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41453" w14:textId="19241960" w:rsidR="005F08FF" w:rsidRPr="005D3CAB" w:rsidRDefault="005F08FF">
      <w:pPr>
        <w:pBdr>
          <w:bottom w:val="single" w:sz="12" w:space="1" w:color="auto"/>
        </w:pBdr>
        <w:rPr>
          <w:rFonts w:ascii="Aptos" w:hAnsi="Aptos" w:cstheme="minorHAnsi"/>
          <w:b/>
          <w:bCs/>
          <w:sz w:val="32"/>
          <w:szCs w:val="32"/>
        </w:rPr>
      </w:pPr>
      <w:r w:rsidRPr="005D3CAB">
        <w:rPr>
          <w:rFonts w:ascii="Aptos" w:hAnsi="Aptos" w:cstheme="minorHAnsi"/>
          <w:b/>
          <w:bCs/>
          <w:sz w:val="32"/>
          <w:szCs w:val="32"/>
        </w:rPr>
        <w:t xml:space="preserve">Full Council Monday </w:t>
      </w:r>
      <w:r w:rsidR="004804F8" w:rsidRPr="005D3CAB">
        <w:rPr>
          <w:rFonts w:ascii="Aptos" w:hAnsi="Aptos" w:cstheme="minorHAnsi"/>
          <w:b/>
          <w:bCs/>
          <w:sz w:val="32"/>
          <w:szCs w:val="32"/>
        </w:rPr>
        <w:t>6</w:t>
      </w:r>
      <w:r w:rsidR="004804F8" w:rsidRPr="005D3CAB">
        <w:rPr>
          <w:rFonts w:ascii="Aptos" w:hAnsi="Aptos" w:cstheme="minorHAnsi"/>
          <w:b/>
          <w:bCs/>
          <w:sz w:val="32"/>
          <w:szCs w:val="32"/>
          <w:vertAlign w:val="superscript"/>
        </w:rPr>
        <w:t>th</w:t>
      </w:r>
      <w:r w:rsidR="004804F8" w:rsidRPr="005D3CAB">
        <w:rPr>
          <w:rFonts w:ascii="Aptos" w:hAnsi="Aptos" w:cstheme="minorHAnsi"/>
          <w:b/>
          <w:bCs/>
          <w:sz w:val="32"/>
          <w:szCs w:val="32"/>
        </w:rPr>
        <w:t xml:space="preserve"> January 2025 </w:t>
      </w:r>
      <w:r w:rsidR="00C826AD" w:rsidRPr="005D3CAB">
        <w:rPr>
          <w:rFonts w:ascii="Aptos" w:hAnsi="Aptos" w:cstheme="minorHAnsi"/>
          <w:b/>
          <w:bCs/>
          <w:sz w:val="32"/>
          <w:szCs w:val="32"/>
        </w:rPr>
        <w:t>–</w:t>
      </w:r>
      <w:r w:rsidRPr="005D3CAB">
        <w:rPr>
          <w:rFonts w:ascii="Aptos" w:hAnsi="Aptos" w:cstheme="minorHAnsi"/>
          <w:b/>
          <w:bCs/>
          <w:sz w:val="32"/>
          <w:szCs w:val="32"/>
        </w:rPr>
        <w:t xml:space="preserve"> Clerk</w:t>
      </w:r>
      <w:r w:rsidR="00C826AD" w:rsidRPr="005D3CAB">
        <w:rPr>
          <w:rFonts w:ascii="Aptos" w:hAnsi="Aptos" w:cstheme="minorHAnsi"/>
          <w:b/>
          <w:bCs/>
          <w:sz w:val="32"/>
          <w:szCs w:val="32"/>
        </w:rPr>
        <w:t>’</w:t>
      </w:r>
      <w:r w:rsidRPr="005D3CAB">
        <w:rPr>
          <w:rFonts w:ascii="Aptos" w:hAnsi="Aptos" w:cstheme="minorHAnsi"/>
          <w:b/>
          <w:bCs/>
          <w:sz w:val="32"/>
          <w:szCs w:val="32"/>
        </w:rPr>
        <w:t>s Report</w:t>
      </w:r>
    </w:p>
    <w:p w14:paraId="2A5A6C20" w14:textId="7AF29044" w:rsidR="005F08FF" w:rsidRPr="005D3CAB" w:rsidRDefault="005F08FF">
      <w:pPr>
        <w:rPr>
          <w:rFonts w:ascii="Aptos" w:hAnsi="Aptos" w:cstheme="minorHAnsi"/>
          <w:b/>
          <w:bCs/>
          <w:sz w:val="28"/>
          <w:szCs w:val="28"/>
        </w:rPr>
      </w:pPr>
      <w:r w:rsidRPr="005D3CAB">
        <w:rPr>
          <w:rFonts w:ascii="Aptos" w:hAnsi="Aptos" w:cstheme="minorHAnsi"/>
          <w:b/>
          <w:bCs/>
          <w:sz w:val="28"/>
          <w:szCs w:val="28"/>
        </w:rPr>
        <w:t>General update</w:t>
      </w:r>
      <w:r w:rsidR="00CE214E" w:rsidRPr="005D3CAB">
        <w:rPr>
          <w:rFonts w:ascii="Aptos" w:hAnsi="Aptos" w:cstheme="minorHAnsi"/>
          <w:b/>
          <w:bCs/>
          <w:sz w:val="28"/>
          <w:szCs w:val="28"/>
        </w:rPr>
        <w:t xml:space="preserve">s from </w:t>
      </w:r>
      <w:r w:rsidR="009E2AA5" w:rsidRPr="005D3CAB">
        <w:rPr>
          <w:rFonts w:ascii="Aptos" w:hAnsi="Aptos" w:cstheme="minorHAnsi"/>
          <w:b/>
          <w:bCs/>
          <w:sz w:val="28"/>
          <w:szCs w:val="28"/>
        </w:rPr>
        <w:t>the Town Clerk</w:t>
      </w:r>
      <w:r w:rsidR="00CE214E" w:rsidRPr="005D3CAB">
        <w:rPr>
          <w:rFonts w:ascii="Aptos" w:hAnsi="Aptos" w:cstheme="minorHAnsi"/>
          <w:b/>
          <w:bCs/>
          <w:sz w:val="28"/>
          <w:szCs w:val="28"/>
        </w:rPr>
        <w:t xml:space="preserve"> and the Governance and Projects Manager</w:t>
      </w:r>
    </w:p>
    <w:p w14:paraId="61FEEC95" w14:textId="120C60BF" w:rsidR="00D628F1" w:rsidRDefault="00C33C41" w:rsidP="003C58B1">
      <w:pPr>
        <w:rPr>
          <w:rFonts w:ascii="Aptos" w:hAnsi="Aptos" w:cstheme="minorHAnsi"/>
          <w:sz w:val="24"/>
          <w:szCs w:val="24"/>
          <w:u w:val="single"/>
        </w:rPr>
      </w:pPr>
      <w:r w:rsidRPr="005D3CAB">
        <w:rPr>
          <w:rFonts w:ascii="Aptos" w:hAnsi="Aptos" w:cstheme="minorHAnsi"/>
          <w:sz w:val="24"/>
          <w:szCs w:val="24"/>
          <w:u w:val="single"/>
        </w:rPr>
        <w:t>Staffing and recruitment</w:t>
      </w:r>
    </w:p>
    <w:p w14:paraId="0ADE771B" w14:textId="193241CD" w:rsidR="004E06AA" w:rsidRPr="00976852" w:rsidRDefault="004E06AA" w:rsidP="003C58B1">
      <w:pPr>
        <w:rPr>
          <w:rFonts w:ascii="Aptos" w:hAnsi="Aptos" w:cstheme="minorHAnsi"/>
          <w:sz w:val="24"/>
          <w:szCs w:val="24"/>
        </w:rPr>
      </w:pPr>
      <w:r w:rsidRPr="00976852">
        <w:rPr>
          <w:rFonts w:ascii="Aptos" w:hAnsi="Aptos" w:cstheme="minorHAnsi"/>
          <w:sz w:val="24"/>
          <w:szCs w:val="24"/>
        </w:rPr>
        <w:t>We said goodbye to our Marketing and Communications Administrator</w:t>
      </w:r>
      <w:r w:rsidR="00976852">
        <w:rPr>
          <w:rFonts w:ascii="Aptos" w:hAnsi="Aptos" w:cstheme="minorHAnsi"/>
          <w:sz w:val="24"/>
          <w:szCs w:val="24"/>
        </w:rPr>
        <w:t xml:space="preserve"> before Christmas</w:t>
      </w:r>
      <w:r w:rsidRPr="00976852">
        <w:rPr>
          <w:rFonts w:ascii="Aptos" w:hAnsi="Aptos" w:cstheme="minorHAnsi"/>
          <w:sz w:val="24"/>
          <w:szCs w:val="24"/>
        </w:rPr>
        <w:t xml:space="preserve"> as part of a restructure. We interviewed and have provisionally offered the role of Economic Support Officer, subject to the usual checks</w:t>
      </w:r>
      <w:r w:rsidR="00367EC9" w:rsidRPr="00976852">
        <w:rPr>
          <w:rFonts w:ascii="Aptos" w:hAnsi="Aptos" w:cstheme="minorHAnsi"/>
          <w:sz w:val="24"/>
          <w:szCs w:val="24"/>
        </w:rPr>
        <w:t xml:space="preserve">, with the hope of them starting later in January 2025. </w:t>
      </w:r>
    </w:p>
    <w:p w14:paraId="76EC1B29" w14:textId="4A18BDFD" w:rsidR="00367EC9" w:rsidRPr="00976852" w:rsidRDefault="003B66C1" w:rsidP="003C58B1">
      <w:pPr>
        <w:rPr>
          <w:rFonts w:ascii="Aptos" w:hAnsi="Aptos" w:cstheme="minorHAnsi"/>
          <w:sz w:val="24"/>
          <w:szCs w:val="24"/>
        </w:rPr>
      </w:pPr>
      <w:r w:rsidRPr="00976852">
        <w:rPr>
          <w:rFonts w:ascii="Aptos" w:hAnsi="Aptos" w:cstheme="minorHAnsi"/>
          <w:sz w:val="24"/>
          <w:szCs w:val="24"/>
        </w:rPr>
        <w:t>We will have some capacity challenges early in 2025 due to</w:t>
      </w:r>
      <w:r w:rsidR="00976852" w:rsidRPr="00976852">
        <w:rPr>
          <w:rFonts w:ascii="Aptos" w:hAnsi="Aptos" w:cstheme="minorHAnsi"/>
          <w:sz w:val="24"/>
          <w:szCs w:val="24"/>
        </w:rPr>
        <w:t xml:space="preserve"> staffing </w:t>
      </w:r>
      <w:r w:rsidR="00B72455" w:rsidRPr="00976852">
        <w:rPr>
          <w:rFonts w:ascii="Aptos" w:hAnsi="Aptos" w:cstheme="minorHAnsi"/>
          <w:sz w:val="24"/>
          <w:szCs w:val="24"/>
        </w:rPr>
        <w:t>absence</w:t>
      </w:r>
      <w:r w:rsidR="00976852" w:rsidRPr="00976852">
        <w:rPr>
          <w:rFonts w:ascii="Aptos" w:hAnsi="Aptos" w:cstheme="minorHAnsi"/>
          <w:sz w:val="24"/>
          <w:szCs w:val="24"/>
        </w:rPr>
        <w:t xml:space="preserve"> due to illness and </w:t>
      </w:r>
      <w:r w:rsidR="00B72455">
        <w:rPr>
          <w:rFonts w:ascii="Aptos" w:hAnsi="Aptos" w:cstheme="minorHAnsi"/>
          <w:sz w:val="24"/>
          <w:szCs w:val="24"/>
        </w:rPr>
        <w:t>jury</w:t>
      </w:r>
      <w:r w:rsidR="00976852" w:rsidRPr="00976852">
        <w:rPr>
          <w:rFonts w:ascii="Aptos" w:hAnsi="Aptos" w:cstheme="minorHAnsi"/>
          <w:sz w:val="24"/>
          <w:szCs w:val="24"/>
        </w:rPr>
        <w:t xml:space="preserve"> service. Members will be updated in due course.</w:t>
      </w:r>
    </w:p>
    <w:p w14:paraId="2CCF699A" w14:textId="4D90EE79" w:rsidR="00D628F1" w:rsidRDefault="00D628F1" w:rsidP="003C58B1">
      <w:pPr>
        <w:rPr>
          <w:rFonts w:ascii="Aptos" w:hAnsi="Aptos" w:cstheme="minorHAnsi"/>
          <w:sz w:val="24"/>
          <w:szCs w:val="24"/>
          <w:u w:val="single"/>
        </w:rPr>
      </w:pPr>
      <w:r w:rsidRPr="005D3CAB">
        <w:rPr>
          <w:rFonts w:ascii="Aptos" w:hAnsi="Aptos" w:cstheme="minorHAnsi"/>
          <w:sz w:val="24"/>
          <w:szCs w:val="24"/>
          <w:u w:val="single"/>
        </w:rPr>
        <w:t>Away Day</w:t>
      </w:r>
    </w:p>
    <w:p w14:paraId="790681A8" w14:textId="60A5DD3B" w:rsidR="00EB78BD" w:rsidRPr="00144166" w:rsidRDefault="00EB78BD" w:rsidP="003C58B1">
      <w:pPr>
        <w:rPr>
          <w:rFonts w:ascii="Aptos" w:hAnsi="Aptos" w:cstheme="minorHAnsi"/>
          <w:sz w:val="24"/>
          <w:szCs w:val="24"/>
        </w:rPr>
      </w:pPr>
      <w:r w:rsidRPr="00144166">
        <w:rPr>
          <w:rFonts w:ascii="Aptos" w:hAnsi="Aptos" w:cstheme="minorHAnsi"/>
          <w:sz w:val="24"/>
          <w:szCs w:val="24"/>
        </w:rPr>
        <w:t>A successful away day was held on 30</w:t>
      </w:r>
      <w:r w:rsidRPr="00144166">
        <w:rPr>
          <w:rFonts w:ascii="Aptos" w:hAnsi="Aptos" w:cstheme="minorHAnsi"/>
          <w:sz w:val="24"/>
          <w:szCs w:val="24"/>
          <w:vertAlign w:val="superscript"/>
        </w:rPr>
        <w:t>th</w:t>
      </w:r>
      <w:r w:rsidRPr="00144166">
        <w:rPr>
          <w:rFonts w:ascii="Aptos" w:hAnsi="Aptos" w:cstheme="minorHAnsi"/>
          <w:sz w:val="24"/>
          <w:szCs w:val="24"/>
        </w:rPr>
        <w:t xml:space="preserve"> November. The </w:t>
      </w:r>
      <w:r w:rsidR="00144166" w:rsidRPr="00144166">
        <w:rPr>
          <w:rFonts w:ascii="Aptos" w:hAnsi="Aptos" w:cstheme="minorHAnsi"/>
          <w:sz w:val="24"/>
          <w:szCs w:val="24"/>
        </w:rPr>
        <w:t>focus</w:t>
      </w:r>
      <w:r w:rsidRPr="00144166">
        <w:rPr>
          <w:rFonts w:ascii="Aptos" w:hAnsi="Aptos" w:cstheme="minorHAnsi"/>
          <w:sz w:val="24"/>
          <w:szCs w:val="24"/>
        </w:rPr>
        <w:t xml:space="preserve"> of the discussion was around priorities and budget planning moving forward. The suggestions from this session have or will be fed back </w:t>
      </w:r>
      <w:r w:rsidR="00C8522C">
        <w:rPr>
          <w:rFonts w:ascii="Aptos" w:hAnsi="Aptos" w:cstheme="minorHAnsi"/>
          <w:sz w:val="24"/>
          <w:szCs w:val="24"/>
        </w:rPr>
        <w:t>via</w:t>
      </w:r>
      <w:r w:rsidR="00144166" w:rsidRPr="00144166">
        <w:rPr>
          <w:rFonts w:ascii="Aptos" w:hAnsi="Aptos" w:cstheme="minorHAnsi"/>
          <w:sz w:val="24"/>
          <w:szCs w:val="24"/>
        </w:rPr>
        <w:t xml:space="preserve"> Council Matters and Full Council as part of the budget setting process.</w:t>
      </w:r>
      <w:r w:rsidR="00C8522C">
        <w:rPr>
          <w:rFonts w:ascii="Aptos" w:hAnsi="Aptos" w:cstheme="minorHAnsi"/>
          <w:sz w:val="24"/>
          <w:szCs w:val="24"/>
        </w:rPr>
        <w:t xml:space="preserve"> </w:t>
      </w:r>
    </w:p>
    <w:p w14:paraId="2DE57653" w14:textId="6A6F93B7" w:rsidR="0090367F" w:rsidRDefault="0090367F" w:rsidP="003C58B1">
      <w:pPr>
        <w:rPr>
          <w:rFonts w:ascii="Aptos" w:hAnsi="Aptos" w:cstheme="minorHAnsi"/>
          <w:sz w:val="24"/>
          <w:szCs w:val="24"/>
          <w:u w:val="single"/>
        </w:rPr>
      </w:pPr>
      <w:r w:rsidRPr="005D3CAB">
        <w:rPr>
          <w:rFonts w:ascii="Aptos" w:hAnsi="Aptos" w:cstheme="minorHAnsi"/>
          <w:sz w:val="24"/>
          <w:szCs w:val="24"/>
          <w:u w:val="single"/>
        </w:rPr>
        <w:t>Devolution</w:t>
      </w:r>
    </w:p>
    <w:p w14:paraId="210F5244" w14:textId="6495A57E" w:rsidR="00395E67" w:rsidRDefault="00395E67" w:rsidP="00506B11">
      <w:pPr>
        <w:ind w:left="720"/>
        <w:rPr>
          <w:rFonts w:ascii="Aptos" w:hAnsi="Aptos" w:cstheme="minorHAnsi"/>
          <w:sz w:val="24"/>
          <w:szCs w:val="24"/>
          <w:u w:val="single"/>
        </w:rPr>
      </w:pPr>
      <w:r w:rsidRPr="00966C5B">
        <w:rPr>
          <w:rFonts w:ascii="Aptos" w:hAnsi="Aptos" w:cstheme="minorHAnsi"/>
          <w:sz w:val="24"/>
          <w:szCs w:val="24"/>
        </w:rPr>
        <w:t>Published on 16</w:t>
      </w:r>
      <w:r w:rsidRPr="00966C5B">
        <w:rPr>
          <w:rFonts w:ascii="Aptos" w:hAnsi="Aptos" w:cstheme="minorHAnsi"/>
          <w:sz w:val="24"/>
          <w:szCs w:val="24"/>
          <w:vertAlign w:val="superscript"/>
        </w:rPr>
        <w:t>th</w:t>
      </w:r>
      <w:r w:rsidRPr="00966C5B">
        <w:rPr>
          <w:rFonts w:ascii="Aptos" w:hAnsi="Aptos" w:cstheme="minorHAnsi"/>
          <w:sz w:val="24"/>
          <w:szCs w:val="24"/>
        </w:rPr>
        <w:t xml:space="preserve"> December 2024, the</w:t>
      </w:r>
      <w:r w:rsidR="00966C5B" w:rsidRPr="00966C5B">
        <w:rPr>
          <w:rFonts w:ascii="Aptos" w:hAnsi="Aptos" w:cstheme="minorHAnsi"/>
          <w:sz w:val="24"/>
          <w:szCs w:val="24"/>
        </w:rPr>
        <w:t xml:space="preserve"> White Paper can be found here -</w:t>
      </w:r>
      <w:r w:rsidR="00966C5B">
        <w:rPr>
          <w:rFonts w:ascii="Aptos" w:hAnsi="Aptos" w:cstheme="minorHAnsi"/>
          <w:sz w:val="24"/>
          <w:szCs w:val="24"/>
          <w:u w:val="single"/>
        </w:rPr>
        <w:t xml:space="preserve"> </w:t>
      </w:r>
      <w:hyperlink r:id="rId10" w:history="1">
        <w:r w:rsidR="00966C5B" w:rsidRPr="00812BC6">
          <w:rPr>
            <w:rStyle w:val="Hyperlink"/>
            <w:rFonts w:ascii="Aptos" w:hAnsi="Aptos" w:cstheme="minorHAnsi"/>
            <w:sz w:val="24"/>
            <w:szCs w:val="24"/>
          </w:rPr>
          <w:t>https://www.gov.uk/government/publications/english-devolution-white-paper-power-and-partnership-foundations-for-growth/english-devolution-white-paper</w:t>
        </w:r>
      </w:hyperlink>
    </w:p>
    <w:p w14:paraId="4AB22ADD" w14:textId="543FCB7E" w:rsidR="007835FC" w:rsidRPr="007835FC" w:rsidRDefault="007835FC" w:rsidP="00506B11">
      <w:pPr>
        <w:spacing w:before="100" w:beforeAutospacing="1" w:after="100" w:afterAutospacing="1" w:line="240" w:lineRule="auto"/>
        <w:ind w:left="720"/>
        <w:rPr>
          <w:rFonts w:ascii="Aptos" w:eastAsia="Times New Roman" w:hAnsi="Aptos" w:cs="Times New Roman"/>
          <w:kern w:val="0"/>
          <w:sz w:val="24"/>
          <w:szCs w:val="24"/>
          <w:lang w:eastAsia="en-GB"/>
          <w14:ligatures w14:val="none"/>
        </w:rPr>
      </w:pPr>
      <w:r w:rsidRPr="007835FC">
        <w:rPr>
          <w:rFonts w:ascii="Aptos" w:eastAsia="Times New Roman" w:hAnsi="Aptos" w:cs="Times New Roman"/>
          <w:kern w:val="0"/>
          <w:sz w:val="24"/>
          <w:szCs w:val="24"/>
          <w:lang w:eastAsia="en-GB"/>
          <w14:ligatures w14:val="none"/>
        </w:rPr>
        <w:t>The English Devolution White Paper</w:t>
      </w:r>
      <w:r w:rsidR="002339BD">
        <w:rPr>
          <w:rFonts w:ascii="Aptos" w:eastAsia="Times New Roman" w:hAnsi="Aptos" w:cs="Times New Roman"/>
          <w:kern w:val="0"/>
          <w:sz w:val="24"/>
          <w:szCs w:val="24"/>
          <w:lang w:eastAsia="en-GB"/>
          <w14:ligatures w14:val="none"/>
        </w:rPr>
        <w:t xml:space="preserve"> </w:t>
      </w:r>
      <w:r w:rsidRPr="007835FC">
        <w:rPr>
          <w:rFonts w:ascii="Aptos" w:eastAsia="Times New Roman" w:hAnsi="Aptos" w:cs="Times New Roman"/>
          <w:kern w:val="0"/>
          <w:sz w:val="24"/>
          <w:szCs w:val="24"/>
          <w:lang w:eastAsia="en-GB"/>
          <w14:ligatures w14:val="none"/>
        </w:rPr>
        <w:t>outlines significant reforms to local government structures in England, with the aim of simplifying governance and improving efficiency. (</w:t>
      </w:r>
      <w:hyperlink r:id="rId11" w:tgtFrame="_new" w:history="1">
        <w:r w:rsidRPr="007835FC">
          <w:rPr>
            <w:rFonts w:ascii="Aptos" w:eastAsia="Times New Roman" w:hAnsi="Aptos" w:cs="Times New Roman"/>
            <w:color w:val="0000FF"/>
            <w:kern w:val="0"/>
            <w:sz w:val="24"/>
            <w:szCs w:val="24"/>
            <w:u w:val="single"/>
            <w:lang w:eastAsia="en-GB"/>
            <w14:ligatures w14:val="none"/>
          </w:rPr>
          <w:t>gov.uk</w:t>
        </w:r>
      </w:hyperlink>
      <w:r w:rsidRPr="007835FC">
        <w:rPr>
          <w:rFonts w:ascii="Aptos" w:eastAsia="Times New Roman" w:hAnsi="Aptos" w:cs="Times New Roman"/>
          <w:kern w:val="0"/>
          <w:sz w:val="24"/>
          <w:szCs w:val="24"/>
          <w:lang w:eastAsia="en-GB"/>
          <w14:ligatures w14:val="none"/>
        </w:rPr>
        <w:t>)</w:t>
      </w:r>
    </w:p>
    <w:p w14:paraId="30234AE9" w14:textId="77777777" w:rsidR="007835FC" w:rsidRPr="007835FC" w:rsidRDefault="007835FC" w:rsidP="00506B11">
      <w:pPr>
        <w:spacing w:before="100" w:beforeAutospacing="1" w:after="100" w:afterAutospacing="1" w:line="240" w:lineRule="auto"/>
        <w:ind w:left="720"/>
        <w:rPr>
          <w:rFonts w:ascii="Aptos" w:eastAsia="Times New Roman" w:hAnsi="Aptos" w:cs="Times New Roman"/>
          <w:kern w:val="0"/>
          <w:sz w:val="24"/>
          <w:szCs w:val="24"/>
          <w:lang w:eastAsia="en-GB"/>
          <w14:ligatures w14:val="none"/>
        </w:rPr>
      </w:pPr>
      <w:r w:rsidRPr="007835FC">
        <w:rPr>
          <w:rFonts w:ascii="Aptos" w:eastAsia="Times New Roman" w:hAnsi="Aptos" w:cs="Times New Roman"/>
          <w:b/>
          <w:bCs/>
          <w:kern w:val="0"/>
          <w:sz w:val="24"/>
          <w:szCs w:val="24"/>
          <w:lang w:eastAsia="en-GB"/>
          <w14:ligatures w14:val="none"/>
        </w:rPr>
        <w:t>Key Proposals:</w:t>
      </w:r>
    </w:p>
    <w:p w14:paraId="54FD9254" w14:textId="54C0FCE2" w:rsidR="007835FC" w:rsidRPr="007835FC" w:rsidRDefault="007835FC" w:rsidP="00506B11">
      <w:pPr>
        <w:numPr>
          <w:ilvl w:val="0"/>
          <w:numId w:val="20"/>
        </w:numPr>
        <w:tabs>
          <w:tab w:val="clear" w:pos="720"/>
          <w:tab w:val="num" w:pos="1440"/>
        </w:tabs>
        <w:spacing w:before="100" w:beforeAutospacing="1" w:after="100" w:afterAutospacing="1" w:line="240" w:lineRule="auto"/>
        <w:ind w:left="1440"/>
        <w:rPr>
          <w:rFonts w:ascii="Aptos" w:eastAsia="Times New Roman" w:hAnsi="Aptos" w:cs="Times New Roman"/>
          <w:kern w:val="0"/>
          <w:sz w:val="24"/>
          <w:szCs w:val="24"/>
          <w:lang w:eastAsia="en-GB"/>
          <w14:ligatures w14:val="none"/>
        </w:rPr>
      </w:pPr>
      <w:r w:rsidRPr="007835FC">
        <w:rPr>
          <w:rFonts w:ascii="Aptos" w:eastAsia="Times New Roman" w:hAnsi="Aptos" w:cs="Times New Roman"/>
          <w:b/>
          <w:bCs/>
          <w:kern w:val="0"/>
          <w:sz w:val="24"/>
          <w:szCs w:val="24"/>
          <w:lang w:eastAsia="en-GB"/>
          <w14:ligatures w14:val="none"/>
        </w:rPr>
        <w:t>Structural Reorganisation:</w:t>
      </w:r>
      <w:r w:rsidRPr="007835FC">
        <w:rPr>
          <w:rFonts w:ascii="Aptos" w:eastAsia="Times New Roman" w:hAnsi="Aptos" w:cs="Times New Roman"/>
          <w:kern w:val="0"/>
          <w:sz w:val="24"/>
          <w:szCs w:val="24"/>
          <w:lang w:eastAsia="en-GB"/>
          <w14:ligatures w14:val="none"/>
        </w:rPr>
        <w:t xml:space="preserve"> The White Paper proposes replacing the existing two-tier system</w:t>
      </w:r>
      <w:r w:rsidR="002339BD">
        <w:rPr>
          <w:rFonts w:ascii="Aptos" w:eastAsia="Times New Roman" w:hAnsi="Aptos" w:cs="Times New Roman"/>
          <w:kern w:val="0"/>
          <w:sz w:val="24"/>
          <w:szCs w:val="24"/>
          <w:lang w:eastAsia="en-GB"/>
          <w14:ligatures w14:val="none"/>
        </w:rPr>
        <w:t xml:space="preserve"> </w:t>
      </w:r>
      <w:r w:rsidRPr="007835FC">
        <w:rPr>
          <w:rFonts w:ascii="Aptos" w:eastAsia="Times New Roman" w:hAnsi="Aptos" w:cs="Times New Roman"/>
          <w:kern w:val="0"/>
          <w:sz w:val="24"/>
          <w:szCs w:val="24"/>
          <w:lang w:eastAsia="en-GB"/>
          <w14:ligatures w14:val="none"/>
        </w:rPr>
        <w:t xml:space="preserve"> of district and county councils with larger unitary authorities, each serving populations of approximately 500,000 residents. This change is intended to simplify governance, enhance service delivery, and achieve cost savings. (ft.com)</w:t>
      </w:r>
    </w:p>
    <w:p w14:paraId="1EE37782" w14:textId="77777777" w:rsidR="007835FC" w:rsidRPr="007835FC" w:rsidRDefault="007835FC" w:rsidP="00506B11">
      <w:pPr>
        <w:numPr>
          <w:ilvl w:val="0"/>
          <w:numId w:val="20"/>
        </w:numPr>
        <w:tabs>
          <w:tab w:val="clear" w:pos="720"/>
          <w:tab w:val="num" w:pos="1440"/>
        </w:tabs>
        <w:spacing w:before="100" w:beforeAutospacing="1" w:after="100" w:afterAutospacing="1" w:line="240" w:lineRule="auto"/>
        <w:ind w:left="1440"/>
        <w:rPr>
          <w:rFonts w:ascii="Aptos" w:eastAsia="Times New Roman" w:hAnsi="Aptos" w:cs="Times New Roman"/>
          <w:kern w:val="0"/>
          <w:sz w:val="24"/>
          <w:szCs w:val="24"/>
          <w:lang w:eastAsia="en-GB"/>
          <w14:ligatures w14:val="none"/>
        </w:rPr>
      </w:pPr>
      <w:r w:rsidRPr="007835FC">
        <w:rPr>
          <w:rFonts w:ascii="Aptos" w:eastAsia="Times New Roman" w:hAnsi="Aptos" w:cs="Times New Roman"/>
          <w:b/>
          <w:bCs/>
          <w:kern w:val="0"/>
          <w:sz w:val="24"/>
          <w:szCs w:val="24"/>
          <w:lang w:eastAsia="en-GB"/>
          <w14:ligatures w14:val="none"/>
        </w:rPr>
        <w:t>Enhanced Powers for Mayors:</w:t>
      </w:r>
      <w:r w:rsidRPr="007835FC">
        <w:rPr>
          <w:rFonts w:ascii="Aptos" w:eastAsia="Times New Roman" w:hAnsi="Aptos" w:cs="Times New Roman"/>
          <w:kern w:val="0"/>
          <w:sz w:val="24"/>
          <w:szCs w:val="24"/>
          <w:lang w:eastAsia="en-GB"/>
          <w14:ligatures w14:val="none"/>
        </w:rPr>
        <w:t xml:space="preserve"> The government </w:t>
      </w:r>
      <w:proofErr w:type="gramStart"/>
      <w:r w:rsidRPr="007835FC">
        <w:rPr>
          <w:rFonts w:ascii="Aptos" w:eastAsia="Times New Roman" w:hAnsi="Aptos" w:cs="Times New Roman"/>
          <w:kern w:val="0"/>
          <w:sz w:val="24"/>
          <w:szCs w:val="24"/>
          <w:lang w:eastAsia="en-GB"/>
          <w14:ligatures w14:val="none"/>
        </w:rPr>
        <w:t>indicates</w:t>
      </w:r>
      <w:proofErr w:type="gramEnd"/>
      <w:r w:rsidRPr="007835FC">
        <w:rPr>
          <w:rFonts w:ascii="Aptos" w:eastAsia="Times New Roman" w:hAnsi="Aptos" w:cs="Times New Roman"/>
          <w:kern w:val="0"/>
          <w:sz w:val="24"/>
          <w:szCs w:val="24"/>
          <w:lang w:eastAsia="en-GB"/>
          <w14:ligatures w14:val="none"/>
        </w:rPr>
        <w:t xml:space="preserve"> a preference for strategic authorities to be led by directly elected mayors, who would have increased powers over areas such as transport, housing, and economic development. (instituteforgovernment.org.uk)</w:t>
      </w:r>
    </w:p>
    <w:p w14:paraId="176C8BA6" w14:textId="77777777" w:rsidR="007835FC" w:rsidRPr="007835FC" w:rsidRDefault="007835FC" w:rsidP="00506B11">
      <w:pPr>
        <w:spacing w:before="100" w:beforeAutospacing="1" w:after="100" w:afterAutospacing="1" w:line="240" w:lineRule="auto"/>
        <w:ind w:left="720"/>
        <w:rPr>
          <w:rFonts w:ascii="Aptos" w:eastAsia="Times New Roman" w:hAnsi="Aptos" w:cs="Times New Roman"/>
          <w:kern w:val="0"/>
          <w:sz w:val="24"/>
          <w:szCs w:val="24"/>
          <w:lang w:eastAsia="en-GB"/>
          <w14:ligatures w14:val="none"/>
        </w:rPr>
      </w:pPr>
      <w:r w:rsidRPr="007835FC">
        <w:rPr>
          <w:rFonts w:ascii="Aptos" w:eastAsia="Times New Roman" w:hAnsi="Aptos" w:cs="Times New Roman"/>
          <w:b/>
          <w:bCs/>
          <w:kern w:val="0"/>
          <w:sz w:val="24"/>
          <w:szCs w:val="24"/>
          <w:lang w:eastAsia="en-GB"/>
          <w14:ligatures w14:val="none"/>
        </w:rPr>
        <w:t>Implications for Town and Parish Councils:</w:t>
      </w:r>
    </w:p>
    <w:p w14:paraId="3A36157B" w14:textId="77777777" w:rsidR="007835FC" w:rsidRPr="007835FC" w:rsidRDefault="007835FC" w:rsidP="00506B11">
      <w:pPr>
        <w:spacing w:before="100" w:beforeAutospacing="1" w:after="100" w:afterAutospacing="1" w:line="240" w:lineRule="auto"/>
        <w:ind w:left="720"/>
        <w:rPr>
          <w:rFonts w:ascii="Aptos" w:eastAsia="Times New Roman" w:hAnsi="Aptos" w:cs="Times New Roman"/>
          <w:kern w:val="0"/>
          <w:sz w:val="24"/>
          <w:szCs w:val="24"/>
          <w:lang w:eastAsia="en-GB"/>
          <w14:ligatures w14:val="none"/>
        </w:rPr>
      </w:pPr>
      <w:r w:rsidRPr="007835FC">
        <w:rPr>
          <w:rFonts w:ascii="Aptos" w:eastAsia="Times New Roman" w:hAnsi="Aptos" w:cs="Times New Roman"/>
          <w:kern w:val="0"/>
          <w:sz w:val="24"/>
          <w:szCs w:val="24"/>
          <w:lang w:eastAsia="en-GB"/>
          <w14:ligatures w14:val="none"/>
        </w:rPr>
        <w:t>As the most local tier of government, town and parish councils play a vital role in representing community interests and delivering local services. While the White Paper primarily focuses on higher-level structural changes, it acknowledges the importance of strong community engagement and effective local governance at all levels. (mhclgmedia.blog.gov.uk)</w:t>
      </w:r>
    </w:p>
    <w:p w14:paraId="47E2CFAC" w14:textId="77777777" w:rsidR="007835FC" w:rsidRPr="007835FC" w:rsidRDefault="007835FC" w:rsidP="00506B11">
      <w:pPr>
        <w:spacing w:before="100" w:beforeAutospacing="1" w:after="100" w:afterAutospacing="1" w:line="240" w:lineRule="auto"/>
        <w:ind w:left="720"/>
        <w:rPr>
          <w:rFonts w:ascii="Aptos" w:eastAsia="Times New Roman" w:hAnsi="Aptos" w:cs="Times New Roman"/>
          <w:kern w:val="0"/>
          <w:sz w:val="24"/>
          <w:szCs w:val="24"/>
          <w:lang w:eastAsia="en-GB"/>
          <w14:ligatures w14:val="none"/>
        </w:rPr>
      </w:pPr>
      <w:r w:rsidRPr="007835FC">
        <w:rPr>
          <w:rFonts w:ascii="Aptos" w:eastAsia="Times New Roman" w:hAnsi="Aptos" w:cs="Times New Roman"/>
          <w:kern w:val="0"/>
          <w:sz w:val="24"/>
          <w:szCs w:val="24"/>
          <w:lang w:eastAsia="en-GB"/>
          <w14:ligatures w14:val="none"/>
        </w:rPr>
        <w:t>The proposed reorganisation may result in:</w:t>
      </w:r>
    </w:p>
    <w:p w14:paraId="6345D7F8" w14:textId="77777777" w:rsidR="007835FC" w:rsidRPr="007835FC" w:rsidRDefault="007835FC" w:rsidP="00506B11">
      <w:pPr>
        <w:numPr>
          <w:ilvl w:val="0"/>
          <w:numId w:val="21"/>
        </w:numPr>
        <w:tabs>
          <w:tab w:val="clear" w:pos="720"/>
          <w:tab w:val="num" w:pos="1440"/>
        </w:tabs>
        <w:spacing w:before="100" w:beforeAutospacing="1" w:after="100" w:afterAutospacing="1" w:line="240" w:lineRule="auto"/>
        <w:ind w:left="1440"/>
        <w:rPr>
          <w:rFonts w:ascii="Aptos" w:eastAsia="Times New Roman" w:hAnsi="Aptos" w:cs="Times New Roman"/>
          <w:kern w:val="0"/>
          <w:sz w:val="24"/>
          <w:szCs w:val="24"/>
          <w:lang w:eastAsia="en-GB"/>
          <w14:ligatures w14:val="none"/>
        </w:rPr>
      </w:pPr>
      <w:r w:rsidRPr="007835FC">
        <w:rPr>
          <w:rFonts w:ascii="Aptos" w:eastAsia="Times New Roman" w:hAnsi="Aptos" w:cs="Times New Roman"/>
          <w:b/>
          <w:bCs/>
          <w:kern w:val="0"/>
          <w:sz w:val="24"/>
          <w:szCs w:val="24"/>
          <w:lang w:eastAsia="en-GB"/>
          <w14:ligatures w14:val="none"/>
        </w:rPr>
        <w:lastRenderedPageBreak/>
        <w:t>Changes in Responsibilities:</w:t>
      </w:r>
      <w:r w:rsidRPr="007835FC">
        <w:rPr>
          <w:rFonts w:ascii="Aptos" w:eastAsia="Times New Roman" w:hAnsi="Aptos" w:cs="Times New Roman"/>
          <w:kern w:val="0"/>
          <w:sz w:val="24"/>
          <w:szCs w:val="24"/>
          <w:lang w:eastAsia="en-GB"/>
          <w14:ligatures w14:val="none"/>
        </w:rPr>
        <w:t xml:space="preserve"> With the abolition of district councils, some functions may be redistributed, which could affect the range of services provided by town and parish councils.</w:t>
      </w:r>
    </w:p>
    <w:p w14:paraId="097B20CF" w14:textId="77777777" w:rsidR="007835FC" w:rsidRPr="007835FC" w:rsidRDefault="007835FC" w:rsidP="00506B11">
      <w:pPr>
        <w:numPr>
          <w:ilvl w:val="0"/>
          <w:numId w:val="21"/>
        </w:numPr>
        <w:tabs>
          <w:tab w:val="clear" w:pos="720"/>
          <w:tab w:val="num" w:pos="1440"/>
        </w:tabs>
        <w:spacing w:before="100" w:beforeAutospacing="1" w:after="100" w:afterAutospacing="1" w:line="240" w:lineRule="auto"/>
        <w:ind w:left="1440"/>
        <w:rPr>
          <w:rFonts w:ascii="Aptos" w:eastAsia="Times New Roman" w:hAnsi="Aptos" w:cs="Times New Roman"/>
          <w:kern w:val="0"/>
          <w:sz w:val="24"/>
          <w:szCs w:val="24"/>
          <w:lang w:eastAsia="en-GB"/>
          <w14:ligatures w14:val="none"/>
        </w:rPr>
      </w:pPr>
      <w:r w:rsidRPr="007835FC">
        <w:rPr>
          <w:rFonts w:ascii="Aptos" w:eastAsia="Times New Roman" w:hAnsi="Aptos" w:cs="Times New Roman"/>
          <w:b/>
          <w:bCs/>
          <w:kern w:val="0"/>
          <w:sz w:val="24"/>
          <w:szCs w:val="24"/>
          <w:lang w:eastAsia="en-GB"/>
          <w14:ligatures w14:val="none"/>
        </w:rPr>
        <w:t>Opportunities for Greater Involvement:</w:t>
      </w:r>
      <w:r w:rsidRPr="007835FC">
        <w:rPr>
          <w:rFonts w:ascii="Aptos" w:eastAsia="Times New Roman" w:hAnsi="Aptos" w:cs="Times New Roman"/>
          <w:kern w:val="0"/>
          <w:sz w:val="24"/>
          <w:szCs w:val="24"/>
          <w:lang w:eastAsia="en-GB"/>
          <w14:ligatures w14:val="none"/>
        </w:rPr>
        <w:t xml:space="preserve"> The emphasis on devolution and localism may </w:t>
      </w:r>
      <w:proofErr w:type="gramStart"/>
      <w:r w:rsidRPr="007835FC">
        <w:rPr>
          <w:rFonts w:ascii="Aptos" w:eastAsia="Times New Roman" w:hAnsi="Aptos" w:cs="Times New Roman"/>
          <w:kern w:val="0"/>
          <w:sz w:val="24"/>
          <w:szCs w:val="24"/>
          <w:lang w:eastAsia="en-GB"/>
          <w14:ligatures w14:val="none"/>
        </w:rPr>
        <w:t>open up</w:t>
      </w:r>
      <w:proofErr w:type="gramEnd"/>
      <w:r w:rsidRPr="007835FC">
        <w:rPr>
          <w:rFonts w:ascii="Aptos" w:eastAsia="Times New Roman" w:hAnsi="Aptos" w:cs="Times New Roman"/>
          <w:kern w:val="0"/>
          <w:sz w:val="24"/>
          <w:szCs w:val="24"/>
          <w:lang w:eastAsia="en-GB"/>
          <w14:ligatures w14:val="none"/>
        </w:rPr>
        <w:t xml:space="preserve"> opportunities for town and parish councils to take on enhanced roles, fostering closer engagement with local residents.</w:t>
      </w:r>
    </w:p>
    <w:p w14:paraId="33F4273A" w14:textId="26FD6C16" w:rsidR="00966C5B" w:rsidRPr="002339BD" w:rsidRDefault="007835FC" w:rsidP="00506B11">
      <w:pPr>
        <w:spacing w:before="100" w:beforeAutospacing="1" w:after="100" w:afterAutospacing="1" w:line="240" w:lineRule="auto"/>
        <w:ind w:left="720"/>
        <w:rPr>
          <w:rFonts w:ascii="Aptos" w:eastAsia="Times New Roman" w:hAnsi="Aptos" w:cs="Times New Roman"/>
          <w:kern w:val="0"/>
          <w:sz w:val="24"/>
          <w:szCs w:val="24"/>
          <w:lang w:eastAsia="en-GB"/>
          <w14:ligatures w14:val="none"/>
        </w:rPr>
      </w:pPr>
      <w:r w:rsidRPr="007835FC">
        <w:rPr>
          <w:rFonts w:ascii="Aptos" w:eastAsia="Times New Roman" w:hAnsi="Aptos" w:cs="Times New Roman"/>
          <w:kern w:val="0"/>
          <w:sz w:val="24"/>
          <w:szCs w:val="24"/>
          <w:lang w:eastAsia="en-GB"/>
          <w14:ligatures w14:val="none"/>
        </w:rPr>
        <w:t>However, the White Paper does not provide detailed guidance on the specific impact on town and parish councils. Further clarity is expected as the government progresses with the implementation of these reforms.</w:t>
      </w:r>
    </w:p>
    <w:p w14:paraId="4D475C52" w14:textId="397D8405" w:rsidR="00020D9E" w:rsidRPr="005D3CAB" w:rsidRDefault="00020D9E" w:rsidP="00232930">
      <w:pPr>
        <w:rPr>
          <w:rFonts w:ascii="Aptos" w:hAnsi="Aptos"/>
          <w:sz w:val="24"/>
          <w:szCs w:val="24"/>
          <w:u w:val="single"/>
        </w:rPr>
      </w:pPr>
      <w:proofErr w:type="spellStart"/>
      <w:r w:rsidRPr="005D3CAB">
        <w:rPr>
          <w:rFonts w:ascii="Aptos" w:hAnsi="Aptos"/>
          <w:sz w:val="24"/>
          <w:szCs w:val="24"/>
          <w:u w:val="single"/>
        </w:rPr>
        <w:t>Anti Social</w:t>
      </w:r>
      <w:proofErr w:type="spellEnd"/>
      <w:r w:rsidRPr="005D3CAB">
        <w:rPr>
          <w:rFonts w:ascii="Aptos" w:hAnsi="Aptos"/>
          <w:sz w:val="24"/>
          <w:szCs w:val="24"/>
          <w:u w:val="single"/>
        </w:rPr>
        <w:t xml:space="preserve"> Behaviour and</w:t>
      </w:r>
      <w:r w:rsidR="00C33C41" w:rsidRPr="005D3CAB">
        <w:rPr>
          <w:rFonts w:ascii="Aptos" w:hAnsi="Aptos"/>
          <w:sz w:val="24"/>
          <w:szCs w:val="24"/>
          <w:u w:val="single"/>
        </w:rPr>
        <w:t xml:space="preserve"> graffiti</w:t>
      </w:r>
    </w:p>
    <w:p w14:paraId="21818924" w14:textId="46D2FCF9" w:rsidR="003D2B48" w:rsidRPr="005D3CAB" w:rsidRDefault="002B742C" w:rsidP="00232930">
      <w:pPr>
        <w:rPr>
          <w:rFonts w:ascii="Aptos" w:hAnsi="Aptos"/>
          <w:sz w:val="24"/>
          <w:szCs w:val="24"/>
        </w:rPr>
      </w:pPr>
      <w:r w:rsidRPr="005D3CAB">
        <w:rPr>
          <w:rFonts w:ascii="Aptos" w:hAnsi="Aptos"/>
          <w:sz w:val="24"/>
          <w:szCs w:val="24"/>
        </w:rPr>
        <w:t>Sadly,</w:t>
      </w:r>
      <w:r w:rsidR="003D2B48" w:rsidRPr="005D3CAB">
        <w:rPr>
          <w:rFonts w:ascii="Aptos" w:hAnsi="Aptos"/>
          <w:sz w:val="24"/>
          <w:szCs w:val="24"/>
        </w:rPr>
        <w:t xml:space="preserve"> we have returned </w:t>
      </w:r>
      <w:r w:rsidR="000A3494" w:rsidRPr="005D3CAB">
        <w:rPr>
          <w:rFonts w:ascii="Aptos" w:hAnsi="Aptos"/>
          <w:sz w:val="24"/>
          <w:szCs w:val="24"/>
        </w:rPr>
        <w:t xml:space="preserve">from the Christmas break to yet more graffiti </w:t>
      </w:r>
      <w:r w:rsidR="005D3CAB">
        <w:rPr>
          <w:rFonts w:ascii="Aptos" w:hAnsi="Aptos"/>
          <w:sz w:val="24"/>
          <w:szCs w:val="24"/>
        </w:rPr>
        <w:t>a</w:t>
      </w:r>
      <w:r w:rsidR="000A3494" w:rsidRPr="005D3CAB">
        <w:rPr>
          <w:rFonts w:ascii="Aptos" w:hAnsi="Aptos"/>
          <w:sz w:val="24"/>
          <w:szCs w:val="24"/>
        </w:rPr>
        <w:t>round the Civic Hall and Market Square, and more worryingly broken glass, candles and cardboard near the Guildhall. These instances have been reported and logged and</w:t>
      </w:r>
      <w:r w:rsidR="00E03D84" w:rsidRPr="005D3CAB">
        <w:rPr>
          <w:rFonts w:ascii="Aptos" w:hAnsi="Aptos"/>
          <w:sz w:val="24"/>
          <w:szCs w:val="24"/>
        </w:rPr>
        <w:t xml:space="preserve"> I have requested a meeting with the local police, to review the CCTV footage.</w:t>
      </w:r>
    </w:p>
    <w:p w14:paraId="32B6081D" w14:textId="77777777" w:rsidR="00232930" w:rsidRPr="005D3CAB" w:rsidRDefault="00232930" w:rsidP="00232930">
      <w:pPr>
        <w:rPr>
          <w:rFonts w:ascii="Aptos" w:hAnsi="Aptos"/>
          <w:sz w:val="24"/>
          <w:szCs w:val="24"/>
          <w:u w:val="single"/>
        </w:rPr>
      </w:pPr>
      <w:r w:rsidRPr="005D3CAB">
        <w:rPr>
          <w:rFonts w:ascii="Aptos" w:hAnsi="Aptos"/>
          <w:sz w:val="24"/>
          <w:szCs w:val="24"/>
          <w:u w:val="single"/>
        </w:rPr>
        <w:t>Christmas Lights</w:t>
      </w:r>
    </w:p>
    <w:p w14:paraId="7F65C407" w14:textId="4086194B" w:rsidR="00EF6424" w:rsidRPr="005D3CAB" w:rsidRDefault="00EF6424" w:rsidP="00506B11">
      <w:pPr>
        <w:spacing w:after="120"/>
        <w:rPr>
          <w:rFonts w:ascii="Aptos" w:hAnsi="Aptos" w:cs="Calibri"/>
          <w:sz w:val="24"/>
          <w:szCs w:val="24"/>
        </w:rPr>
      </w:pPr>
      <w:r w:rsidRPr="005D3CAB">
        <w:rPr>
          <w:rFonts w:ascii="Aptos" w:hAnsi="Aptos" w:cs="Calibri"/>
          <w:sz w:val="24"/>
          <w:szCs w:val="24"/>
        </w:rPr>
        <w:t>The Christmas Tree was installed on 13</w:t>
      </w:r>
      <w:r w:rsidRPr="005D3CAB">
        <w:rPr>
          <w:rFonts w:ascii="Aptos" w:hAnsi="Aptos" w:cs="Calibri"/>
          <w:sz w:val="24"/>
          <w:szCs w:val="24"/>
          <w:vertAlign w:val="superscript"/>
        </w:rPr>
        <w:t>th</w:t>
      </w:r>
      <w:r w:rsidRPr="005D3CAB">
        <w:rPr>
          <w:rFonts w:ascii="Aptos" w:hAnsi="Aptos" w:cs="Calibri"/>
          <w:sz w:val="24"/>
          <w:szCs w:val="24"/>
        </w:rPr>
        <w:t xml:space="preserve"> November. </w:t>
      </w:r>
      <w:proofErr w:type="spellStart"/>
      <w:r w:rsidRPr="005D3CAB">
        <w:rPr>
          <w:rFonts w:ascii="Aptos" w:hAnsi="Aptos" w:cs="Calibri"/>
          <w:sz w:val="24"/>
          <w:szCs w:val="24"/>
        </w:rPr>
        <w:t>To</w:t>
      </w:r>
      <w:proofErr w:type="spellEnd"/>
      <w:r w:rsidRPr="005D3CAB">
        <w:rPr>
          <w:rFonts w:ascii="Aptos" w:hAnsi="Aptos" w:cs="Calibri"/>
          <w:sz w:val="24"/>
          <w:szCs w:val="24"/>
        </w:rPr>
        <w:t xml:space="preserve"> much frustration (officer and public) there have been issues with the tree lights on The Plains following the Switch On event on 26</w:t>
      </w:r>
      <w:r w:rsidRPr="005D3CAB">
        <w:rPr>
          <w:rFonts w:ascii="Aptos" w:hAnsi="Aptos" w:cs="Calibri"/>
          <w:sz w:val="24"/>
          <w:szCs w:val="24"/>
          <w:vertAlign w:val="superscript"/>
        </w:rPr>
        <w:t>th</w:t>
      </w:r>
      <w:r w:rsidRPr="005D3CAB">
        <w:rPr>
          <w:rFonts w:ascii="Aptos" w:hAnsi="Aptos" w:cs="Calibri"/>
          <w:sz w:val="24"/>
          <w:szCs w:val="24"/>
        </w:rPr>
        <w:t xml:space="preserve"> November. The two trees at the bottom of Fore Street were fixed and have been on since 7</w:t>
      </w:r>
      <w:r w:rsidRPr="005D3CAB">
        <w:rPr>
          <w:rFonts w:ascii="Aptos" w:hAnsi="Aptos" w:cs="Calibri"/>
          <w:sz w:val="24"/>
          <w:szCs w:val="24"/>
          <w:vertAlign w:val="superscript"/>
        </w:rPr>
        <w:t>th</w:t>
      </w:r>
      <w:r w:rsidRPr="005D3CAB">
        <w:rPr>
          <w:rFonts w:ascii="Aptos" w:hAnsi="Aptos" w:cs="Calibri"/>
          <w:sz w:val="24"/>
          <w:szCs w:val="24"/>
        </w:rPr>
        <w:t xml:space="preserve"> December, but the three trees on the other side have not (to date been resolved). There were intermittent problems with these riverside trees in 2023 and following investigation by the contractor and their installer in October there was found to be no </w:t>
      </w:r>
      <w:proofErr w:type="gramStart"/>
      <w:r w:rsidRPr="005D3CAB">
        <w:rPr>
          <w:rFonts w:ascii="Aptos" w:hAnsi="Aptos" w:cs="Calibri"/>
          <w:sz w:val="24"/>
          <w:szCs w:val="24"/>
        </w:rPr>
        <w:t>problem</w:t>
      </w:r>
      <w:proofErr w:type="gramEnd"/>
      <w:r w:rsidRPr="005D3CAB">
        <w:rPr>
          <w:rFonts w:ascii="Aptos" w:hAnsi="Aptos" w:cs="Calibri"/>
          <w:sz w:val="24"/>
          <w:szCs w:val="24"/>
        </w:rPr>
        <w:t xml:space="preserve"> and the Council were invoiced for this work. Officers have subsequently disputed </w:t>
      </w:r>
      <w:proofErr w:type="gramStart"/>
      <w:r w:rsidRPr="005D3CAB">
        <w:rPr>
          <w:rFonts w:ascii="Aptos" w:hAnsi="Aptos" w:cs="Calibri"/>
          <w:sz w:val="24"/>
          <w:szCs w:val="24"/>
        </w:rPr>
        <w:t>this,</w:t>
      </w:r>
      <w:proofErr w:type="gramEnd"/>
      <w:r w:rsidRPr="005D3CAB">
        <w:rPr>
          <w:rFonts w:ascii="Aptos" w:hAnsi="Aptos" w:cs="Calibri"/>
          <w:sz w:val="24"/>
          <w:szCs w:val="24"/>
        </w:rPr>
        <w:t xml:space="preserve"> the Council will be credited for these costs incurred for a service not delivered but this doesn’t help the disappointment from businesses in that area of town who have spent half the switch on period with no festive lights. Due to the Wales and </w:t>
      </w:r>
      <w:proofErr w:type="gramStart"/>
      <w:r w:rsidRPr="005D3CAB">
        <w:rPr>
          <w:rFonts w:ascii="Aptos" w:hAnsi="Aptos" w:cs="Calibri"/>
          <w:sz w:val="24"/>
          <w:szCs w:val="24"/>
        </w:rPr>
        <w:t>West Utilities road</w:t>
      </w:r>
      <w:proofErr w:type="gramEnd"/>
      <w:r w:rsidRPr="005D3CAB">
        <w:rPr>
          <w:rFonts w:ascii="Aptos" w:hAnsi="Aptos" w:cs="Calibri"/>
          <w:sz w:val="24"/>
          <w:szCs w:val="24"/>
        </w:rPr>
        <w:t xml:space="preserve"> closure for gas pipe works in early January, the lights will be taken down on 2/3 January.</w:t>
      </w:r>
    </w:p>
    <w:p w14:paraId="77449F65" w14:textId="77777777" w:rsidR="000F0487" w:rsidRPr="005D3CAB" w:rsidRDefault="000F0487" w:rsidP="000F0487">
      <w:pPr>
        <w:rPr>
          <w:rFonts w:ascii="Aptos" w:hAnsi="Aptos" w:cstheme="minorHAnsi"/>
          <w:sz w:val="24"/>
          <w:szCs w:val="24"/>
          <w:u w:val="single"/>
        </w:rPr>
      </w:pPr>
      <w:r w:rsidRPr="005D3CAB">
        <w:rPr>
          <w:rFonts w:ascii="Aptos" w:hAnsi="Aptos" w:cstheme="minorHAnsi"/>
          <w:sz w:val="24"/>
          <w:szCs w:val="24"/>
          <w:u w:val="single"/>
        </w:rPr>
        <w:t>Christmas Markets</w:t>
      </w:r>
    </w:p>
    <w:p w14:paraId="0CB2CD6D" w14:textId="432126B0" w:rsidR="00E03D84" w:rsidRPr="005D3CAB" w:rsidRDefault="00E03D84" w:rsidP="000F0487">
      <w:pPr>
        <w:rPr>
          <w:rFonts w:ascii="Aptos" w:hAnsi="Aptos" w:cstheme="minorHAnsi"/>
          <w:sz w:val="24"/>
          <w:szCs w:val="24"/>
        </w:rPr>
      </w:pPr>
      <w:r w:rsidRPr="005D3CAB">
        <w:rPr>
          <w:rFonts w:ascii="Aptos" w:hAnsi="Aptos" w:cstheme="minorHAnsi"/>
          <w:sz w:val="24"/>
          <w:szCs w:val="24"/>
        </w:rPr>
        <w:t>The three nights were ex</w:t>
      </w:r>
      <w:r w:rsidR="00632C66" w:rsidRPr="005D3CAB">
        <w:rPr>
          <w:rFonts w:ascii="Aptos" w:hAnsi="Aptos" w:cstheme="minorHAnsi"/>
          <w:sz w:val="24"/>
          <w:szCs w:val="24"/>
        </w:rPr>
        <w:t>tremely well received with goof footfall and feedback. There was a tweak regarding a catering operator on For</w:t>
      </w:r>
      <w:r w:rsidR="00014FBB" w:rsidRPr="005D3CAB">
        <w:rPr>
          <w:rFonts w:ascii="Aptos" w:hAnsi="Aptos" w:cstheme="minorHAnsi"/>
          <w:sz w:val="24"/>
          <w:szCs w:val="24"/>
        </w:rPr>
        <w:t>e</w:t>
      </w:r>
      <w:r w:rsidR="00632C66" w:rsidRPr="005D3CAB">
        <w:rPr>
          <w:rFonts w:ascii="Aptos" w:hAnsi="Aptos" w:cstheme="minorHAnsi"/>
          <w:sz w:val="24"/>
          <w:szCs w:val="24"/>
        </w:rPr>
        <w:t xml:space="preserve"> Street week one that was resolved</w:t>
      </w:r>
      <w:r w:rsidR="00014FBB" w:rsidRPr="005D3CAB">
        <w:rPr>
          <w:rFonts w:ascii="Aptos" w:hAnsi="Aptos" w:cstheme="minorHAnsi"/>
          <w:sz w:val="24"/>
          <w:szCs w:val="24"/>
        </w:rPr>
        <w:t xml:space="preserve"> for the following weeks. Many more businesses served food from outside their premises which was </w:t>
      </w:r>
      <w:proofErr w:type="gramStart"/>
      <w:r w:rsidR="00014FBB" w:rsidRPr="005D3CAB">
        <w:rPr>
          <w:rFonts w:ascii="Aptos" w:hAnsi="Aptos" w:cstheme="minorHAnsi"/>
          <w:sz w:val="24"/>
          <w:szCs w:val="24"/>
        </w:rPr>
        <w:t>brilliant</w:t>
      </w:r>
      <w:proofErr w:type="gramEnd"/>
      <w:r w:rsidR="00014FBB" w:rsidRPr="005D3CAB">
        <w:rPr>
          <w:rFonts w:ascii="Aptos" w:hAnsi="Aptos" w:cstheme="minorHAnsi"/>
          <w:sz w:val="24"/>
          <w:szCs w:val="24"/>
        </w:rPr>
        <w:t xml:space="preserve"> and the last week lantern procession was</w:t>
      </w:r>
      <w:r w:rsidR="00BA01E4" w:rsidRPr="005D3CAB">
        <w:rPr>
          <w:rFonts w:ascii="Aptos" w:hAnsi="Aptos" w:cstheme="minorHAnsi"/>
          <w:sz w:val="24"/>
          <w:szCs w:val="24"/>
        </w:rPr>
        <w:t xml:space="preserve"> beautiful. A huge thank you to everyone who made that work, </w:t>
      </w:r>
      <w:r w:rsidR="00472937" w:rsidRPr="005D3CAB">
        <w:rPr>
          <w:rFonts w:ascii="Aptos" w:hAnsi="Aptos" w:cstheme="minorHAnsi"/>
          <w:sz w:val="24"/>
          <w:szCs w:val="24"/>
        </w:rPr>
        <w:t xml:space="preserve">community participants, </w:t>
      </w:r>
      <w:r w:rsidR="00BA01E4" w:rsidRPr="005D3CAB">
        <w:rPr>
          <w:rFonts w:ascii="Aptos" w:hAnsi="Aptos" w:cstheme="minorHAnsi"/>
          <w:sz w:val="24"/>
          <w:szCs w:val="24"/>
        </w:rPr>
        <w:t xml:space="preserve">Claire Allford and her team, Ben Piper for Pegasus and </w:t>
      </w:r>
      <w:r w:rsidR="00472937" w:rsidRPr="005D3CAB">
        <w:rPr>
          <w:rFonts w:ascii="Aptos" w:hAnsi="Aptos" w:cstheme="minorHAnsi"/>
          <w:sz w:val="24"/>
          <w:szCs w:val="24"/>
        </w:rPr>
        <w:t xml:space="preserve">all </w:t>
      </w:r>
      <w:r w:rsidR="00BA01E4" w:rsidRPr="005D3CAB">
        <w:rPr>
          <w:rFonts w:ascii="Aptos" w:hAnsi="Aptos" w:cstheme="minorHAnsi"/>
          <w:sz w:val="24"/>
          <w:szCs w:val="24"/>
        </w:rPr>
        <w:t>Councillors and staff.</w:t>
      </w:r>
      <w:r w:rsidR="00472937" w:rsidRPr="005D3CAB">
        <w:rPr>
          <w:rFonts w:ascii="Aptos" w:hAnsi="Aptos" w:cstheme="minorHAnsi"/>
          <w:sz w:val="24"/>
          <w:szCs w:val="24"/>
        </w:rPr>
        <w:t xml:space="preserve"> Pegasus is no</w:t>
      </w:r>
      <w:r w:rsidR="003173E0" w:rsidRPr="005D3CAB">
        <w:rPr>
          <w:rFonts w:ascii="Aptos" w:hAnsi="Aptos" w:cstheme="minorHAnsi"/>
          <w:sz w:val="24"/>
          <w:szCs w:val="24"/>
        </w:rPr>
        <w:t>w safely back in storage awaiting the 2025 plans! A more detailed report and cost breakdown will be sent to members in due course.</w:t>
      </w:r>
    </w:p>
    <w:p w14:paraId="28AFB1CC" w14:textId="5C4FFC09" w:rsidR="000F0487" w:rsidRPr="005D3CAB" w:rsidRDefault="0087510F" w:rsidP="00232930">
      <w:pPr>
        <w:rPr>
          <w:rFonts w:ascii="Aptos" w:hAnsi="Aptos"/>
          <w:sz w:val="24"/>
          <w:szCs w:val="24"/>
          <w:u w:val="single"/>
        </w:rPr>
      </w:pPr>
      <w:r w:rsidRPr="005D3CAB">
        <w:rPr>
          <w:rFonts w:ascii="Aptos" w:hAnsi="Aptos"/>
          <w:sz w:val="24"/>
          <w:szCs w:val="24"/>
          <w:u w:val="single"/>
        </w:rPr>
        <w:t>Christmas Light Switch On</w:t>
      </w:r>
    </w:p>
    <w:p w14:paraId="65920DDA" w14:textId="77777777" w:rsidR="00EB5F54" w:rsidRPr="005D3CAB" w:rsidRDefault="00EB5F54" w:rsidP="00EB5F54">
      <w:pPr>
        <w:spacing w:before="100" w:beforeAutospacing="1" w:after="100" w:afterAutospacing="1"/>
        <w:rPr>
          <w:rFonts w:ascii="Aptos" w:hAnsi="Aptos" w:cs="Calibri"/>
          <w:sz w:val="24"/>
          <w:szCs w:val="24"/>
          <w:lang w:eastAsia="en-GB"/>
          <w14:ligatures w14:val="none"/>
        </w:rPr>
      </w:pPr>
      <w:r w:rsidRPr="005D3CAB">
        <w:rPr>
          <w:rFonts w:ascii="Aptos" w:hAnsi="Aptos" w:cs="Calibri"/>
          <w:sz w:val="24"/>
          <w:szCs w:val="24"/>
          <w:lang w:eastAsia="en-GB"/>
          <w14:ligatures w14:val="none"/>
        </w:rPr>
        <w:t xml:space="preserve">The 2024 Christmas Lights Switch On was a highly successful event with strong attendance. Thankfully, the rain held off until after the lights were switched on, meaning the wet weather plan was not needed. The event featured entertainment from </w:t>
      </w:r>
      <w:proofErr w:type="spellStart"/>
      <w:r w:rsidRPr="005D3CAB">
        <w:rPr>
          <w:rFonts w:ascii="Aptos" w:hAnsi="Aptos" w:cs="Calibri"/>
          <w:sz w:val="24"/>
          <w:szCs w:val="24"/>
          <w:lang w:eastAsia="en-GB"/>
          <w14:ligatures w14:val="none"/>
        </w:rPr>
        <w:t>Elfic</w:t>
      </w:r>
      <w:proofErr w:type="spellEnd"/>
      <w:r w:rsidRPr="005D3CAB">
        <w:rPr>
          <w:rFonts w:ascii="Aptos" w:hAnsi="Aptos" w:cs="Calibri"/>
          <w:sz w:val="24"/>
          <w:szCs w:val="24"/>
          <w:lang w:eastAsia="en-GB"/>
          <w14:ligatures w14:val="none"/>
        </w:rPr>
        <w:t>, The Bubble Pixie, Totnes Brass and choirs from the local schools. Inside there were a range of crafts, all of which were well-received. Over 80 jam jars were decorated as lanterns, which will contribute to the procession on December 17.</w:t>
      </w:r>
    </w:p>
    <w:p w14:paraId="2F2A4827" w14:textId="77777777" w:rsidR="00EB5F54" w:rsidRPr="005D3CAB" w:rsidRDefault="00EB5F54" w:rsidP="00EB5F54">
      <w:pPr>
        <w:spacing w:before="100" w:beforeAutospacing="1" w:after="100" w:afterAutospacing="1"/>
        <w:rPr>
          <w:rFonts w:ascii="Aptos" w:hAnsi="Aptos" w:cs="Calibri"/>
          <w:sz w:val="24"/>
          <w:szCs w:val="24"/>
          <w:lang w:eastAsia="en-GB"/>
          <w14:ligatures w14:val="none"/>
        </w:rPr>
      </w:pPr>
      <w:r w:rsidRPr="005D3CAB">
        <w:rPr>
          <w:rFonts w:ascii="Aptos" w:hAnsi="Aptos" w:cs="Calibri"/>
          <w:sz w:val="24"/>
          <w:szCs w:val="24"/>
          <w:lang w:eastAsia="en-GB"/>
          <w14:ligatures w14:val="none"/>
        </w:rPr>
        <w:lastRenderedPageBreak/>
        <w:t>The snow globe was a popular attraction, although the noise from the generator was still noticeable despite being placed in the mural room to reduce sound. A line of chairs was used to prevent children from bouncing on the globe’s sides, with a staff member inside to ensure safety. A hand stamper system ensured that every child had just one turn.</w:t>
      </w:r>
    </w:p>
    <w:p w14:paraId="041ED67D" w14:textId="77777777" w:rsidR="00EB5F54" w:rsidRPr="005D3CAB" w:rsidRDefault="00EB5F54" w:rsidP="00EB5F54">
      <w:pPr>
        <w:spacing w:before="100" w:beforeAutospacing="1" w:after="100" w:afterAutospacing="1"/>
        <w:rPr>
          <w:rFonts w:ascii="Aptos" w:hAnsi="Aptos" w:cs="Calibri"/>
          <w:sz w:val="24"/>
          <w:szCs w:val="24"/>
          <w:lang w:eastAsia="en-GB"/>
          <w14:ligatures w14:val="none"/>
        </w:rPr>
      </w:pPr>
      <w:r w:rsidRPr="005D3CAB">
        <w:rPr>
          <w:rFonts w:ascii="Aptos" w:hAnsi="Aptos" w:cs="Calibri"/>
          <w:sz w:val="24"/>
          <w:szCs w:val="24"/>
          <w:lang w:eastAsia="en-GB"/>
          <w14:ligatures w14:val="none"/>
        </w:rPr>
        <w:t>Pizza Pirates had sufficient space, and the Town Council subsidised the cost of pizzas to keep them affordable for families (£8 each or £2 for a quarter slice). For next year, it would be beneficial to mark out a designated area for the queue to avoid congestion in the market square.</w:t>
      </w:r>
    </w:p>
    <w:p w14:paraId="2E17367A" w14:textId="77777777" w:rsidR="00EB5F54" w:rsidRPr="005D3CAB" w:rsidRDefault="00EB5F54" w:rsidP="00EB5F54">
      <w:pPr>
        <w:rPr>
          <w:rFonts w:ascii="Aptos" w:hAnsi="Aptos" w:cs="Calibri"/>
          <w:sz w:val="24"/>
          <w:szCs w:val="24"/>
          <w14:ligatures w14:val="none"/>
        </w:rPr>
      </w:pPr>
      <w:r w:rsidRPr="005D3CAB">
        <w:rPr>
          <w:rFonts w:ascii="Aptos" w:hAnsi="Aptos" w:cs="Calibri"/>
          <w:sz w:val="24"/>
          <w:szCs w:val="24"/>
          <w14:ligatures w14:val="none"/>
        </w:rPr>
        <w:t xml:space="preserve">Santa was well received by all. The intention was for him to walk around but he tended to get trapped in one place so next year we will need to find a nice well-lit area for him.  </w:t>
      </w:r>
    </w:p>
    <w:p w14:paraId="4B91C195" w14:textId="77777777" w:rsidR="00EB5F54" w:rsidRPr="005D3CAB" w:rsidRDefault="00EB5F54" w:rsidP="00EB5F54">
      <w:pPr>
        <w:rPr>
          <w:rFonts w:ascii="Aptos" w:hAnsi="Aptos" w:cs="Calibri"/>
          <w:sz w:val="24"/>
          <w:szCs w:val="24"/>
          <w14:ligatures w14:val="none"/>
        </w:rPr>
      </w:pPr>
      <w:r w:rsidRPr="005D3CAB">
        <w:rPr>
          <w:rFonts w:ascii="Aptos" w:hAnsi="Aptos" w:cs="Calibri"/>
          <w:sz w:val="24"/>
          <w:szCs w:val="24"/>
          <w14:ligatures w14:val="none"/>
        </w:rPr>
        <w:t xml:space="preserve">The lights in the square turned on without a hitch which was a huge relief to everyone. The PA system wasn’t </w:t>
      </w:r>
      <w:proofErr w:type="gramStart"/>
      <w:r w:rsidRPr="005D3CAB">
        <w:rPr>
          <w:rFonts w:ascii="Aptos" w:hAnsi="Aptos" w:cs="Calibri"/>
          <w:sz w:val="24"/>
          <w:szCs w:val="24"/>
          <w14:ligatures w14:val="none"/>
        </w:rPr>
        <w:t>really loud</w:t>
      </w:r>
      <w:proofErr w:type="gramEnd"/>
      <w:r w:rsidRPr="005D3CAB">
        <w:rPr>
          <w:rFonts w:ascii="Aptos" w:hAnsi="Aptos" w:cs="Calibri"/>
          <w:sz w:val="24"/>
          <w:szCs w:val="24"/>
          <w14:ligatures w14:val="none"/>
        </w:rPr>
        <w:t xml:space="preserve"> enough though, so most people were unaware that the first countdown was to turn Graham on. Next year we will </w:t>
      </w:r>
      <w:proofErr w:type="gramStart"/>
      <w:r w:rsidRPr="005D3CAB">
        <w:rPr>
          <w:rFonts w:ascii="Aptos" w:hAnsi="Aptos" w:cs="Calibri"/>
          <w:sz w:val="24"/>
          <w:szCs w:val="24"/>
          <w14:ligatures w14:val="none"/>
        </w:rPr>
        <w:t>look into</w:t>
      </w:r>
      <w:proofErr w:type="gramEnd"/>
      <w:r w:rsidRPr="005D3CAB">
        <w:rPr>
          <w:rFonts w:ascii="Aptos" w:hAnsi="Aptos" w:cs="Calibri"/>
          <w:sz w:val="24"/>
          <w:szCs w:val="24"/>
          <w14:ligatures w14:val="none"/>
        </w:rPr>
        <w:t xml:space="preserve"> getting a louder outdoor PA system. </w:t>
      </w:r>
    </w:p>
    <w:p w14:paraId="31BC541C" w14:textId="77777777" w:rsidR="00EB5F54" w:rsidRPr="005D3CAB" w:rsidRDefault="00EB5F54" w:rsidP="00EB5F54">
      <w:pPr>
        <w:spacing w:before="100" w:beforeAutospacing="1" w:after="100" w:afterAutospacing="1"/>
        <w:rPr>
          <w:rFonts w:ascii="Aptos" w:hAnsi="Aptos" w:cs="Calibri"/>
          <w:sz w:val="24"/>
          <w:szCs w:val="24"/>
          <w:lang w:eastAsia="en-GB"/>
          <w14:ligatures w14:val="none"/>
        </w:rPr>
      </w:pPr>
      <w:r w:rsidRPr="005D3CAB">
        <w:rPr>
          <w:rFonts w:ascii="Aptos" w:hAnsi="Aptos" w:cs="Calibri"/>
          <w:sz w:val="24"/>
          <w:szCs w:val="24"/>
          <w:lang w:eastAsia="en-GB"/>
          <w14:ligatures w14:val="none"/>
        </w:rPr>
        <w:t xml:space="preserve">The entertainment schedule was adjusted this year to avoid a clash with the Brass Band and </w:t>
      </w:r>
      <w:proofErr w:type="spellStart"/>
      <w:r w:rsidRPr="005D3CAB">
        <w:rPr>
          <w:rFonts w:ascii="Aptos" w:hAnsi="Aptos" w:cs="Calibri"/>
          <w:sz w:val="24"/>
          <w:szCs w:val="24"/>
          <w:lang w:eastAsia="en-GB"/>
          <w14:ligatures w14:val="none"/>
        </w:rPr>
        <w:t>Elifc</w:t>
      </w:r>
      <w:proofErr w:type="spellEnd"/>
      <w:r w:rsidRPr="005D3CAB">
        <w:rPr>
          <w:rFonts w:ascii="Aptos" w:hAnsi="Aptos" w:cs="Calibri"/>
          <w:sz w:val="24"/>
          <w:szCs w:val="24"/>
          <w:lang w:eastAsia="en-GB"/>
          <w14:ligatures w14:val="none"/>
        </w:rPr>
        <w:t>. The Brass band performing at the end with a silent performance by Bubbles the Pixie. This kept the crowd outside, allowing the Brass band to be heard and appreciated.</w:t>
      </w:r>
    </w:p>
    <w:p w14:paraId="20F38DFD" w14:textId="77777777" w:rsidR="00EB5F54" w:rsidRPr="005D3CAB" w:rsidRDefault="00EB5F54" w:rsidP="00EB5F54">
      <w:pPr>
        <w:spacing w:before="100" w:beforeAutospacing="1" w:after="100" w:afterAutospacing="1"/>
        <w:rPr>
          <w:rFonts w:ascii="Aptos" w:hAnsi="Aptos" w:cs="Calibri"/>
          <w:sz w:val="24"/>
          <w:szCs w:val="24"/>
          <w:lang w:eastAsia="en-GB"/>
          <w14:ligatures w14:val="none"/>
        </w:rPr>
      </w:pPr>
      <w:r w:rsidRPr="005D3CAB">
        <w:rPr>
          <w:rFonts w:ascii="Aptos" w:hAnsi="Aptos" w:cs="Calibri"/>
          <w:sz w:val="24"/>
          <w:szCs w:val="24"/>
          <w:lang w:eastAsia="en-GB"/>
          <w14:ligatures w14:val="none"/>
        </w:rPr>
        <w:t>Thanks to significant support from councillors, the site was cleared quickly after the event, and waste management was adequate, leaving the area clean and tidy.</w:t>
      </w:r>
    </w:p>
    <w:p w14:paraId="3A9AF841" w14:textId="77777777" w:rsidR="00EB5F54" w:rsidRPr="005D3CAB" w:rsidRDefault="00EB5F54" w:rsidP="00EB5F54">
      <w:pPr>
        <w:spacing w:before="100" w:beforeAutospacing="1" w:after="100" w:afterAutospacing="1"/>
        <w:rPr>
          <w:rFonts w:ascii="Aptos" w:hAnsi="Aptos" w:cs="Calibri"/>
          <w:sz w:val="24"/>
          <w:szCs w:val="24"/>
          <w:lang w:eastAsia="en-GB"/>
          <w14:ligatures w14:val="none"/>
        </w:rPr>
      </w:pPr>
      <w:r w:rsidRPr="005D3CAB">
        <w:rPr>
          <w:rFonts w:ascii="Aptos" w:hAnsi="Aptos" w:cs="Calibri"/>
          <w:sz w:val="24"/>
          <w:szCs w:val="24"/>
          <w:lang w:eastAsia="en-GB"/>
          <w14:ligatures w14:val="none"/>
        </w:rPr>
        <w:t xml:space="preserve">More than £100 was raised for Totnes Caring at the event. </w:t>
      </w:r>
    </w:p>
    <w:p w14:paraId="230083D4" w14:textId="4803A34F" w:rsidR="00EB5F54" w:rsidRPr="005D3CAB" w:rsidRDefault="00302E04" w:rsidP="00232930">
      <w:pPr>
        <w:rPr>
          <w:rFonts w:ascii="Aptos" w:hAnsi="Aptos"/>
          <w:sz w:val="24"/>
          <w:szCs w:val="24"/>
          <w:u w:val="single"/>
        </w:rPr>
      </w:pPr>
      <w:r w:rsidRPr="005D3CAB">
        <w:rPr>
          <w:rFonts w:ascii="Aptos" w:hAnsi="Aptos"/>
          <w:sz w:val="24"/>
          <w:szCs w:val="24"/>
          <w:u w:val="single"/>
        </w:rPr>
        <w:t>Car Parking Charges Consultation</w:t>
      </w:r>
    </w:p>
    <w:p w14:paraId="72FE5B3A" w14:textId="64F0803B" w:rsidR="00302E04" w:rsidRPr="005D3CAB" w:rsidRDefault="00302E04" w:rsidP="00232930">
      <w:pPr>
        <w:rPr>
          <w:rFonts w:ascii="Aptos" w:hAnsi="Aptos"/>
          <w:sz w:val="24"/>
          <w:szCs w:val="24"/>
        </w:rPr>
      </w:pPr>
      <w:r w:rsidRPr="005D3CAB">
        <w:rPr>
          <w:rFonts w:ascii="Aptos" w:hAnsi="Aptos"/>
          <w:sz w:val="24"/>
          <w:szCs w:val="24"/>
        </w:rPr>
        <w:t xml:space="preserve">The Town Council submitted a second response on the proposed car parking changes, outlining </w:t>
      </w:r>
      <w:proofErr w:type="gramStart"/>
      <w:r w:rsidRPr="005D3CAB">
        <w:rPr>
          <w:rFonts w:ascii="Aptos" w:hAnsi="Aptos"/>
          <w:sz w:val="24"/>
          <w:szCs w:val="24"/>
        </w:rPr>
        <w:t>a number of</w:t>
      </w:r>
      <w:proofErr w:type="gramEnd"/>
      <w:r w:rsidRPr="005D3CAB">
        <w:rPr>
          <w:rFonts w:ascii="Aptos" w:hAnsi="Aptos"/>
          <w:sz w:val="24"/>
          <w:szCs w:val="24"/>
        </w:rPr>
        <w:t xml:space="preserve"> continued concerns, on 19</w:t>
      </w:r>
      <w:r w:rsidRPr="005D3CAB">
        <w:rPr>
          <w:rFonts w:ascii="Aptos" w:hAnsi="Aptos"/>
          <w:sz w:val="24"/>
          <w:szCs w:val="24"/>
          <w:vertAlign w:val="superscript"/>
        </w:rPr>
        <w:t>th</w:t>
      </w:r>
      <w:r w:rsidRPr="005D3CAB">
        <w:rPr>
          <w:rFonts w:ascii="Aptos" w:hAnsi="Aptos"/>
          <w:sz w:val="24"/>
          <w:szCs w:val="24"/>
        </w:rPr>
        <w:t xml:space="preserve"> December.</w:t>
      </w:r>
      <w:r w:rsidR="003127C7" w:rsidRPr="005D3CAB">
        <w:rPr>
          <w:rFonts w:ascii="Aptos" w:hAnsi="Aptos"/>
          <w:sz w:val="24"/>
          <w:szCs w:val="24"/>
        </w:rPr>
        <w:t xml:space="preserve"> This formal response has been sent to all members.</w:t>
      </w:r>
    </w:p>
    <w:p w14:paraId="488A51F6" w14:textId="13DC4783" w:rsidR="001E1B46" w:rsidRPr="005D3CAB" w:rsidRDefault="006C0667" w:rsidP="00232930">
      <w:pPr>
        <w:rPr>
          <w:rFonts w:ascii="Aptos" w:hAnsi="Aptos"/>
          <w:sz w:val="24"/>
          <w:szCs w:val="24"/>
          <w:u w:val="single"/>
        </w:rPr>
      </w:pPr>
      <w:r w:rsidRPr="005D3CAB">
        <w:rPr>
          <w:rFonts w:ascii="Aptos" w:hAnsi="Aptos"/>
          <w:sz w:val="24"/>
          <w:szCs w:val="24"/>
          <w:u w:val="single"/>
        </w:rPr>
        <w:t xml:space="preserve">2025/26 </w:t>
      </w:r>
      <w:r w:rsidR="001E1B46" w:rsidRPr="005D3CAB">
        <w:rPr>
          <w:rFonts w:ascii="Aptos" w:hAnsi="Aptos"/>
          <w:sz w:val="24"/>
          <w:szCs w:val="24"/>
          <w:u w:val="single"/>
        </w:rPr>
        <w:t>Budget Setting:</w:t>
      </w:r>
    </w:p>
    <w:p w14:paraId="26BF9B6A" w14:textId="77777777" w:rsidR="00EF6424" w:rsidRPr="005D3CAB" w:rsidRDefault="00EF6424" w:rsidP="00EF6424">
      <w:pPr>
        <w:rPr>
          <w:rFonts w:ascii="Aptos" w:hAnsi="Aptos" w:cs="Calibri"/>
          <w:sz w:val="24"/>
          <w:szCs w:val="24"/>
        </w:rPr>
      </w:pPr>
      <w:r w:rsidRPr="005D3CAB">
        <w:rPr>
          <w:rFonts w:ascii="Aptos" w:hAnsi="Aptos" w:cs="Calibri"/>
          <w:sz w:val="24"/>
          <w:szCs w:val="24"/>
        </w:rPr>
        <w:t>Maintenance of the Public Realm – Officers met with Newton Abbot Town Council officers to learn how the Council has approached public realm maintenance, the incremental increases to staff and equipment, what tasks are carried out, arrangements with district and county councils, insurance, costs, which helped to inform a paper that the Clerk drafted for the Cllr away day.</w:t>
      </w:r>
    </w:p>
    <w:p w14:paraId="5E3944B1" w14:textId="799ACA99" w:rsidR="00EF6424" w:rsidRPr="005D3CAB" w:rsidRDefault="00EF6424" w:rsidP="00EF6424">
      <w:pPr>
        <w:rPr>
          <w:rFonts w:ascii="Aptos" w:hAnsi="Aptos" w:cs="Calibri"/>
          <w:sz w:val="24"/>
          <w:szCs w:val="24"/>
        </w:rPr>
      </w:pPr>
      <w:r w:rsidRPr="005D3CAB">
        <w:rPr>
          <w:rFonts w:ascii="Aptos" w:hAnsi="Aptos" w:cs="Calibri"/>
          <w:sz w:val="24"/>
          <w:szCs w:val="24"/>
          <w:u w:val="single"/>
        </w:rPr>
        <w:t>Totnes Conservation Area Appraisal and Management Plan meeting 21 Nov</w:t>
      </w:r>
      <w:r w:rsidRPr="005D3CAB">
        <w:rPr>
          <w:rFonts w:ascii="Aptos" w:hAnsi="Aptos" w:cs="Calibri"/>
          <w:sz w:val="24"/>
          <w:szCs w:val="24"/>
        </w:rPr>
        <w:t xml:space="preserve"> – the SHDC Heritage Officer appointed to this project met with Cllrs and community group representatives. She explained the process as one of reviewing the current documents, suggesting new areas for consideration, the inclusion of a Frequently Asked Questions section which aids local applicants drawing on information in the Neighbourhood Plan. SHDC will come back with an initial draft for comments.</w:t>
      </w:r>
    </w:p>
    <w:p w14:paraId="52E96B49" w14:textId="4A608C9A" w:rsidR="00EF6424" w:rsidRPr="005D3CAB" w:rsidRDefault="00EF6424" w:rsidP="00EF6424">
      <w:pPr>
        <w:rPr>
          <w:rFonts w:ascii="Aptos" w:hAnsi="Aptos" w:cs="Calibri"/>
          <w:sz w:val="24"/>
          <w:szCs w:val="24"/>
        </w:rPr>
      </w:pPr>
      <w:r w:rsidRPr="005D3CAB">
        <w:rPr>
          <w:rFonts w:ascii="Aptos" w:hAnsi="Aptos" w:cs="Calibri"/>
          <w:sz w:val="24"/>
          <w:szCs w:val="24"/>
          <w:u w:val="single"/>
        </w:rPr>
        <w:t xml:space="preserve">OSSRW </w:t>
      </w:r>
      <w:r w:rsidRPr="005D3CAB">
        <w:rPr>
          <w:rFonts w:ascii="Aptos" w:hAnsi="Aptos" w:cs="Calibri"/>
          <w:sz w:val="24"/>
          <w:szCs w:val="24"/>
        </w:rPr>
        <w:t>– following the Town Matters Committee review in November, the document has now incorporated any SHDC comments the Committee agreed. A copy with any reference to costs/funding has been put on the Town Council website. Work continues to obtain a map which can be shaded for the various facilities – the officer and Cllr Auletta have spoken with Ordnance Survey and SHDC about potential solutions, and we are waiting to hear back from SHDC.</w:t>
      </w:r>
    </w:p>
    <w:p w14:paraId="403DBAB8" w14:textId="198E66B6" w:rsidR="00EF6424" w:rsidRPr="005D3CAB" w:rsidRDefault="00EF6424" w:rsidP="00EF6424">
      <w:pPr>
        <w:rPr>
          <w:rFonts w:ascii="Aptos" w:hAnsi="Aptos" w:cs="Calibri"/>
          <w:sz w:val="24"/>
          <w:szCs w:val="24"/>
        </w:rPr>
      </w:pPr>
      <w:r w:rsidRPr="005D3CAB">
        <w:rPr>
          <w:rFonts w:ascii="Aptos" w:hAnsi="Aptos" w:cs="Calibri"/>
          <w:sz w:val="24"/>
          <w:szCs w:val="24"/>
          <w:u w:val="single"/>
        </w:rPr>
        <w:lastRenderedPageBreak/>
        <w:t>Strategic Plan and Delivery Objectives</w:t>
      </w:r>
      <w:r w:rsidRPr="005D3CAB">
        <w:rPr>
          <w:rFonts w:ascii="Aptos" w:hAnsi="Aptos" w:cs="Calibri"/>
          <w:sz w:val="24"/>
          <w:szCs w:val="24"/>
        </w:rPr>
        <w:t xml:space="preserve"> - a revised table was prepared for the Cllr away day. This will be updated at the end of each month to capture recommendations and decisions from the working groups and committees.</w:t>
      </w:r>
    </w:p>
    <w:p w14:paraId="1B30FC83" w14:textId="77777777" w:rsidR="00EF6424" w:rsidRPr="005D3CAB" w:rsidRDefault="00EF6424" w:rsidP="00EF6424">
      <w:pPr>
        <w:rPr>
          <w:rFonts w:ascii="Aptos" w:hAnsi="Aptos" w:cs="Calibri"/>
          <w:sz w:val="24"/>
          <w:szCs w:val="24"/>
        </w:rPr>
      </w:pPr>
      <w:r w:rsidRPr="005D3CAB">
        <w:rPr>
          <w:rFonts w:ascii="Aptos" w:hAnsi="Aptos" w:cs="Calibri"/>
          <w:sz w:val="24"/>
          <w:szCs w:val="24"/>
          <w:u w:val="single"/>
        </w:rPr>
        <w:t>Traffic and Transport Forum</w:t>
      </w:r>
      <w:r w:rsidRPr="005D3CAB">
        <w:rPr>
          <w:rFonts w:ascii="Aptos" w:hAnsi="Aptos" w:cs="Calibri"/>
          <w:sz w:val="24"/>
          <w:szCs w:val="24"/>
        </w:rPr>
        <w:t xml:space="preserve"> – meeting with </w:t>
      </w:r>
      <w:proofErr w:type="spellStart"/>
      <w:r w:rsidRPr="005D3CAB">
        <w:rPr>
          <w:rFonts w:ascii="Aptos" w:hAnsi="Aptos" w:cs="Calibri"/>
          <w:sz w:val="24"/>
          <w:szCs w:val="24"/>
        </w:rPr>
        <w:t>he</w:t>
      </w:r>
      <w:proofErr w:type="spellEnd"/>
      <w:r w:rsidRPr="005D3CAB">
        <w:rPr>
          <w:rFonts w:ascii="Aptos" w:hAnsi="Aptos" w:cs="Calibri"/>
          <w:sz w:val="24"/>
          <w:szCs w:val="24"/>
        </w:rPr>
        <w:t xml:space="preserve"> Chair to discuss governance around the format of the meetings and their structure and frequency.</w:t>
      </w:r>
    </w:p>
    <w:p w14:paraId="4153F4FF" w14:textId="77777777" w:rsidR="00EF6424" w:rsidRPr="005D3CAB" w:rsidRDefault="00EF6424" w:rsidP="00EF6424">
      <w:pPr>
        <w:rPr>
          <w:rFonts w:ascii="Aptos" w:hAnsi="Aptos" w:cs="Calibri"/>
          <w:sz w:val="24"/>
          <w:szCs w:val="24"/>
          <w:u w:val="single"/>
        </w:rPr>
      </w:pPr>
      <w:r w:rsidRPr="005D3CAB">
        <w:rPr>
          <w:rFonts w:ascii="Aptos" w:hAnsi="Aptos" w:cs="Calibri"/>
          <w:sz w:val="24"/>
          <w:szCs w:val="24"/>
          <w:u w:val="single"/>
        </w:rPr>
        <w:t>Grounds Maintenance</w:t>
      </w:r>
    </w:p>
    <w:p w14:paraId="4CEAB872" w14:textId="39112DA0" w:rsidR="00EF6424" w:rsidRPr="005D3CAB" w:rsidRDefault="00EF6424" w:rsidP="00EF6424">
      <w:pPr>
        <w:pStyle w:val="ListParagraph"/>
        <w:numPr>
          <w:ilvl w:val="0"/>
          <w:numId w:val="17"/>
        </w:numPr>
        <w:spacing w:after="0" w:line="240" w:lineRule="auto"/>
        <w:contextualSpacing w:val="0"/>
        <w:rPr>
          <w:rFonts w:ascii="Aptos" w:eastAsia="Times New Roman" w:hAnsi="Aptos" w:cs="Calibri"/>
          <w:sz w:val="24"/>
          <w:szCs w:val="24"/>
        </w:rPr>
      </w:pPr>
      <w:r w:rsidRPr="005D3CAB">
        <w:rPr>
          <w:rFonts w:ascii="Aptos" w:eastAsia="Times New Roman" w:hAnsi="Aptos" w:cs="Calibri"/>
          <w:sz w:val="24"/>
          <w:szCs w:val="24"/>
        </w:rPr>
        <w:t xml:space="preserve">The tender process has </w:t>
      </w:r>
      <w:proofErr w:type="gramStart"/>
      <w:r w:rsidRPr="005D3CAB">
        <w:rPr>
          <w:rFonts w:ascii="Aptos" w:eastAsia="Times New Roman" w:hAnsi="Aptos" w:cs="Calibri"/>
          <w:sz w:val="24"/>
          <w:szCs w:val="24"/>
        </w:rPr>
        <w:t>concluded</w:t>
      </w:r>
      <w:proofErr w:type="gramEnd"/>
      <w:r w:rsidRPr="005D3CAB">
        <w:rPr>
          <w:rFonts w:ascii="Aptos" w:eastAsia="Times New Roman" w:hAnsi="Aptos" w:cs="Calibri"/>
          <w:sz w:val="24"/>
          <w:szCs w:val="24"/>
        </w:rPr>
        <w:t xml:space="preserve"> and the successful contractor appointed from April 2025.</w:t>
      </w:r>
    </w:p>
    <w:p w14:paraId="5EF43EDE" w14:textId="7AEBD30A" w:rsidR="00EF6424" w:rsidRDefault="00EF6424" w:rsidP="00EF6424">
      <w:pPr>
        <w:pStyle w:val="ListParagraph"/>
        <w:numPr>
          <w:ilvl w:val="0"/>
          <w:numId w:val="17"/>
        </w:numPr>
        <w:spacing w:after="0" w:line="240" w:lineRule="auto"/>
        <w:contextualSpacing w:val="0"/>
        <w:rPr>
          <w:rFonts w:ascii="Aptos" w:eastAsia="Times New Roman" w:hAnsi="Aptos" w:cs="Calibri"/>
          <w:sz w:val="24"/>
          <w:szCs w:val="24"/>
        </w:rPr>
      </w:pPr>
      <w:r w:rsidRPr="005D3CAB">
        <w:rPr>
          <w:rFonts w:ascii="Aptos" w:eastAsia="Times New Roman" w:hAnsi="Aptos" w:cs="Calibri"/>
          <w:sz w:val="24"/>
          <w:szCs w:val="24"/>
        </w:rPr>
        <w:t>Castle Meadow – has had its winter cut of the grass and hedges, including along Collins Road. There was some storm damage with a tree being blown over, but not uprooted. Tree works have taken place to make this safe.</w:t>
      </w:r>
    </w:p>
    <w:p w14:paraId="4ABCFA59" w14:textId="77777777" w:rsidR="00DE2C54" w:rsidRPr="005D3CAB" w:rsidRDefault="00DE2C54" w:rsidP="00DE2C54">
      <w:pPr>
        <w:pStyle w:val="ListParagraph"/>
        <w:spacing w:after="0" w:line="240" w:lineRule="auto"/>
        <w:contextualSpacing w:val="0"/>
        <w:rPr>
          <w:rFonts w:ascii="Aptos" w:eastAsia="Times New Roman" w:hAnsi="Aptos" w:cs="Calibri"/>
          <w:sz w:val="24"/>
          <w:szCs w:val="24"/>
        </w:rPr>
      </w:pPr>
    </w:p>
    <w:p w14:paraId="5B1CACBA" w14:textId="77777777" w:rsidR="00EF6424" w:rsidRPr="005D3CAB" w:rsidRDefault="00EF6424" w:rsidP="00EF6424">
      <w:pPr>
        <w:rPr>
          <w:rFonts w:ascii="Aptos" w:hAnsi="Aptos" w:cs="Calibri"/>
          <w:sz w:val="24"/>
          <w:szCs w:val="24"/>
          <w:u w:val="single"/>
        </w:rPr>
      </w:pPr>
      <w:r w:rsidRPr="005D3CAB">
        <w:rPr>
          <w:rFonts w:ascii="Aptos" w:hAnsi="Aptos" w:cs="Calibri"/>
          <w:sz w:val="24"/>
          <w:szCs w:val="24"/>
          <w:u w:val="single"/>
        </w:rPr>
        <w:t xml:space="preserve">Cemetery </w:t>
      </w:r>
    </w:p>
    <w:p w14:paraId="761B52DA" w14:textId="77777777" w:rsidR="00EF6424" w:rsidRPr="005D3CAB" w:rsidRDefault="00EF6424" w:rsidP="00EF6424">
      <w:pPr>
        <w:pStyle w:val="ListParagraph"/>
        <w:numPr>
          <w:ilvl w:val="0"/>
          <w:numId w:val="18"/>
        </w:numPr>
        <w:spacing w:after="0" w:line="240" w:lineRule="auto"/>
        <w:contextualSpacing w:val="0"/>
        <w:rPr>
          <w:rFonts w:ascii="Aptos" w:eastAsia="Times New Roman" w:hAnsi="Aptos" w:cs="Calibri"/>
          <w:sz w:val="24"/>
          <w:szCs w:val="24"/>
        </w:rPr>
      </w:pPr>
      <w:r w:rsidRPr="005D3CAB">
        <w:rPr>
          <w:rFonts w:ascii="Aptos" w:eastAsia="Times New Roman" w:hAnsi="Aptos" w:cs="Calibri"/>
          <w:sz w:val="24"/>
          <w:szCs w:val="24"/>
        </w:rPr>
        <w:t xml:space="preserve">Interments – numbers have slowed. </w:t>
      </w:r>
    </w:p>
    <w:p w14:paraId="11467BFF" w14:textId="77777777" w:rsidR="00EF6424" w:rsidRPr="005D3CAB" w:rsidRDefault="00EF6424" w:rsidP="00EF6424">
      <w:pPr>
        <w:pStyle w:val="ListParagraph"/>
        <w:numPr>
          <w:ilvl w:val="0"/>
          <w:numId w:val="18"/>
        </w:numPr>
        <w:spacing w:after="0" w:line="240" w:lineRule="auto"/>
        <w:contextualSpacing w:val="0"/>
        <w:rPr>
          <w:rFonts w:ascii="Aptos" w:eastAsia="Times New Roman" w:hAnsi="Aptos" w:cs="Calibri"/>
          <w:sz w:val="24"/>
          <w:szCs w:val="24"/>
        </w:rPr>
      </w:pPr>
      <w:r w:rsidRPr="005D3CAB">
        <w:rPr>
          <w:rFonts w:ascii="Aptos" w:eastAsia="Times New Roman" w:hAnsi="Aptos" w:cs="Calibri"/>
          <w:sz w:val="24"/>
          <w:szCs w:val="24"/>
        </w:rPr>
        <w:t xml:space="preserve">Storm Damage - There was some storm damage with a conifer losing a </w:t>
      </w:r>
      <w:proofErr w:type="gramStart"/>
      <w:r w:rsidRPr="005D3CAB">
        <w:rPr>
          <w:rFonts w:ascii="Aptos" w:eastAsia="Times New Roman" w:hAnsi="Aptos" w:cs="Calibri"/>
          <w:sz w:val="24"/>
          <w:szCs w:val="24"/>
        </w:rPr>
        <w:t>branch</w:t>
      </w:r>
      <w:proofErr w:type="gramEnd"/>
      <w:r w:rsidRPr="005D3CAB">
        <w:rPr>
          <w:rFonts w:ascii="Aptos" w:eastAsia="Times New Roman" w:hAnsi="Aptos" w:cs="Calibri"/>
          <w:sz w:val="24"/>
          <w:szCs w:val="24"/>
        </w:rPr>
        <w:t xml:space="preserve"> but it fell in an open area of the old section and no memorial stones were damaged. This has been removed and the health of the tree checked. </w:t>
      </w:r>
    </w:p>
    <w:p w14:paraId="580F906B" w14:textId="77777777" w:rsidR="00EF6424" w:rsidRPr="005D3CAB" w:rsidRDefault="00EF6424" w:rsidP="00EF6424">
      <w:pPr>
        <w:pStyle w:val="ListParagraph"/>
        <w:numPr>
          <w:ilvl w:val="0"/>
          <w:numId w:val="18"/>
        </w:numPr>
        <w:spacing w:after="0" w:line="240" w:lineRule="auto"/>
        <w:contextualSpacing w:val="0"/>
        <w:rPr>
          <w:rFonts w:ascii="Aptos" w:eastAsia="Times New Roman" w:hAnsi="Aptos" w:cs="Calibri"/>
          <w:sz w:val="24"/>
          <w:szCs w:val="24"/>
        </w:rPr>
      </w:pPr>
      <w:r w:rsidRPr="005D3CAB">
        <w:rPr>
          <w:rFonts w:ascii="Aptos" w:eastAsia="Times New Roman" w:hAnsi="Aptos" w:cs="Calibri"/>
          <w:sz w:val="24"/>
          <w:szCs w:val="24"/>
        </w:rPr>
        <w:t xml:space="preserve">Plot Tidiness - It has been necessary to write to </w:t>
      </w:r>
      <w:proofErr w:type="gramStart"/>
      <w:r w:rsidRPr="005D3CAB">
        <w:rPr>
          <w:rFonts w:ascii="Aptos" w:eastAsia="Times New Roman" w:hAnsi="Aptos" w:cs="Calibri"/>
          <w:sz w:val="24"/>
          <w:szCs w:val="24"/>
        </w:rPr>
        <w:t>a number of</w:t>
      </w:r>
      <w:proofErr w:type="gramEnd"/>
      <w:r w:rsidRPr="005D3CAB">
        <w:rPr>
          <w:rFonts w:ascii="Aptos" w:eastAsia="Times New Roman" w:hAnsi="Aptos" w:cs="Calibri"/>
          <w:sz w:val="24"/>
          <w:szCs w:val="24"/>
        </w:rPr>
        <w:t xml:space="preserve"> plot holders about the placing of items on the length of the grave which hampers maintenance, can cause a trip hazard for mourners and is not permitted (as set out in the regulations that all new plot holders are sent). To mitigate future issues, all new plot holders will now be asked to sign to say that they understand and agree to how plots in the lawn section will be managed by the Council and to not place items outside of the headstone area – local funeral directors have been made aware.</w:t>
      </w:r>
    </w:p>
    <w:p w14:paraId="5C14192D" w14:textId="29720F66" w:rsidR="00EF6424" w:rsidRDefault="00EF6424" w:rsidP="00232930">
      <w:pPr>
        <w:pStyle w:val="ListParagraph"/>
        <w:numPr>
          <w:ilvl w:val="0"/>
          <w:numId w:val="18"/>
        </w:numPr>
        <w:spacing w:after="0" w:line="240" w:lineRule="auto"/>
        <w:contextualSpacing w:val="0"/>
        <w:rPr>
          <w:rFonts w:ascii="Aptos" w:eastAsia="Times New Roman" w:hAnsi="Aptos" w:cs="Calibri"/>
          <w:sz w:val="24"/>
          <w:szCs w:val="24"/>
        </w:rPr>
      </w:pPr>
      <w:r w:rsidRPr="005D3CAB">
        <w:rPr>
          <w:rFonts w:ascii="Aptos" w:eastAsia="Times New Roman" w:hAnsi="Aptos" w:cs="Calibri"/>
          <w:sz w:val="24"/>
          <w:szCs w:val="24"/>
        </w:rPr>
        <w:t xml:space="preserve">Law Commission Burial and Crematorium Consultation – officer attended a webinar to understand the scope of the proposed reforms and how this could affect the Cemetery. As directed by the Council Matters Committee a draft response to the consultation has been collated. </w:t>
      </w:r>
    </w:p>
    <w:p w14:paraId="6E912D80" w14:textId="77777777" w:rsidR="00DE2C54" w:rsidRPr="005D3CAB" w:rsidRDefault="00DE2C54" w:rsidP="00DE2C54">
      <w:pPr>
        <w:pStyle w:val="ListParagraph"/>
        <w:spacing w:after="0" w:line="240" w:lineRule="auto"/>
        <w:contextualSpacing w:val="0"/>
        <w:rPr>
          <w:rFonts w:ascii="Aptos" w:eastAsia="Times New Roman" w:hAnsi="Aptos" w:cs="Calibri"/>
          <w:sz w:val="24"/>
          <w:szCs w:val="24"/>
        </w:rPr>
      </w:pPr>
    </w:p>
    <w:p w14:paraId="22ED9CE3" w14:textId="534BD047" w:rsidR="00EF6424" w:rsidRDefault="0038105B" w:rsidP="00232930">
      <w:pPr>
        <w:rPr>
          <w:rFonts w:ascii="Aptos" w:hAnsi="Aptos"/>
          <w:sz w:val="24"/>
          <w:szCs w:val="24"/>
          <w:u w:val="single"/>
        </w:rPr>
      </w:pPr>
      <w:r>
        <w:rPr>
          <w:rFonts w:ascii="Aptos" w:hAnsi="Aptos"/>
          <w:sz w:val="24"/>
          <w:szCs w:val="24"/>
          <w:u w:val="single"/>
        </w:rPr>
        <w:t>Artisan Markets</w:t>
      </w:r>
    </w:p>
    <w:p w14:paraId="7A9C385B" w14:textId="60B730E3" w:rsidR="0038105B" w:rsidRPr="00DE2C54" w:rsidRDefault="0038105B" w:rsidP="00232930">
      <w:pPr>
        <w:rPr>
          <w:rFonts w:ascii="Aptos" w:hAnsi="Aptos"/>
          <w:sz w:val="24"/>
          <w:szCs w:val="24"/>
        </w:rPr>
      </w:pPr>
      <w:r w:rsidRPr="00DE2C54">
        <w:rPr>
          <w:rFonts w:ascii="Aptos" w:hAnsi="Aptos"/>
          <w:sz w:val="24"/>
          <w:szCs w:val="24"/>
        </w:rPr>
        <w:t xml:space="preserve">The 2024 monthly </w:t>
      </w:r>
      <w:r w:rsidR="00DE2C54" w:rsidRPr="00DE2C54">
        <w:rPr>
          <w:rFonts w:ascii="Aptos" w:hAnsi="Aptos"/>
          <w:sz w:val="24"/>
          <w:szCs w:val="24"/>
        </w:rPr>
        <w:t>markets</w:t>
      </w:r>
      <w:r w:rsidRPr="00DE2C54">
        <w:rPr>
          <w:rFonts w:ascii="Aptos" w:hAnsi="Aptos"/>
          <w:sz w:val="24"/>
          <w:szCs w:val="24"/>
        </w:rPr>
        <w:t xml:space="preserve"> in the Civic Hall have been popular. A big thank you to the team for all their work on this, particularly Lisa</w:t>
      </w:r>
      <w:r w:rsidR="00DE2C54" w:rsidRPr="00DE2C54">
        <w:rPr>
          <w:rFonts w:ascii="Aptos" w:hAnsi="Aptos"/>
          <w:sz w:val="24"/>
          <w:szCs w:val="24"/>
        </w:rPr>
        <w:t xml:space="preserve"> and Becky</w:t>
      </w:r>
      <w:r w:rsidRPr="00DE2C54">
        <w:rPr>
          <w:rFonts w:ascii="Aptos" w:hAnsi="Aptos"/>
          <w:sz w:val="24"/>
          <w:szCs w:val="24"/>
        </w:rPr>
        <w:t>. Report details below:</w:t>
      </w:r>
    </w:p>
    <w:p w14:paraId="6C330CBF" w14:textId="77777777" w:rsidR="0038105B" w:rsidRPr="00DE2C54" w:rsidRDefault="0038105B" w:rsidP="0038105B">
      <w:p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Overview:</w:t>
      </w:r>
      <w:r w:rsidRPr="00DE2C54">
        <w:rPr>
          <w:rFonts w:ascii="Aptos" w:eastAsia="Times New Roman" w:hAnsi="Aptos" w:cs="Calibri"/>
          <w:kern w:val="0"/>
          <w:sz w:val="24"/>
          <w:szCs w:val="24"/>
          <w:lang w:eastAsia="en-GB"/>
          <w14:ligatures w14:val="none"/>
        </w:rPr>
        <w:t xml:space="preserve"> The Totnes Indoor Artisan Markets took place on the second Tuesday of each month from April to November. These events provided a platform for local and regional artisans to showcase their crafts. The markets attracted 63 artisans selling a range of crafts such as: </w:t>
      </w:r>
      <w:proofErr w:type="spellStart"/>
      <w:r w:rsidRPr="00DE2C54">
        <w:rPr>
          <w:rFonts w:ascii="Aptos" w:eastAsia="Times New Roman" w:hAnsi="Aptos" w:cs="Calibri"/>
          <w:kern w:val="0"/>
          <w:sz w:val="24"/>
          <w:szCs w:val="24"/>
          <w:lang w:eastAsia="en-GB"/>
          <w14:ligatures w14:val="none"/>
        </w:rPr>
        <w:t>woodturned</w:t>
      </w:r>
      <w:proofErr w:type="spellEnd"/>
      <w:r w:rsidRPr="00DE2C54">
        <w:rPr>
          <w:rFonts w:ascii="Aptos" w:eastAsia="Times New Roman" w:hAnsi="Aptos" w:cs="Calibri"/>
          <w:kern w:val="0"/>
          <w:sz w:val="24"/>
          <w:szCs w:val="24"/>
          <w:lang w:eastAsia="en-GB"/>
          <w14:ligatures w14:val="none"/>
        </w:rPr>
        <w:t xml:space="preserve"> items, handmade clothes, chai, preserves, knitted and crotched items, </w:t>
      </w:r>
      <w:proofErr w:type="spellStart"/>
      <w:r w:rsidRPr="00DE2C54">
        <w:rPr>
          <w:rFonts w:ascii="Aptos" w:eastAsia="Times New Roman" w:hAnsi="Aptos" w:cs="Calibri"/>
          <w:kern w:val="0"/>
          <w:sz w:val="24"/>
          <w:szCs w:val="24"/>
          <w:lang w:eastAsia="en-GB"/>
          <w14:ligatures w14:val="none"/>
        </w:rPr>
        <w:t>seaglass</w:t>
      </w:r>
      <w:proofErr w:type="spellEnd"/>
      <w:r w:rsidRPr="00DE2C54">
        <w:rPr>
          <w:rFonts w:ascii="Aptos" w:eastAsia="Times New Roman" w:hAnsi="Aptos" w:cs="Calibri"/>
          <w:kern w:val="0"/>
          <w:sz w:val="24"/>
          <w:szCs w:val="24"/>
          <w:lang w:eastAsia="en-GB"/>
          <w14:ligatures w14:val="none"/>
        </w:rPr>
        <w:t xml:space="preserve"> ornaments, handmade cards, art, ceramics, macrame, candles and more. The artisans came from Totnes, the surrounding areas, and further afield.</w:t>
      </w:r>
    </w:p>
    <w:p w14:paraId="7D7CF25F" w14:textId="77777777" w:rsidR="0038105B" w:rsidRPr="00DE2C54" w:rsidRDefault="0038105B" w:rsidP="0038105B">
      <w:p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Artisan Participation:</w:t>
      </w:r>
    </w:p>
    <w:p w14:paraId="3D6B1CF9" w14:textId="77777777" w:rsidR="0038105B" w:rsidRPr="00DE2C54" w:rsidRDefault="0038105B" w:rsidP="0038105B">
      <w:pPr>
        <w:numPr>
          <w:ilvl w:val="0"/>
          <w:numId w:val="19"/>
        </w:num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Local Artisans (Totnes and surrounding areas):</w:t>
      </w:r>
      <w:r w:rsidRPr="00DE2C54">
        <w:rPr>
          <w:rFonts w:ascii="Aptos" w:eastAsia="Times New Roman" w:hAnsi="Aptos" w:cs="Calibri"/>
          <w:kern w:val="0"/>
          <w:sz w:val="24"/>
          <w:szCs w:val="24"/>
          <w:lang w:eastAsia="en-GB"/>
          <w14:ligatures w14:val="none"/>
        </w:rPr>
        <w:t xml:space="preserve"> 12 artisans</w:t>
      </w:r>
    </w:p>
    <w:p w14:paraId="51435D0A" w14:textId="77777777" w:rsidR="0038105B" w:rsidRPr="00DE2C54" w:rsidRDefault="0038105B" w:rsidP="0038105B">
      <w:pPr>
        <w:numPr>
          <w:ilvl w:val="0"/>
          <w:numId w:val="19"/>
        </w:num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Mid-Distance Artisans (e.g., Newton Abbot, Ivybridge, Dartmouth):</w:t>
      </w:r>
      <w:r w:rsidRPr="00DE2C54">
        <w:rPr>
          <w:rFonts w:ascii="Aptos" w:eastAsia="Times New Roman" w:hAnsi="Aptos" w:cs="Calibri"/>
          <w:kern w:val="0"/>
          <w:sz w:val="24"/>
          <w:szCs w:val="24"/>
          <w:lang w:eastAsia="en-GB"/>
          <w14:ligatures w14:val="none"/>
        </w:rPr>
        <w:t xml:space="preserve"> 25 artisans</w:t>
      </w:r>
    </w:p>
    <w:p w14:paraId="205527A5" w14:textId="77777777" w:rsidR="0038105B" w:rsidRPr="00DE2C54" w:rsidRDefault="0038105B" w:rsidP="0038105B">
      <w:pPr>
        <w:numPr>
          <w:ilvl w:val="0"/>
          <w:numId w:val="19"/>
        </w:num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Further-Away Artisans (e.g., Plymouth, Exeter, and beyond):</w:t>
      </w:r>
      <w:r w:rsidRPr="00DE2C54">
        <w:rPr>
          <w:rFonts w:ascii="Aptos" w:eastAsia="Times New Roman" w:hAnsi="Aptos" w:cs="Calibri"/>
          <w:kern w:val="0"/>
          <w:sz w:val="24"/>
          <w:szCs w:val="24"/>
          <w:lang w:eastAsia="en-GB"/>
          <w14:ligatures w14:val="none"/>
        </w:rPr>
        <w:t xml:space="preserve"> 26 artisans</w:t>
      </w:r>
    </w:p>
    <w:p w14:paraId="7DDEA4B4" w14:textId="77777777" w:rsidR="0038105B" w:rsidRPr="00DE2C54" w:rsidRDefault="0038105B" w:rsidP="0038105B">
      <w:p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In total, 63 different artisans attended the markets.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5"/>
        <w:gridCol w:w="5783"/>
      </w:tblGrid>
      <w:tr w:rsidR="0038105B" w:rsidRPr="00DE2C54" w14:paraId="5EF34735" w14:textId="77777777" w:rsidTr="00553A88">
        <w:tc>
          <w:tcPr>
            <w:tcW w:w="4248" w:type="dxa"/>
          </w:tcPr>
          <w:tbl>
            <w:tblPr>
              <w:tblpPr w:leftFromText="180" w:rightFromText="180" w:horzAnchor="margin" w:tblpY="1035"/>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1964"/>
            </w:tblGrid>
            <w:tr w:rsidR="0038105B" w:rsidRPr="00DE2C54" w14:paraId="73B3EEAF" w14:textId="77777777" w:rsidTr="00553A88">
              <w:trPr>
                <w:tblHeader/>
                <w:tblCellSpacing w:w="15" w:type="dxa"/>
              </w:trPr>
              <w:tc>
                <w:tcPr>
                  <w:tcW w:w="1651" w:type="dxa"/>
                  <w:vAlign w:val="center"/>
                  <w:hideMark/>
                </w:tcPr>
                <w:p w14:paraId="61617D55" w14:textId="77777777" w:rsidR="0038105B" w:rsidRPr="00DE2C54" w:rsidRDefault="0038105B" w:rsidP="00553A88">
                  <w:pPr>
                    <w:spacing w:after="0" w:line="240" w:lineRule="auto"/>
                    <w:jc w:val="center"/>
                    <w:rPr>
                      <w:rFonts w:ascii="Aptos" w:eastAsia="Times New Roman" w:hAnsi="Aptos" w:cs="Calibri"/>
                      <w:b/>
                      <w:bCs/>
                      <w:kern w:val="0"/>
                      <w:sz w:val="24"/>
                      <w:szCs w:val="24"/>
                      <w:lang w:eastAsia="en-GB"/>
                      <w14:ligatures w14:val="none"/>
                    </w:rPr>
                  </w:pPr>
                  <w:r w:rsidRPr="00DE2C54">
                    <w:rPr>
                      <w:rFonts w:ascii="Aptos" w:eastAsia="Times New Roman" w:hAnsi="Aptos" w:cs="Calibri"/>
                      <w:b/>
                      <w:bCs/>
                      <w:kern w:val="0"/>
                      <w:sz w:val="24"/>
                      <w:szCs w:val="24"/>
                      <w:lang w:eastAsia="en-GB"/>
                      <w14:ligatures w14:val="none"/>
                    </w:rPr>
                    <w:lastRenderedPageBreak/>
                    <w:t>Location</w:t>
                  </w:r>
                </w:p>
              </w:tc>
              <w:tc>
                <w:tcPr>
                  <w:tcW w:w="1919" w:type="dxa"/>
                  <w:vAlign w:val="center"/>
                  <w:hideMark/>
                </w:tcPr>
                <w:p w14:paraId="74120E1A" w14:textId="77777777" w:rsidR="0038105B" w:rsidRPr="00DE2C54" w:rsidRDefault="0038105B" w:rsidP="00553A88">
                  <w:pPr>
                    <w:spacing w:after="0" w:line="240" w:lineRule="auto"/>
                    <w:jc w:val="center"/>
                    <w:rPr>
                      <w:rFonts w:ascii="Aptos" w:eastAsia="Times New Roman" w:hAnsi="Aptos" w:cs="Calibri"/>
                      <w:b/>
                      <w:bCs/>
                      <w:kern w:val="0"/>
                      <w:sz w:val="24"/>
                      <w:szCs w:val="24"/>
                      <w:lang w:eastAsia="en-GB"/>
                      <w14:ligatures w14:val="none"/>
                    </w:rPr>
                  </w:pPr>
                  <w:r w:rsidRPr="00DE2C54">
                    <w:rPr>
                      <w:rFonts w:ascii="Aptos" w:eastAsia="Times New Roman" w:hAnsi="Aptos" w:cs="Calibri"/>
                      <w:b/>
                      <w:bCs/>
                      <w:kern w:val="0"/>
                      <w:sz w:val="24"/>
                      <w:szCs w:val="24"/>
                      <w:lang w:eastAsia="en-GB"/>
                      <w14:ligatures w14:val="none"/>
                    </w:rPr>
                    <w:t>Number of Artisans</w:t>
                  </w:r>
                </w:p>
              </w:tc>
            </w:tr>
            <w:tr w:rsidR="0038105B" w:rsidRPr="00DE2C54" w14:paraId="091A566B" w14:textId="77777777" w:rsidTr="00553A88">
              <w:trPr>
                <w:tblCellSpacing w:w="15" w:type="dxa"/>
              </w:trPr>
              <w:tc>
                <w:tcPr>
                  <w:tcW w:w="1651" w:type="dxa"/>
                  <w:vAlign w:val="center"/>
                  <w:hideMark/>
                </w:tcPr>
                <w:p w14:paraId="58D89780" w14:textId="77777777" w:rsidR="0038105B" w:rsidRPr="00DE2C54" w:rsidRDefault="0038105B" w:rsidP="00553A88">
                  <w:pPr>
                    <w:spacing w:after="0"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Local</w:t>
                  </w:r>
                </w:p>
              </w:tc>
              <w:tc>
                <w:tcPr>
                  <w:tcW w:w="1919" w:type="dxa"/>
                  <w:vAlign w:val="center"/>
                  <w:hideMark/>
                </w:tcPr>
                <w:p w14:paraId="0838E0F2" w14:textId="77777777" w:rsidR="0038105B" w:rsidRPr="00DE2C54" w:rsidRDefault="0038105B" w:rsidP="00553A88">
                  <w:pPr>
                    <w:spacing w:after="0" w:line="240" w:lineRule="auto"/>
                    <w:jc w:val="center"/>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12</w:t>
                  </w:r>
                </w:p>
              </w:tc>
            </w:tr>
            <w:tr w:rsidR="0038105B" w:rsidRPr="00DE2C54" w14:paraId="2482FDEB" w14:textId="77777777" w:rsidTr="00553A88">
              <w:trPr>
                <w:tblCellSpacing w:w="15" w:type="dxa"/>
              </w:trPr>
              <w:tc>
                <w:tcPr>
                  <w:tcW w:w="1651" w:type="dxa"/>
                  <w:vAlign w:val="center"/>
                  <w:hideMark/>
                </w:tcPr>
                <w:p w14:paraId="52720AAE" w14:textId="77777777" w:rsidR="0038105B" w:rsidRPr="00DE2C54" w:rsidRDefault="0038105B" w:rsidP="00553A88">
                  <w:pPr>
                    <w:spacing w:after="0"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Mid Distance</w:t>
                  </w:r>
                </w:p>
              </w:tc>
              <w:tc>
                <w:tcPr>
                  <w:tcW w:w="1919" w:type="dxa"/>
                  <w:vAlign w:val="center"/>
                  <w:hideMark/>
                </w:tcPr>
                <w:p w14:paraId="7C109DCF" w14:textId="77777777" w:rsidR="0038105B" w:rsidRPr="00DE2C54" w:rsidRDefault="0038105B" w:rsidP="00553A88">
                  <w:pPr>
                    <w:spacing w:after="0" w:line="240" w:lineRule="auto"/>
                    <w:jc w:val="center"/>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25</w:t>
                  </w:r>
                </w:p>
              </w:tc>
            </w:tr>
            <w:tr w:rsidR="0038105B" w:rsidRPr="00DE2C54" w14:paraId="3B9378E5" w14:textId="77777777" w:rsidTr="00553A88">
              <w:trPr>
                <w:tblCellSpacing w:w="15" w:type="dxa"/>
              </w:trPr>
              <w:tc>
                <w:tcPr>
                  <w:tcW w:w="1651" w:type="dxa"/>
                  <w:vAlign w:val="center"/>
                  <w:hideMark/>
                </w:tcPr>
                <w:p w14:paraId="5053F39E" w14:textId="77777777" w:rsidR="0038105B" w:rsidRPr="00DE2C54" w:rsidRDefault="0038105B" w:rsidP="00553A88">
                  <w:pPr>
                    <w:spacing w:after="0"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Further Away</w:t>
                  </w:r>
                </w:p>
              </w:tc>
              <w:tc>
                <w:tcPr>
                  <w:tcW w:w="1919" w:type="dxa"/>
                  <w:vAlign w:val="center"/>
                  <w:hideMark/>
                </w:tcPr>
                <w:p w14:paraId="3FB5C6AC" w14:textId="77777777" w:rsidR="0038105B" w:rsidRPr="00DE2C54" w:rsidRDefault="0038105B" w:rsidP="00553A88">
                  <w:pPr>
                    <w:spacing w:after="0" w:line="240" w:lineRule="auto"/>
                    <w:jc w:val="center"/>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26</w:t>
                  </w:r>
                </w:p>
              </w:tc>
            </w:tr>
            <w:tr w:rsidR="0038105B" w:rsidRPr="00DE2C54" w14:paraId="4A67413B" w14:textId="77777777" w:rsidTr="00553A88">
              <w:trPr>
                <w:tblCellSpacing w:w="15" w:type="dxa"/>
              </w:trPr>
              <w:tc>
                <w:tcPr>
                  <w:tcW w:w="1651" w:type="dxa"/>
                  <w:vAlign w:val="center"/>
                  <w:hideMark/>
                </w:tcPr>
                <w:p w14:paraId="2391BCD0" w14:textId="77777777" w:rsidR="0038105B" w:rsidRPr="00DE2C54" w:rsidRDefault="0038105B" w:rsidP="00553A88">
                  <w:pPr>
                    <w:spacing w:after="0"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Total</w:t>
                  </w:r>
                </w:p>
              </w:tc>
              <w:tc>
                <w:tcPr>
                  <w:tcW w:w="1919" w:type="dxa"/>
                  <w:vAlign w:val="center"/>
                  <w:hideMark/>
                </w:tcPr>
                <w:p w14:paraId="29054650" w14:textId="77777777" w:rsidR="0038105B" w:rsidRPr="00DE2C54" w:rsidRDefault="0038105B" w:rsidP="00553A88">
                  <w:pPr>
                    <w:spacing w:after="0" w:line="240" w:lineRule="auto"/>
                    <w:jc w:val="center"/>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63</w:t>
                  </w:r>
                </w:p>
              </w:tc>
            </w:tr>
          </w:tbl>
          <w:p w14:paraId="763E49EC" w14:textId="77777777" w:rsidR="0038105B" w:rsidRPr="00DE2C54" w:rsidRDefault="0038105B" w:rsidP="00553A88">
            <w:pPr>
              <w:spacing w:before="100" w:beforeAutospacing="1" w:after="100" w:afterAutospacing="1"/>
              <w:rPr>
                <w:rFonts w:ascii="Aptos" w:eastAsia="Times New Roman" w:hAnsi="Aptos" w:cs="Calibri"/>
                <w:sz w:val="24"/>
                <w:szCs w:val="24"/>
                <w:lang w:eastAsia="en-GB"/>
                <w14:ligatures w14:val="none"/>
              </w:rPr>
            </w:pPr>
          </w:p>
        </w:tc>
        <w:tc>
          <w:tcPr>
            <w:tcW w:w="425" w:type="dxa"/>
          </w:tcPr>
          <w:p w14:paraId="4EA6EC9A" w14:textId="77777777" w:rsidR="0038105B" w:rsidRPr="00DE2C54" w:rsidRDefault="0038105B" w:rsidP="00553A88">
            <w:pPr>
              <w:spacing w:before="100" w:beforeAutospacing="1" w:after="100" w:afterAutospacing="1"/>
              <w:rPr>
                <w:rFonts w:ascii="Aptos" w:eastAsia="Times New Roman" w:hAnsi="Aptos" w:cs="Calibri"/>
                <w:sz w:val="24"/>
                <w:szCs w:val="24"/>
                <w:lang w:eastAsia="en-GB"/>
                <w14:ligatures w14:val="none"/>
              </w:rPr>
            </w:pPr>
          </w:p>
        </w:tc>
        <w:tc>
          <w:tcPr>
            <w:tcW w:w="5783" w:type="dxa"/>
          </w:tcPr>
          <w:p w14:paraId="74CFB22C" w14:textId="77777777" w:rsidR="0038105B" w:rsidRPr="00DE2C54" w:rsidRDefault="0038105B" w:rsidP="00553A88">
            <w:pPr>
              <w:spacing w:before="100" w:beforeAutospacing="1" w:after="100" w:afterAutospacing="1"/>
              <w:rPr>
                <w:rFonts w:ascii="Aptos" w:eastAsia="Times New Roman" w:hAnsi="Aptos" w:cs="Calibri"/>
                <w:sz w:val="24"/>
                <w:szCs w:val="24"/>
                <w:lang w:eastAsia="en-GB"/>
                <w14:ligatures w14:val="none"/>
              </w:rPr>
            </w:pPr>
            <w:r w:rsidRPr="00DE2C54">
              <w:rPr>
                <w:rFonts w:ascii="Aptos" w:hAnsi="Aptos"/>
                <w:noProof/>
                <w:sz w:val="24"/>
                <w:szCs w:val="24"/>
              </w:rPr>
              <w:drawing>
                <wp:inline distT="0" distB="0" distL="0" distR="0" wp14:anchorId="1B8AEA8A" wp14:editId="3B54797D">
                  <wp:extent cx="3057525" cy="1990725"/>
                  <wp:effectExtent l="0" t="0" r="9525" b="9525"/>
                  <wp:docPr id="1909048952" name="Chart 1">
                    <a:extLst xmlns:a="http://schemas.openxmlformats.org/drawingml/2006/main">
                      <a:ext uri="{FF2B5EF4-FFF2-40B4-BE49-F238E27FC236}">
                        <a16:creationId xmlns:a16="http://schemas.microsoft.com/office/drawing/2014/main" id="{8C4A40C8-28E8-7A69-EB64-55A3BAC5C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35FF9498" w14:textId="77777777" w:rsidR="0038105B" w:rsidRPr="00DE2C54" w:rsidRDefault="0038105B" w:rsidP="0038105B">
      <w:p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Total Number of Stalls Booked:</w:t>
      </w:r>
      <w:r w:rsidRPr="00DE2C54">
        <w:rPr>
          <w:rFonts w:ascii="Aptos" w:eastAsia="Times New Roman" w:hAnsi="Aptos" w:cs="Calibri"/>
          <w:kern w:val="0"/>
          <w:sz w:val="24"/>
          <w:szCs w:val="24"/>
          <w:lang w:eastAsia="en-GB"/>
          <w14:ligatures w14:val="none"/>
        </w:rPr>
        <w:t xml:space="preserve"> In total, 167 stalls were booked through the course of the season.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252"/>
        <w:gridCol w:w="5930"/>
      </w:tblGrid>
      <w:tr w:rsidR="0038105B" w:rsidRPr="00DE2C54" w14:paraId="13352DF5" w14:textId="77777777" w:rsidTr="00553A88">
        <w:tc>
          <w:tcPr>
            <w:tcW w:w="4284" w:type="dxa"/>
          </w:tcPr>
          <w:tbl>
            <w:tblPr>
              <w:tblpPr w:leftFromText="180" w:rightFromText="180" w:vertAnchor="page" w:horzAnchor="margin" w:tblpY="106"/>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696"/>
              <w:gridCol w:w="1796"/>
            </w:tblGrid>
            <w:tr w:rsidR="0038105B" w:rsidRPr="00DE2C54" w14:paraId="253FA604" w14:textId="77777777" w:rsidTr="00553A88">
              <w:trPr>
                <w:tblHeader/>
                <w:tblCellSpacing w:w="15" w:type="dxa"/>
              </w:trPr>
              <w:tc>
                <w:tcPr>
                  <w:tcW w:w="1651" w:type="dxa"/>
                  <w:tcBorders>
                    <w:top w:val="single" w:sz="4" w:space="0" w:color="auto"/>
                    <w:left w:val="single" w:sz="4" w:space="0" w:color="auto"/>
                    <w:bottom w:val="single" w:sz="4" w:space="0" w:color="auto"/>
                    <w:right w:val="single" w:sz="4" w:space="0" w:color="auto"/>
                  </w:tcBorders>
                  <w:vAlign w:val="center"/>
                  <w:hideMark/>
                </w:tcPr>
                <w:p w14:paraId="28F46AFB" w14:textId="77777777" w:rsidR="0038105B" w:rsidRPr="00DE2C54" w:rsidRDefault="0038105B" w:rsidP="00553A88">
                  <w:pPr>
                    <w:spacing w:after="0" w:line="240" w:lineRule="auto"/>
                    <w:jc w:val="center"/>
                    <w:rPr>
                      <w:rFonts w:ascii="Aptos" w:eastAsia="Times New Roman" w:hAnsi="Aptos" w:cs="Calibri"/>
                      <w:b/>
                      <w:bCs/>
                      <w:kern w:val="0"/>
                      <w:sz w:val="24"/>
                      <w:szCs w:val="24"/>
                      <w:lang w:eastAsia="en-GB"/>
                      <w14:ligatures w14:val="none"/>
                    </w:rPr>
                  </w:pPr>
                  <w:r w:rsidRPr="00DE2C54">
                    <w:rPr>
                      <w:rFonts w:ascii="Aptos" w:eastAsia="Times New Roman" w:hAnsi="Aptos" w:cs="Calibri"/>
                      <w:b/>
                      <w:bCs/>
                      <w:kern w:val="0"/>
                      <w:sz w:val="24"/>
                      <w:szCs w:val="24"/>
                      <w:lang w:eastAsia="en-GB"/>
                      <w14:ligatures w14:val="none"/>
                    </w:rPr>
                    <w:t>Location</w:t>
                  </w:r>
                </w:p>
              </w:tc>
              <w:tc>
                <w:tcPr>
                  <w:tcW w:w="1751" w:type="dxa"/>
                  <w:tcBorders>
                    <w:top w:val="single" w:sz="4" w:space="0" w:color="auto"/>
                    <w:left w:val="single" w:sz="4" w:space="0" w:color="auto"/>
                    <w:bottom w:val="single" w:sz="4" w:space="0" w:color="auto"/>
                    <w:right w:val="single" w:sz="4" w:space="0" w:color="auto"/>
                  </w:tcBorders>
                  <w:vAlign w:val="center"/>
                  <w:hideMark/>
                </w:tcPr>
                <w:p w14:paraId="43B8D7E8" w14:textId="77777777" w:rsidR="0038105B" w:rsidRPr="00DE2C54" w:rsidRDefault="0038105B" w:rsidP="00553A88">
                  <w:pPr>
                    <w:spacing w:after="0" w:line="240" w:lineRule="auto"/>
                    <w:jc w:val="center"/>
                    <w:rPr>
                      <w:rFonts w:ascii="Aptos" w:eastAsia="Times New Roman" w:hAnsi="Aptos" w:cs="Calibri"/>
                      <w:b/>
                      <w:bCs/>
                      <w:kern w:val="0"/>
                      <w:sz w:val="24"/>
                      <w:szCs w:val="24"/>
                      <w:lang w:eastAsia="en-GB"/>
                      <w14:ligatures w14:val="none"/>
                    </w:rPr>
                  </w:pPr>
                  <w:r w:rsidRPr="00DE2C54">
                    <w:rPr>
                      <w:rFonts w:ascii="Aptos" w:eastAsia="Times New Roman" w:hAnsi="Aptos" w:cs="Calibri"/>
                      <w:b/>
                      <w:bCs/>
                      <w:kern w:val="0"/>
                      <w:sz w:val="24"/>
                      <w:szCs w:val="24"/>
                      <w:lang w:eastAsia="en-GB"/>
                      <w14:ligatures w14:val="none"/>
                    </w:rPr>
                    <w:t>Number of stalls booked through the season</w:t>
                  </w:r>
                </w:p>
              </w:tc>
            </w:tr>
            <w:tr w:rsidR="0038105B" w:rsidRPr="00DE2C54" w14:paraId="18952D81" w14:textId="77777777" w:rsidTr="00553A88">
              <w:trPr>
                <w:tblCellSpacing w:w="15" w:type="dxa"/>
              </w:trPr>
              <w:tc>
                <w:tcPr>
                  <w:tcW w:w="1651" w:type="dxa"/>
                  <w:tcBorders>
                    <w:top w:val="single" w:sz="4" w:space="0" w:color="auto"/>
                    <w:left w:val="single" w:sz="4" w:space="0" w:color="auto"/>
                    <w:bottom w:val="single" w:sz="4" w:space="0" w:color="auto"/>
                    <w:right w:val="single" w:sz="4" w:space="0" w:color="auto"/>
                  </w:tcBorders>
                  <w:vAlign w:val="center"/>
                  <w:hideMark/>
                </w:tcPr>
                <w:p w14:paraId="15D0ACEA" w14:textId="77777777" w:rsidR="0038105B" w:rsidRPr="00DE2C54" w:rsidRDefault="0038105B" w:rsidP="00553A88">
                  <w:pPr>
                    <w:spacing w:after="0"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Local</w:t>
                  </w:r>
                </w:p>
              </w:tc>
              <w:tc>
                <w:tcPr>
                  <w:tcW w:w="1751" w:type="dxa"/>
                  <w:tcBorders>
                    <w:top w:val="single" w:sz="4" w:space="0" w:color="auto"/>
                    <w:left w:val="single" w:sz="4" w:space="0" w:color="auto"/>
                    <w:bottom w:val="single" w:sz="4" w:space="0" w:color="auto"/>
                    <w:right w:val="single" w:sz="4" w:space="0" w:color="auto"/>
                  </w:tcBorders>
                  <w:vAlign w:val="center"/>
                  <w:hideMark/>
                </w:tcPr>
                <w:p w14:paraId="01864F19" w14:textId="77777777" w:rsidR="0038105B" w:rsidRPr="00DE2C54" w:rsidRDefault="0038105B" w:rsidP="00553A88">
                  <w:pPr>
                    <w:spacing w:after="0" w:line="240" w:lineRule="auto"/>
                    <w:jc w:val="center"/>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40</w:t>
                  </w:r>
                </w:p>
              </w:tc>
            </w:tr>
            <w:tr w:rsidR="0038105B" w:rsidRPr="00DE2C54" w14:paraId="5E9E2109" w14:textId="77777777" w:rsidTr="00553A88">
              <w:trPr>
                <w:tblCellSpacing w:w="15" w:type="dxa"/>
              </w:trPr>
              <w:tc>
                <w:tcPr>
                  <w:tcW w:w="1651" w:type="dxa"/>
                  <w:tcBorders>
                    <w:top w:val="single" w:sz="4" w:space="0" w:color="auto"/>
                    <w:left w:val="single" w:sz="4" w:space="0" w:color="auto"/>
                    <w:bottom w:val="single" w:sz="4" w:space="0" w:color="auto"/>
                    <w:right w:val="single" w:sz="4" w:space="0" w:color="auto"/>
                  </w:tcBorders>
                  <w:vAlign w:val="center"/>
                  <w:hideMark/>
                </w:tcPr>
                <w:p w14:paraId="2DFF62EA" w14:textId="77777777" w:rsidR="0038105B" w:rsidRPr="00DE2C54" w:rsidRDefault="0038105B" w:rsidP="00553A88">
                  <w:pPr>
                    <w:spacing w:after="0"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Mid Distance</w:t>
                  </w:r>
                </w:p>
              </w:tc>
              <w:tc>
                <w:tcPr>
                  <w:tcW w:w="1751" w:type="dxa"/>
                  <w:tcBorders>
                    <w:top w:val="single" w:sz="4" w:space="0" w:color="auto"/>
                    <w:left w:val="single" w:sz="4" w:space="0" w:color="auto"/>
                    <w:bottom w:val="single" w:sz="4" w:space="0" w:color="auto"/>
                    <w:right w:val="single" w:sz="4" w:space="0" w:color="auto"/>
                  </w:tcBorders>
                  <w:vAlign w:val="center"/>
                  <w:hideMark/>
                </w:tcPr>
                <w:p w14:paraId="39828110" w14:textId="77777777" w:rsidR="0038105B" w:rsidRPr="00DE2C54" w:rsidRDefault="0038105B" w:rsidP="00553A88">
                  <w:pPr>
                    <w:spacing w:after="0" w:line="240" w:lineRule="auto"/>
                    <w:jc w:val="center"/>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62</w:t>
                  </w:r>
                </w:p>
              </w:tc>
            </w:tr>
            <w:tr w:rsidR="0038105B" w:rsidRPr="00DE2C54" w14:paraId="711861DA" w14:textId="77777777" w:rsidTr="00553A88">
              <w:trPr>
                <w:tblCellSpacing w:w="15" w:type="dxa"/>
              </w:trPr>
              <w:tc>
                <w:tcPr>
                  <w:tcW w:w="1651" w:type="dxa"/>
                  <w:tcBorders>
                    <w:top w:val="single" w:sz="4" w:space="0" w:color="auto"/>
                    <w:left w:val="single" w:sz="4" w:space="0" w:color="auto"/>
                    <w:bottom w:val="single" w:sz="4" w:space="0" w:color="auto"/>
                    <w:right w:val="single" w:sz="4" w:space="0" w:color="auto"/>
                  </w:tcBorders>
                  <w:vAlign w:val="center"/>
                  <w:hideMark/>
                </w:tcPr>
                <w:p w14:paraId="73662CBC" w14:textId="77777777" w:rsidR="0038105B" w:rsidRPr="00DE2C54" w:rsidRDefault="0038105B" w:rsidP="00553A88">
                  <w:pPr>
                    <w:spacing w:after="0"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Further Away</w:t>
                  </w:r>
                </w:p>
              </w:tc>
              <w:tc>
                <w:tcPr>
                  <w:tcW w:w="1751" w:type="dxa"/>
                  <w:tcBorders>
                    <w:top w:val="single" w:sz="4" w:space="0" w:color="auto"/>
                    <w:left w:val="single" w:sz="4" w:space="0" w:color="auto"/>
                    <w:bottom w:val="single" w:sz="4" w:space="0" w:color="auto"/>
                    <w:right w:val="single" w:sz="4" w:space="0" w:color="auto"/>
                  </w:tcBorders>
                  <w:vAlign w:val="center"/>
                  <w:hideMark/>
                </w:tcPr>
                <w:p w14:paraId="31CF19AA" w14:textId="77777777" w:rsidR="0038105B" w:rsidRPr="00DE2C54" w:rsidRDefault="0038105B" w:rsidP="00553A88">
                  <w:pPr>
                    <w:spacing w:after="0" w:line="240" w:lineRule="auto"/>
                    <w:jc w:val="center"/>
                    <w:rPr>
                      <w:rFonts w:ascii="Aptos" w:eastAsia="Times New Roman" w:hAnsi="Aptos" w:cs="Calibri"/>
                      <w:kern w:val="0"/>
                      <w:sz w:val="24"/>
                      <w:szCs w:val="24"/>
                      <w:lang w:eastAsia="en-GB"/>
                      <w14:ligatures w14:val="none"/>
                    </w:rPr>
                  </w:pPr>
                  <w:r w:rsidRPr="00DE2C54">
                    <w:rPr>
                      <w:rFonts w:ascii="Aptos" w:eastAsia="Times New Roman" w:hAnsi="Aptos" w:cs="Calibri"/>
                      <w:kern w:val="0"/>
                      <w:sz w:val="24"/>
                      <w:szCs w:val="24"/>
                      <w:lang w:eastAsia="en-GB"/>
                      <w14:ligatures w14:val="none"/>
                    </w:rPr>
                    <w:t>65</w:t>
                  </w:r>
                </w:p>
              </w:tc>
            </w:tr>
            <w:tr w:rsidR="0038105B" w:rsidRPr="00DE2C54" w14:paraId="56A59C57" w14:textId="77777777" w:rsidTr="00553A88">
              <w:trPr>
                <w:tblCellSpacing w:w="15" w:type="dxa"/>
              </w:trPr>
              <w:tc>
                <w:tcPr>
                  <w:tcW w:w="1651" w:type="dxa"/>
                  <w:tcBorders>
                    <w:top w:val="single" w:sz="4" w:space="0" w:color="auto"/>
                    <w:left w:val="single" w:sz="4" w:space="0" w:color="auto"/>
                    <w:bottom w:val="single" w:sz="4" w:space="0" w:color="auto"/>
                    <w:right w:val="single" w:sz="4" w:space="0" w:color="auto"/>
                  </w:tcBorders>
                  <w:vAlign w:val="center"/>
                  <w:hideMark/>
                </w:tcPr>
                <w:p w14:paraId="4F6ED2E5" w14:textId="77777777" w:rsidR="0038105B" w:rsidRPr="00DE2C54" w:rsidRDefault="0038105B" w:rsidP="00553A88">
                  <w:pPr>
                    <w:spacing w:after="0"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Total</w:t>
                  </w:r>
                </w:p>
              </w:tc>
              <w:tc>
                <w:tcPr>
                  <w:tcW w:w="1751" w:type="dxa"/>
                  <w:tcBorders>
                    <w:top w:val="single" w:sz="4" w:space="0" w:color="auto"/>
                    <w:left w:val="single" w:sz="4" w:space="0" w:color="auto"/>
                    <w:bottom w:val="single" w:sz="4" w:space="0" w:color="auto"/>
                    <w:right w:val="single" w:sz="4" w:space="0" w:color="auto"/>
                  </w:tcBorders>
                  <w:vAlign w:val="center"/>
                  <w:hideMark/>
                </w:tcPr>
                <w:p w14:paraId="699D67D7" w14:textId="77777777" w:rsidR="0038105B" w:rsidRPr="00DE2C54" w:rsidRDefault="0038105B" w:rsidP="00553A88">
                  <w:pPr>
                    <w:spacing w:after="0" w:line="240" w:lineRule="auto"/>
                    <w:jc w:val="center"/>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167</w:t>
                  </w:r>
                </w:p>
              </w:tc>
            </w:tr>
          </w:tbl>
          <w:p w14:paraId="2A6B8B66" w14:textId="77777777" w:rsidR="0038105B" w:rsidRPr="00DE2C54" w:rsidRDefault="0038105B" w:rsidP="00553A88">
            <w:pPr>
              <w:spacing w:before="100" w:beforeAutospacing="1" w:after="100" w:afterAutospacing="1"/>
              <w:rPr>
                <w:rFonts w:ascii="Aptos" w:eastAsia="Times New Roman" w:hAnsi="Aptos" w:cs="Calibri"/>
                <w:sz w:val="24"/>
                <w:szCs w:val="24"/>
                <w:lang w:eastAsia="en-GB"/>
                <w14:ligatures w14:val="none"/>
              </w:rPr>
            </w:pPr>
          </w:p>
        </w:tc>
        <w:tc>
          <w:tcPr>
            <w:tcW w:w="252" w:type="dxa"/>
          </w:tcPr>
          <w:p w14:paraId="7ACFA111" w14:textId="77777777" w:rsidR="0038105B" w:rsidRPr="00DE2C54" w:rsidRDefault="0038105B" w:rsidP="00553A88">
            <w:pPr>
              <w:spacing w:before="100" w:beforeAutospacing="1" w:after="100" w:afterAutospacing="1"/>
              <w:rPr>
                <w:rFonts w:ascii="Aptos" w:eastAsia="Times New Roman" w:hAnsi="Aptos" w:cs="Calibri"/>
                <w:sz w:val="24"/>
                <w:szCs w:val="24"/>
                <w:lang w:eastAsia="en-GB"/>
                <w14:ligatures w14:val="none"/>
              </w:rPr>
            </w:pPr>
          </w:p>
        </w:tc>
        <w:tc>
          <w:tcPr>
            <w:tcW w:w="5930" w:type="dxa"/>
          </w:tcPr>
          <w:p w14:paraId="0A63014A" w14:textId="77777777" w:rsidR="0038105B" w:rsidRPr="00DE2C54" w:rsidRDefault="0038105B" w:rsidP="00553A88">
            <w:pPr>
              <w:spacing w:before="100" w:beforeAutospacing="1" w:after="100" w:afterAutospacing="1"/>
              <w:rPr>
                <w:rFonts w:ascii="Aptos" w:eastAsia="Times New Roman" w:hAnsi="Aptos" w:cs="Calibri"/>
                <w:sz w:val="24"/>
                <w:szCs w:val="24"/>
                <w:lang w:eastAsia="en-GB"/>
                <w14:ligatures w14:val="none"/>
              </w:rPr>
            </w:pPr>
            <w:r w:rsidRPr="00DE2C54">
              <w:rPr>
                <w:rFonts w:ascii="Aptos" w:hAnsi="Aptos"/>
                <w:noProof/>
                <w:sz w:val="24"/>
                <w:szCs w:val="24"/>
              </w:rPr>
              <w:drawing>
                <wp:inline distT="0" distB="0" distL="0" distR="0" wp14:anchorId="32C58395" wp14:editId="09EE91D1">
                  <wp:extent cx="3390899" cy="2128838"/>
                  <wp:effectExtent l="0" t="0" r="635" b="5080"/>
                  <wp:docPr id="2123742082" name="Chart 1">
                    <a:extLst xmlns:a="http://schemas.openxmlformats.org/drawingml/2006/main">
                      <a:ext uri="{FF2B5EF4-FFF2-40B4-BE49-F238E27FC236}">
                        <a16:creationId xmlns:a16="http://schemas.microsoft.com/office/drawing/2014/main" id="{60176DB7-C931-4EB1-98C0-B990B3F86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7A30BAB6" w14:textId="77777777" w:rsidR="0038105B" w:rsidRPr="00DE2C54" w:rsidRDefault="0038105B" w:rsidP="0038105B">
      <w:p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Monthly Stall Numbers:</w:t>
      </w:r>
      <w:r w:rsidRPr="00DE2C54">
        <w:rPr>
          <w:rFonts w:ascii="Aptos" w:eastAsia="Times New Roman" w:hAnsi="Aptos" w:cs="Calibri"/>
          <w:kern w:val="0"/>
          <w:sz w:val="24"/>
          <w:szCs w:val="24"/>
          <w:lang w:eastAsia="en-GB"/>
          <w14:ligatures w14:val="none"/>
        </w:rPr>
        <w:t xml:space="preserve"> The number of stalls at each event varied throughout the year. Below is a breakdown of the stall numbers per month:</w:t>
      </w:r>
    </w:p>
    <w:tbl>
      <w:tblPr>
        <w:tblStyle w:val="TableGrid"/>
        <w:tblW w:w="0" w:type="auto"/>
        <w:tblLook w:val="04A0" w:firstRow="1" w:lastRow="0" w:firstColumn="1" w:lastColumn="0" w:noHBand="0" w:noVBand="1"/>
      </w:tblPr>
      <w:tblGrid>
        <w:gridCol w:w="1158"/>
        <w:gridCol w:w="1097"/>
        <w:gridCol w:w="1092"/>
        <w:gridCol w:w="1096"/>
        <w:gridCol w:w="1089"/>
        <w:gridCol w:w="1124"/>
        <w:gridCol w:w="1364"/>
        <w:gridCol w:w="1137"/>
        <w:gridCol w:w="1299"/>
      </w:tblGrid>
      <w:tr w:rsidR="0038105B" w:rsidRPr="00DE2C54" w14:paraId="701E715D" w14:textId="77777777" w:rsidTr="00553A88">
        <w:trPr>
          <w:trHeight w:val="270"/>
        </w:trPr>
        <w:tc>
          <w:tcPr>
            <w:tcW w:w="1169" w:type="dxa"/>
          </w:tcPr>
          <w:p w14:paraId="3A77C67D"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Month</w:t>
            </w:r>
          </w:p>
        </w:tc>
        <w:tc>
          <w:tcPr>
            <w:tcW w:w="1143" w:type="dxa"/>
          </w:tcPr>
          <w:p w14:paraId="20067251"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April</w:t>
            </w:r>
          </w:p>
        </w:tc>
        <w:tc>
          <w:tcPr>
            <w:tcW w:w="1143" w:type="dxa"/>
          </w:tcPr>
          <w:p w14:paraId="325C5D27"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May</w:t>
            </w:r>
          </w:p>
        </w:tc>
        <w:tc>
          <w:tcPr>
            <w:tcW w:w="1143" w:type="dxa"/>
          </w:tcPr>
          <w:p w14:paraId="1C6E5ED6"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June</w:t>
            </w:r>
          </w:p>
        </w:tc>
        <w:tc>
          <w:tcPr>
            <w:tcW w:w="1145" w:type="dxa"/>
          </w:tcPr>
          <w:p w14:paraId="5138FE06"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July</w:t>
            </w:r>
          </w:p>
        </w:tc>
        <w:tc>
          <w:tcPr>
            <w:tcW w:w="1145" w:type="dxa"/>
          </w:tcPr>
          <w:p w14:paraId="1276148F"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August</w:t>
            </w:r>
          </w:p>
        </w:tc>
        <w:tc>
          <w:tcPr>
            <w:tcW w:w="1145" w:type="dxa"/>
          </w:tcPr>
          <w:p w14:paraId="56FF6666"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September</w:t>
            </w:r>
          </w:p>
        </w:tc>
        <w:tc>
          <w:tcPr>
            <w:tcW w:w="1145" w:type="dxa"/>
          </w:tcPr>
          <w:p w14:paraId="1F083697"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October</w:t>
            </w:r>
          </w:p>
        </w:tc>
        <w:tc>
          <w:tcPr>
            <w:tcW w:w="1145" w:type="dxa"/>
          </w:tcPr>
          <w:p w14:paraId="1923090A"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November</w:t>
            </w:r>
          </w:p>
        </w:tc>
      </w:tr>
      <w:tr w:rsidR="0038105B" w:rsidRPr="00DE2C54" w14:paraId="1A1E1AAD" w14:textId="77777777" w:rsidTr="00553A88">
        <w:trPr>
          <w:trHeight w:val="555"/>
        </w:trPr>
        <w:tc>
          <w:tcPr>
            <w:tcW w:w="1169" w:type="dxa"/>
          </w:tcPr>
          <w:p w14:paraId="5AEFE77B"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Number of Stalls</w:t>
            </w:r>
          </w:p>
        </w:tc>
        <w:tc>
          <w:tcPr>
            <w:tcW w:w="1143" w:type="dxa"/>
          </w:tcPr>
          <w:p w14:paraId="40904CB3"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24</w:t>
            </w:r>
          </w:p>
        </w:tc>
        <w:tc>
          <w:tcPr>
            <w:tcW w:w="1143" w:type="dxa"/>
          </w:tcPr>
          <w:p w14:paraId="7ADB41E5"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17</w:t>
            </w:r>
          </w:p>
        </w:tc>
        <w:tc>
          <w:tcPr>
            <w:tcW w:w="1143" w:type="dxa"/>
          </w:tcPr>
          <w:p w14:paraId="487BEA59"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19</w:t>
            </w:r>
          </w:p>
        </w:tc>
        <w:tc>
          <w:tcPr>
            <w:tcW w:w="1145" w:type="dxa"/>
          </w:tcPr>
          <w:p w14:paraId="54DA316C"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21</w:t>
            </w:r>
          </w:p>
        </w:tc>
        <w:tc>
          <w:tcPr>
            <w:tcW w:w="1145" w:type="dxa"/>
          </w:tcPr>
          <w:p w14:paraId="51A6D4F3"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18</w:t>
            </w:r>
          </w:p>
        </w:tc>
        <w:tc>
          <w:tcPr>
            <w:tcW w:w="1145" w:type="dxa"/>
          </w:tcPr>
          <w:p w14:paraId="08444A85"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16</w:t>
            </w:r>
          </w:p>
        </w:tc>
        <w:tc>
          <w:tcPr>
            <w:tcW w:w="1145" w:type="dxa"/>
          </w:tcPr>
          <w:p w14:paraId="3EEB746F"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27</w:t>
            </w:r>
          </w:p>
        </w:tc>
        <w:tc>
          <w:tcPr>
            <w:tcW w:w="1145" w:type="dxa"/>
          </w:tcPr>
          <w:p w14:paraId="69DE8EED" w14:textId="77777777" w:rsidR="0038105B" w:rsidRPr="00DE2C54" w:rsidRDefault="0038105B" w:rsidP="00553A88">
            <w:pPr>
              <w:spacing w:before="100" w:beforeAutospacing="1" w:after="100" w:afterAutospacing="1"/>
              <w:jc w:val="center"/>
              <w:rPr>
                <w:rFonts w:ascii="Aptos" w:eastAsia="Times New Roman" w:hAnsi="Aptos" w:cs="Calibri"/>
                <w:sz w:val="24"/>
                <w:szCs w:val="24"/>
                <w:lang w:eastAsia="en-GB"/>
                <w14:ligatures w14:val="none"/>
              </w:rPr>
            </w:pPr>
            <w:r w:rsidRPr="00DE2C54">
              <w:rPr>
                <w:rFonts w:ascii="Aptos" w:eastAsia="Times New Roman" w:hAnsi="Aptos" w:cs="Calibri"/>
                <w:sz w:val="24"/>
                <w:szCs w:val="24"/>
                <w:lang w:eastAsia="en-GB"/>
                <w14:ligatures w14:val="none"/>
              </w:rPr>
              <w:t>25</w:t>
            </w:r>
          </w:p>
        </w:tc>
      </w:tr>
    </w:tbl>
    <w:p w14:paraId="0FF22D00" w14:textId="77777777" w:rsidR="0038105B" w:rsidRPr="00DE2C54" w:rsidRDefault="0038105B" w:rsidP="0038105B">
      <w:p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Income from Pitch Fees:</w:t>
      </w:r>
      <w:r w:rsidRPr="00DE2C54">
        <w:rPr>
          <w:rFonts w:ascii="Aptos" w:eastAsia="Times New Roman" w:hAnsi="Aptos" w:cs="Calibri"/>
          <w:kern w:val="0"/>
          <w:sz w:val="24"/>
          <w:szCs w:val="24"/>
          <w:lang w:eastAsia="en-GB"/>
          <w14:ligatures w14:val="none"/>
        </w:rPr>
        <w:t xml:space="preserve"> The total income generated from pitch fees amounted to £2,505 across the events.</w:t>
      </w:r>
    </w:p>
    <w:p w14:paraId="58B51DC8" w14:textId="77777777" w:rsidR="0038105B" w:rsidRPr="00DE2C54" w:rsidRDefault="0038105B" w:rsidP="0038105B">
      <w:p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Feedback from Stallholders:</w:t>
      </w:r>
      <w:r w:rsidRPr="00DE2C54">
        <w:rPr>
          <w:rFonts w:ascii="Aptos" w:eastAsia="Times New Roman" w:hAnsi="Aptos" w:cs="Calibri"/>
          <w:kern w:val="0"/>
          <w:sz w:val="24"/>
          <w:szCs w:val="24"/>
          <w:lang w:eastAsia="en-GB"/>
          <w14:ligatures w14:val="none"/>
        </w:rPr>
        <w:t xml:space="preserve"> Stallholders were generally pleased with the atmosphere of the markets, noting that they enjoyed spending the day interacting with fellow makers. While sales varied from stallholder to stallholder, some reported making a few hundred pounds, although, for the most part, people were able to cover their costs. According to Jo from Miss Ivy Events, this is a common trend for markets, especially in the current economic climate.</w:t>
      </w:r>
    </w:p>
    <w:p w14:paraId="3744781E" w14:textId="77777777" w:rsidR="0038105B" w:rsidRPr="00DE2C54" w:rsidRDefault="0038105B" w:rsidP="0038105B">
      <w:p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Impact of Advertising and Seasonal Trends:</w:t>
      </w:r>
      <w:r w:rsidRPr="00DE2C54">
        <w:rPr>
          <w:rFonts w:ascii="Aptos" w:eastAsia="Times New Roman" w:hAnsi="Aptos" w:cs="Calibri"/>
          <w:kern w:val="0"/>
          <w:sz w:val="24"/>
          <w:szCs w:val="24"/>
          <w:lang w:eastAsia="en-GB"/>
          <w14:ligatures w14:val="none"/>
        </w:rPr>
        <w:t xml:space="preserve"> There was a notable increase in attendance at the final two markets, which may have been influenced by a shift in the way the events were advertised on social media. This approach, alongside the fact that the final markets took place in the run-up to Christmas, likely contributed to the rise in numbers.</w:t>
      </w:r>
    </w:p>
    <w:p w14:paraId="58C0F768" w14:textId="77777777" w:rsidR="0038105B" w:rsidRPr="00DE2C54" w:rsidRDefault="0038105B" w:rsidP="0038105B">
      <w:pPr>
        <w:spacing w:before="100" w:beforeAutospacing="1" w:after="100" w:afterAutospacing="1" w:line="240" w:lineRule="auto"/>
        <w:rPr>
          <w:rFonts w:ascii="Aptos" w:eastAsia="Times New Roman" w:hAnsi="Aptos" w:cs="Calibri"/>
          <w:kern w:val="0"/>
          <w:sz w:val="24"/>
          <w:szCs w:val="24"/>
          <w:lang w:eastAsia="en-GB"/>
          <w14:ligatures w14:val="none"/>
        </w:rPr>
      </w:pPr>
      <w:r w:rsidRPr="00DE2C54">
        <w:rPr>
          <w:rFonts w:ascii="Aptos" w:eastAsia="Times New Roman" w:hAnsi="Aptos" w:cs="Calibri"/>
          <w:b/>
          <w:bCs/>
          <w:kern w:val="0"/>
          <w:sz w:val="24"/>
          <w:szCs w:val="24"/>
          <w:lang w:eastAsia="en-GB"/>
          <w14:ligatures w14:val="none"/>
        </w:rPr>
        <w:t>Conclusion:</w:t>
      </w:r>
      <w:r w:rsidRPr="00DE2C54">
        <w:rPr>
          <w:rFonts w:ascii="Aptos" w:eastAsia="Times New Roman" w:hAnsi="Aptos" w:cs="Calibri"/>
          <w:kern w:val="0"/>
          <w:sz w:val="24"/>
          <w:szCs w:val="24"/>
          <w:lang w:eastAsia="en-GB"/>
          <w14:ligatures w14:val="none"/>
        </w:rPr>
        <w:t xml:space="preserve"> The Indoor Artisan Markets have been a positive and valuable opportunity for local and regional artisans to connect with customers and showcase their work. While some stallholders saw </w:t>
      </w:r>
      <w:r w:rsidRPr="00DE2C54">
        <w:rPr>
          <w:rFonts w:ascii="Aptos" w:eastAsia="Times New Roman" w:hAnsi="Aptos" w:cs="Calibri"/>
          <w:kern w:val="0"/>
          <w:sz w:val="24"/>
          <w:szCs w:val="24"/>
          <w:lang w:eastAsia="en-GB"/>
          <w14:ligatures w14:val="none"/>
        </w:rPr>
        <w:lastRenderedPageBreak/>
        <w:t xml:space="preserve">modest sales, the events provided a platform for networking and community-building. With growing interest and some successful adjustments to social media posts, there is potential for continued success of the markets in 2025. </w:t>
      </w:r>
    </w:p>
    <w:p w14:paraId="7DE028D2" w14:textId="77777777" w:rsidR="0038105B" w:rsidRDefault="0038105B" w:rsidP="0038105B">
      <w:r>
        <w:rPr>
          <w:noProof/>
        </w:rPr>
        <w:drawing>
          <wp:inline distT="0" distB="0" distL="0" distR="0" wp14:anchorId="194488DC" wp14:editId="75430CCD">
            <wp:extent cx="2904587" cy="2914318"/>
            <wp:effectExtent l="0" t="0" r="0" b="635"/>
            <wp:docPr id="1081664574" name="Picture 1" descr="A collage of various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64574" name="Picture 1" descr="A collage of various items&#10;&#10;Description automatically generated"/>
                    <pic:cNvPicPr/>
                  </pic:nvPicPr>
                  <pic:blipFill>
                    <a:blip r:embed="rId14"/>
                    <a:stretch>
                      <a:fillRect/>
                    </a:stretch>
                  </pic:blipFill>
                  <pic:spPr>
                    <a:xfrm>
                      <a:off x="0" y="0"/>
                      <a:ext cx="2914745" cy="2924510"/>
                    </a:xfrm>
                    <a:prstGeom prst="rect">
                      <a:avLst/>
                    </a:prstGeom>
                  </pic:spPr>
                </pic:pic>
              </a:graphicData>
            </a:graphic>
          </wp:inline>
        </w:drawing>
      </w:r>
      <w:r>
        <w:rPr>
          <w:noProof/>
        </w:rPr>
        <w:drawing>
          <wp:inline distT="0" distB="0" distL="0" distR="0" wp14:anchorId="284F0D1C" wp14:editId="7BB6AFBA">
            <wp:extent cx="3486150" cy="2911960"/>
            <wp:effectExtent l="0" t="0" r="0" b="3175"/>
            <wp:docPr id="1901895200" name="Picture 1" descr="A collage of different produ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95200" name="Picture 1" descr="A collage of different products&#10;&#10;Description automatically generated"/>
                    <pic:cNvPicPr/>
                  </pic:nvPicPr>
                  <pic:blipFill>
                    <a:blip r:embed="rId15"/>
                    <a:stretch>
                      <a:fillRect/>
                    </a:stretch>
                  </pic:blipFill>
                  <pic:spPr>
                    <a:xfrm>
                      <a:off x="0" y="0"/>
                      <a:ext cx="3499877" cy="2923426"/>
                    </a:xfrm>
                    <a:prstGeom prst="rect">
                      <a:avLst/>
                    </a:prstGeom>
                  </pic:spPr>
                </pic:pic>
              </a:graphicData>
            </a:graphic>
          </wp:inline>
        </w:drawing>
      </w:r>
    </w:p>
    <w:p w14:paraId="59BE9FA7" w14:textId="77777777" w:rsidR="0038105B" w:rsidRPr="005D3CAB" w:rsidRDefault="0038105B" w:rsidP="00232930">
      <w:pPr>
        <w:rPr>
          <w:rFonts w:ascii="Aptos" w:hAnsi="Aptos"/>
          <w:sz w:val="24"/>
          <w:szCs w:val="24"/>
          <w:u w:val="single"/>
        </w:rPr>
      </w:pPr>
    </w:p>
    <w:p w14:paraId="7BE1AA0D" w14:textId="03E6F9E0" w:rsidR="001F688B" w:rsidRPr="005D3CAB" w:rsidRDefault="00586F73" w:rsidP="00CB21D9">
      <w:pPr>
        <w:rPr>
          <w:rFonts w:ascii="Aptos" w:hAnsi="Aptos" w:cstheme="minorHAnsi"/>
          <w:sz w:val="24"/>
          <w:szCs w:val="24"/>
          <w:u w:val="single"/>
        </w:rPr>
      </w:pPr>
      <w:r w:rsidRPr="005D3CAB">
        <w:rPr>
          <w:rFonts w:ascii="Aptos" w:hAnsi="Aptos" w:cstheme="minorHAnsi"/>
          <w:sz w:val="24"/>
          <w:szCs w:val="24"/>
          <w:u w:val="single"/>
        </w:rPr>
        <w:t>Key m</w:t>
      </w:r>
      <w:r w:rsidR="001F688B" w:rsidRPr="005D3CAB">
        <w:rPr>
          <w:rFonts w:ascii="Aptos" w:hAnsi="Aptos" w:cstheme="minorHAnsi"/>
          <w:sz w:val="24"/>
          <w:szCs w:val="24"/>
          <w:u w:val="single"/>
        </w:rPr>
        <w:t>eetings, training and CPD attended:</w:t>
      </w:r>
    </w:p>
    <w:p w14:paraId="71178596" w14:textId="5CDEC6CA" w:rsidR="00091137" w:rsidRPr="005D3CAB" w:rsidRDefault="00091137" w:rsidP="005B2C27">
      <w:pPr>
        <w:pStyle w:val="ListParagraph"/>
        <w:numPr>
          <w:ilvl w:val="0"/>
          <w:numId w:val="10"/>
        </w:numPr>
        <w:rPr>
          <w:rFonts w:ascii="Aptos" w:hAnsi="Aptos" w:cstheme="minorHAnsi"/>
          <w:sz w:val="24"/>
          <w:szCs w:val="24"/>
        </w:rPr>
      </w:pPr>
      <w:r w:rsidRPr="005D3CAB">
        <w:rPr>
          <w:rFonts w:ascii="Aptos" w:hAnsi="Aptos" w:cstheme="minorHAnsi"/>
          <w:sz w:val="24"/>
          <w:szCs w:val="24"/>
        </w:rPr>
        <w:t>4</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Full Council Meeting</w:t>
      </w:r>
    </w:p>
    <w:p w14:paraId="2A1388F7" w14:textId="281968C2" w:rsidR="00FA0A6B" w:rsidRPr="005D3CAB" w:rsidRDefault="00FA0A6B"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5</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SLCC Larger Councils Meeting</w:t>
      </w:r>
    </w:p>
    <w:p w14:paraId="3C8B2236" w14:textId="0A68FA35" w:rsidR="00FA0A6B" w:rsidRPr="005D3CAB" w:rsidRDefault="00FA0A6B"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5</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TQ9 Partnership Meeting</w:t>
      </w:r>
    </w:p>
    <w:p w14:paraId="1CF0C1CB" w14:textId="364A0542" w:rsidR="00FA0A6B" w:rsidRPr="005D3CAB" w:rsidRDefault="00BD282F"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10</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Remembrance Day</w:t>
      </w:r>
    </w:p>
    <w:p w14:paraId="593560A6" w14:textId="656A68F2" w:rsidR="005B2C27" w:rsidRPr="005D3CAB" w:rsidRDefault="005B2C27"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11</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Council Matters Committee Meeting</w:t>
      </w:r>
    </w:p>
    <w:p w14:paraId="01D728EF" w14:textId="79B10249" w:rsidR="00BD282F" w:rsidRPr="005D3CAB" w:rsidRDefault="001662E6"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12</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Meeting with local police on ASB and graffiti</w:t>
      </w:r>
    </w:p>
    <w:p w14:paraId="39EC4193" w14:textId="39596EB5" w:rsidR="001662E6" w:rsidRPr="005D3CAB" w:rsidRDefault="00341C1F"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12</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Community Economic Plan</w:t>
      </w:r>
    </w:p>
    <w:p w14:paraId="0848B4AC" w14:textId="573031F7" w:rsidR="00341C1F" w:rsidRPr="005D3CAB" w:rsidRDefault="00341C1F"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13</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Mayor and Clerks</w:t>
      </w:r>
      <w:r w:rsidR="004C24CA" w:rsidRPr="005D3CAB">
        <w:rPr>
          <w:rFonts w:ascii="Aptos" w:hAnsi="Aptos" w:cstheme="minorHAnsi"/>
          <w:sz w:val="24"/>
          <w:szCs w:val="24"/>
        </w:rPr>
        <w:t xml:space="preserve"> meeting with SHDC – car parking</w:t>
      </w:r>
    </w:p>
    <w:p w14:paraId="46939838" w14:textId="3EFA5FF6" w:rsidR="002D65B0" w:rsidRPr="005D3CAB" w:rsidRDefault="002D65B0"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18</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Planning Committee Meeting</w:t>
      </w:r>
    </w:p>
    <w:p w14:paraId="511108CD" w14:textId="54CBF74F" w:rsidR="004C24CA" w:rsidRPr="005D3CAB" w:rsidRDefault="006304CA"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20</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SLCC training/updates</w:t>
      </w:r>
    </w:p>
    <w:p w14:paraId="76AF44AC" w14:textId="1B5EF179" w:rsidR="003C2431" w:rsidRPr="005D3CAB" w:rsidRDefault="003C2431"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21</w:t>
      </w:r>
      <w:r w:rsidRPr="005D3CAB">
        <w:rPr>
          <w:rFonts w:ascii="Aptos" w:hAnsi="Aptos" w:cstheme="minorHAnsi"/>
          <w:sz w:val="24"/>
          <w:szCs w:val="24"/>
          <w:vertAlign w:val="superscript"/>
        </w:rPr>
        <w:t>st</w:t>
      </w:r>
      <w:r w:rsidRPr="005D3CAB">
        <w:rPr>
          <w:rFonts w:ascii="Aptos" w:hAnsi="Aptos" w:cstheme="minorHAnsi"/>
          <w:sz w:val="24"/>
          <w:szCs w:val="24"/>
        </w:rPr>
        <w:t xml:space="preserve"> November – Conservation Area Management Action Plan Meeting</w:t>
      </w:r>
    </w:p>
    <w:p w14:paraId="13A1B1CD" w14:textId="6DC27A6E" w:rsidR="006304CA" w:rsidRPr="005D3CAB" w:rsidRDefault="00EB613B"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25</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w:t>
      </w:r>
      <w:proofErr w:type="spellStart"/>
      <w:r w:rsidRPr="005D3CAB">
        <w:rPr>
          <w:rFonts w:ascii="Aptos" w:hAnsi="Aptos" w:cstheme="minorHAnsi"/>
          <w:sz w:val="24"/>
          <w:szCs w:val="24"/>
        </w:rPr>
        <w:t>D.Cllr</w:t>
      </w:r>
      <w:proofErr w:type="spellEnd"/>
      <w:r w:rsidRPr="005D3CAB">
        <w:rPr>
          <w:rFonts w:ascii="Aptos" w:hAnsi="Aptos" w:cstheme="minorHAnsi"/>
          <w:sz w:val="24"/>
          <w:szCs w:val="24"/>
        </w:rPr>
        <w:t xml:space="preserve">, </w:t>
      </w:r>
      <w:proofErr w:type="spellStart"/>
      <w:r w:rsidRPr="005D3CAB">
        <w:rPr>
          <w:rFonts w:ascii="Aptos" w:hAnsi="Aptos" w:cstheme="minorHAnsi"/>
          <w:sz w:val="24"/>
          <w:szCs w:val="24"/>
        </w:rPr>
        <w:t>C.Cllr</w:t>
      </w:r>
      <w:proofErr w:type="spellEnd"/>
      <w:r w:rsidRPr="005D3CAB">
        <w:rPr>
          <w:rFonts w:ascii="Aptos" w:hAnsi="Aptos" w:cstheme="minorHAnsi"/>
          <w:sz w:val="24"/>
          <w:szCs w:val="24"/>
        </w:rPr>
        <w:t>, Mayor and Chairs of committee</w:t>
      </w:r>
      <w:r w:rsidR="00AF56BD" w:rsidRPr="005D3CAB">
        <w:rPr>
          <w:rFonts w:ascii="Aptos" w:hAnsi="Aptos" w:cstheme="minorHAnsi"/>
          <w:sz w:val="24"/>
          <w:szCs w:val="24"/>
        </w:rPr>
        <w:t xml:space="preserve"> Inter authority meeting </w:t>
      </w:r>
    </w:p>
    <w:p w14:paraId="1A4BB1BB" w14:textId="48C95724" w:rsidR="00AF56BD" w:rsidRPr="005D3CAB" w:rsidRDefault="00AF56BD"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25</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Community Economic Plan</w:t>
      </w:r>
    </w:p>
    <w:p w14:paraId="294F22BD" w14:textId="2E94F383" w:rsidR="004E66B5" w:rsidRPr="005D3CAB" w:rsidRDefault="004E66B5"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25</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Town Matters Committee Meeting</w:t>
      </w:r>
    </w:p>
    <w:p w14:paraId="5CB082E2" w14:textId="0A4AA286" w:rsidR="00AF56BD" w:rsidRPr="005D3CAB" w:rsidRDefault="00D434AE"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26</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Christmas Light Switch On</w:t>
      </w:r>
    </w:p>
    <w:p w14:paraId="7E6BD39D" w14:textId="37D63666" w:rsidR="00160559" w:rsidRPr="005D3CAB" w:rsidRDefault="00160559"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27</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Environment and Public Realm Working Group</w:t>
      </w:r>
    </w:p>
    <w:p w14:paraId="7F58D9A2" w14:textId="5687EB8A" w:rsidR="007C089A" w:rsidRPr="005D3CAB" w:rsidRDefault="007C089A"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30</w:t>
      </w:r>
      <w:r w:rsidRPr="005D3CAB">
        <w:rPr>
          <w:rFonts w:ascii="Aptos" w:hAnsi="Aptos" w:cstheme="minorHAnsi"/>
          <w:sz w:val="24"/>
          <w:szCs w:val="24"/>
          <w:vertAlign w:val="superscript"/>
        </w:rPr>
        <w:t>th</w:t>
      </w:r>
      <w:r w:rsidRPr="005D3CAB">
        <w:rPr>
          <w:rFonts w:ascii="Aptos" w:hAnsi="Aptos" w:cstheme="minorHAnsi"/>
          <w:sz w:val="24"/>
          <w:szCs w:val="24"/>
        </w:rPr>
        <w:t xml:space="preserve"> November – Cllr and Clerk Away Day</w:t>
      </w:r>
    </w:p>
    <w:p w14:paraId="60C49FDB" w14:textId="366576B6" w:rsidR="00D434AE" w:rsidRPr="005D3CAB" w:rsidRDefault="00D434AE"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2</w:t>
      </w:r>
      <w:r w:rsidRPr="005D3CAB">
        <w:rPr>
          <w:rFonts w:ascii="Aptos" w:hAnsi="Aptos" w:cstheme="minorHAnsi"/>
          <w:sz w:val="24"/>
          <w:szCs w:val="24"/>
          <w:vertAlign w:val="superscript"/>
        </w:rPr>
        <w:t>nd</w:t>
      </w:r>
      <w:r w:rsidRPr="005D3CAB">
        <w:rPr>
          <w:rFonts w:ascii="Aptos" w:hAnsi="Aptos" w:cstheme="minorHAnsi"/>
          <w:sz w:val="24"/>
          <w:szCs w:val="24"/>
        </w:rPr>
        <w:t xml:space="preserve"> December </w:t>
      </w:r>
      <w:r w:rsidR="00F132A6" w:rsidRPr="005D3CAB">
        <w:rPr>
          <w:rFonts w:ascii="Aptos" w:hAnsi="Aptos" w:cstheme="minorHAnsi"/>
          <w:sz w:val="24"/>
          <w:szCs w:val="24"/>
        </w:rPr>
        <w:t>–</w:t>
      </w:r>
      <w:r w:rsidRPr="005D3CAB">
        <w:rPr>
          <w:rFonts w:ascii="Aptos" w:hAnsi="Aptos" w:cstheme="minorHAnsi"/>
          <w:sz w:val="24"/>
          <w:szCs w:val="24"/>
        </w:rPr>
        <w:t xml:space="preserve"> </w:t>
      </w:r>
      <w:r w:rsidR="00F132A6" w:rsidRPr="005D3CAB">
        <w:rPr>
          <w:rFonts w:ascii="Aptos" w:hAnsi="Aptos" w:cstheme="minorHAnsi"/>
          <w:sz w:val="24"/>
          <w:szCs w:val="24"/>
        </w:rPr>
        <w:t>Paige Adams Trust</w:t>
      </w:r>
    </w:p>
    <w:p w14:paraId="7571D8F6" w14:textId="18FDC19F" w:rsidR="005B7D09" w:rsidRPr="005D3CAB" w:rsidRDefault="005B7D09"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2</w:t>
      </w:r>
      <w:r w:rsidRPr="005D3CAB">
        <w:rPr>
          <w:rFonts w:ascii="Aptos" w:hAnsi="Aptos" w:cstheme="minorHAnsi"/>
          <w:sz w:val="24"/>
          <w:szCs w:val="24"/>
          <w:vertAlign w:val="superscript"/>
        </w:rPr>
        <w:t>nd</w:t>
      </w:r>
      <w:r w:rsidRPr="005D3CAB">
        <w:rPr>
          <w:rFonts w:ascii="Aptos" w:hAnsi="Aptos" w:cstheme="minorHAnsi"/>
          <w:sz w:val="24"/>
          <w:szCs w:val="24"/>
        </w:rPr>
        <w:t xml:space="preserve"> December – Full Council</w:t>
      </w:r>
    </w:p>
    <w:p w14:paraId="16544419" w14:textId="2C4654D4" w:rsidR="00F132A6" w:rsidRPr="005D3CAB" w:rsidRDefault="005B7D09"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3</w:t>
      </w:r>
      <w:r w:rsidRPr="005D3CAB">
        <w:rPr>
          <w:rFonts w:ascii="Aptos" w:hAnsi="Aptos" w:cstheme="minorHAnsi"/>
          <w:sz w:val="24"/>
          <w:szCs w:val="24"/>
          <w:vertAlign w:val="superscript"/>
        </w:rPr>
        <w:t>rd</w:t>
      </w:r>
      <w:r w:rsidRPr="005D3CAB">
        <w:rPr>
          <w:rFonts w:ascii="Aptos" w:hAnsi="Aptos" w:cstheme="minorHAnsi"/>
          <w:sz w:val="24"/>
          <w:szCs w:val="24"/>
        </w:rPr>
        <w:t xml:space="preserve"> </w:t>
      </w:r>
      <w:r w:rsidR="00F132A6" w:rsidRPr="005D3CAB">
        <w:rPr>
          <w:rFonts w:ascii="Aptos" w:hAnsi="Aptos" w:cstheme="minorHAnsi"/>
          <w:sz w:val="24"/>
          <w:szCs w:val="24"/>
        </w:rPr>
        <w:t xml:space="preserve">December – Meeting SHDC </w:t>
      </w:r>
      <w:r w:rsidRPr="005D3CAB">
        <w:rPr>
          <w:rFonts w:ascii="Aptos" w:hAnsi="Aptos" w:cstheme="minorHAnsi"/>
          <w:sz w:val="24"/>
          <w:szCs w:val="24"/>
        </w:rPr>
        <w:t>Officer and Cllr Birch ref Market Square</w:t>
      </w:r>
    </w:p>
    <w:p w14:paraId="20465EF8" w14:textId="0BBF3DD2" w:rsidR="004E66B5" w:rsidRPr="005D3CAB" w:rsidRDefault="004E66B5"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3</w:t>
      </w:r>
      <w:r w:rsidRPr="005D3CAB">
        <w:rPr>
          <w:rFonts w:ascii="Aptos" w:hAnsi="Aptos" w:cstheme="minorHAnsi"/>
          <w:sz w:val="24"/>
          <w:szCs w:val="24"/>
          <w:vertAlign w:val="superscript"/>
        </w:rPr>
        <w:t>rd</w:t>
      </w:r>
      <w:r w:rsidRPr="005D3CAB">
        <w:rPr>
          <w:rFonts w:ascii="Aptos" w:hAnsi="Aptos" w:cstheme="minorHAnsi"/>
          <w:sz w:val="24"/>
          <w:szCs w:val="24"/>
        </w:rPr>
        <w:t xml:space="preserve"> December – Community Working Group Meeting – inquorate and deferred</w:t>
      </w:r>
    </w:p>
    <w:p w14:paraId="109D1E33" w14:textId="14484C60" w:rsidR="00AD4A24" w:rsidRPr="005D3CAB" w:rsidRDefault="00AD4A24"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4</w:t>
      </w:r>
      <w:r w:rsidRPr="005D3CAB">
        <w:rPr>
          <w:rFonts w:ascii="Aptos" w:hAnsi="Aptos" w:cstheme="minorHAnsi"/>
          <w:sz w:val="24"/>
          <w:szCs w:val="24"/>
          <w:vertAlign w:val="superscript"/>
        </w:rPr>
        <w:t>th</w:t>
      </w:r>
      <w:r w:rsidRPr="005D3CAB">
        <w:rPr>
          <w:rFonts w:ascii="Aptos" w:hAnsi="Aptos" w:cstheme="minorHAnsi"/>
          <w:sz w:val="24"/>
          <w:szCs w:val="24"/>
        </w:rPr>
        <w:t xml:space="preserve"> December – Economy Working Group</w:t>
      </w:r>
      <w:r w:rsidR="0068732B" w:rsidRPr="005D3CAB">
        <w:rPr>
          <w:rFonts w:ascii="Aptos" w:hAnsi="Aptos" w:cstheme="minorHAnsi"/>
          <w:sz w:val="24"/>
          <w:szCs w:val="24"/>
        </w:rPr>
        <w:t xml:space="preserve"> </w:t>
      </w:r>
      <w:r w:rsidR="002F7651" w:rsidRPr="005D3CAB">
        <w:rPr>
          <w:rFonts w:ascii="Aptos" w:hAnsi="Aptos" w:cstheme="minorHAnsi"/>
          <w:sz w:val="24"/>
          <w:szCs w:val="24"/>
        </w:rPr>
        <w:t>Meeting</w:t>
      </w:r>
    </w:p>
    <w:p w14:paraId="299718A9" w14:textId="739B661C" w:rsidR="005B2C27" w:rsidRPr="005D3CAB" w:rsidRDefault="00AD4A24" w:rsidP="005B2C27">
      <w:pPr>
        <w:pStyle w:val="ListParagraph"/>
        <w:numPr>
          <w:ilvl w:val="0"/>
          <w:numId w:val="10"/>
        </w:numPr>
        <w:rPr>
          <w:rFonts w:ascii="Aptos" w:hAnsi="Aptos" w:cstheme="minorHAnsi"/>
          <w:sz w:val="24"/>
          <w:szCs w:val="24"/>
        </w:rPr>
      </w:pPr>
      <w:r w:rsidRPr="005D3CAB">
        <w:rPr>
          <w:rFonts w:ascii="Aptos" w:hAnsi="Aptos" w:cstheme="minorHAnsi"/>
          <w:sz w:val="24"/>
          <w:szCs w:val="24"/>
        </w:rPr>
        <w:t>9</w:t>
      </w:r>
      <w:r w:rsidRPr="005D3CAB">
        <w:rPr>
          <w:rFonts w:ascii="Aptos" w:hAnsi="Aptos" w:cstheme="minorHAnsi"/>
          <w:sz w:val="24"/>
          <w:szCs w:val="24"/>
          <w:vertAlign w:val="superscript"/>
        </w:rPr>
        <w:t>th</w:t>
      </w:r>
      <w:r w:rsidRPr="005D3CAB">
        <w:rPr>
          <w:rFonts w:ascii="Aptos" w:hAnsi="Aptos" w:cstheme="minorHAnsi"/>
          <w:sz w:val="24"/>
          <w:szCs w:val="24"/>
        </w:rPr>
        <w:t xml:space="preserve"> December – Council Matters</w:t>
      </w:r>
      <w:r w:rsidR="005B2C27" w:rsidRPr="005D3CAB">
        <w:rPr>
          <w:rFonts w:ascii="Aptos" w:hAnsi="Aptos" w:cstheme="minorHAnsi"/>
          <w:sz w:val="24"/>
          <w:szCs w:val="24"/>
        </w:rPr>
        <w:t xml:space="preserve"> Committee Meeting</w:t>
      </w:r>
    </w:p>
    <w:p w14:paraId="37354AC8" w14:textId="6F4F55C8" w:rsidR="00451314" w:rsidRPr="005D3CAB" w:rsidRDefault="00451314"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lastRenderedPageBreak/>
        <w:t>10</w:t>
      </w:r>
      <w:r w:rsidRPr="005D3CAB">
        <w:rPr>
          <w:rFonts w:ascii="Aptos" w:hAnsi="Aptos" w:cstheme="minorHAnsi"/>
          <w:sz w:val="24"/>
          <w:szCs w:val="24"/>
          <w:vertAlign w:val="superscript"/>
        </w:rPr>
        <w:t>th</w:t>
      </w:r>
      <w:r w:rsidRPr="005D3CAB">
        <w:rPr>
          <w:rFonts w:ascii="Aptos" w:hAnsi="Aptos" w:cstheme="minorHAnsi"/>
          <w:sz w:val="24"/>
          <w:szCs w:val="24"/>
        </w:rPr>
        <w:t xml:space="preserve"> December – TQ9 Partnership Meeting</w:t>
      </w:r>
    </w:p>
    <w:p w14:paraId="7A8F2489" w14:textId="2716F803" w:rsidR="00AD4A24" w:rsidRPr="005D3CAB" w:rsidRDefault="00A458A9"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10</w:t>
      </w:r>
      <w:r w:rsidRPr="005D3CAB">
        <w:rPr>
          <w:rFonts w:ascii="Aptos" w:hAnsi="Aptos" w:cstheme="minorHAnsi"/>
          <w:sz w:val="24"/>
          <w:szCs w:val="24"/>
          <w:vertAlign w:val="superscript"/>
        </w:rPr>
        <w:t>th</w:t>
      </w:r>
      <w:r w:rsidRPr="005D3CAB">
        <w:rPr>
          <w:rFonts w:ascii="Aptos" w:hAnsi="Aptos" w:cstheme="minorHAnsi"/>
          <w:sz w:val="24"/>
          <w:szCs w:val="24"/>
        </w:rPr>
        <w:t xml:space="preserve"> December – Meeting Tavistock Clerk</w:t>
      </w:r>
    </w:p>
    <w:p w14:paraId="1017A545" w14:textId="4635537B" w:rsidR="00A458A9" w:rsidRPr="005D3CAB" w:rsidRDefault="00A458A9"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11</w:t>
      </w:r>
      <w:r w:rsidRPr="005D3CAB">
        <w:rPr>
          <w:rFonts w:ascii="Aptos" w:hAnsi="Aptos" w:cstheme="minorHAnsi"/>
          <w:sz w:val="24"/>
          <w:szCs w:val="24"/>
          <w:vertAlign w:val="superscript"/>
        </w:rPr>
        <w:t>th</w:t>
      </w:r>
      <w:r w:rsidRPr="005D3CAB">
        <w:rPr>
          <w:rFonts w:ascii="Aptos" w:hAnsi="Aptos" w:cstheme="minorHAnsi"/>
          <w:sz w:val="24"/>
          <w:szCs w:val="24"/>
        </w:rPr>
        <w:t xml:space="preserve"> December – Teams Meeting</w:t>
      </w:r>
      <w:r w:rsidR="00385722" w:rsidRPr="005D3CAB">
        <w:rPr>
          <w:rFonts w:ascii="Aptos" w:hAnsi="Aptos" w:cstheme="minorHAnsi"/>
          <w:sz w:val="24"/>
          <w:szCs w:val="24"/>
        </w:rPr>
        <w:t xml:space="preserve"> Town Clerks</w:t>
      </w:r>
    </w:p>
    <w:p w14:paraId="0786A002" w14:textId="291E2759" w:rsidR="00385722" w:rsidRPr="005D3CAB" w:rsidRDefault="00385722"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12</w:t>
      </w:r>
      <w:r w:rsidRPr="005D3CAB">
        <w:rPr>
          <w:rFonts w:ascii="Aptos" w:hAnsi="Aptos" w:cstheme="minorHAnsi"/>
          <w:sz w:val="24"/>
          <w:szCs w:val="24"/>
          <w:vertAlign w:val="superscript"/>
        </w:rPr>
        <w:t>th</w:t>
      </w:r>
      <w:r w:rsidRPr="005D3CAB">
        <w:rPr>
          <w:rFonts w:ascii="Aptos" w:hAnsi="Aptos" w:cstheme="minorHAnsi"/>
          <w:sz w:val="24"/>
          <w:szCs w:val="24"/>
        </w:rPr>
        <w:t xml:space="preserve"> December – Community Economic Plan </w:t>
      </w:r>
    </w:p>
    <w:p w14:paraId="7AF21B5E" w14:textId="0DB9E27C" w:rsidR="00385722" w:rsidRPr="005D3CAB" w:rsidRDefault="007E3805" w:rsidP="00FA0A6B">
      <w:pPr>
        <w:pStyle w:val="ListParagraph"/>
        <w:numPr>
          <w:ilvl w:val="0"/>
          <w:numId w:val="10"/>
        </w:numPr>
        <w:rPr>
          <w:rFonts w:ascii="Aptos" w:hAnsi="Aptos" w:cstheme="minorHAnsi"/>
          <w:sz w:val="24"/>
          <w:szCs w:val="24"/>
        </w:rPr>
      </w:pPr>
      <w:r w:rsidRPr="005D3CAB">
        <w:rPr>
          <w:rFonts w:ascii="Aptos" w:hAnsi="Aptos" w:cstheme="minorHAnsi"/>
          <w:sz w:val="24"/>
          <w:szCs w:val="24"/>
        </w:rPr>
        <w:t>16</w:t>
      </w:r>
      <w:r w:rsidRPr="005D3CAB">
        <w:rPr>
          <w:rFonts w:ascii="Aptos" w:hAnsi="Aptos" w:cstheme="minorHAnsi"/>
          <w:sz w:val="24"/>
          <w:szCs w:val="24"/>
          <w:vertAlign w:val="superscript"/>
        </w:rPr>
        <w:t>th</w:t>
      </w:r>
      <w:r w:rsidRPr="005D3CAB">
        <w:rPr>
          <w:rFonts w:ascii="Aptos" w:hAnsi="Aptos" w:cstheme="minorHAnsi"/>
          <w:sz w:val="24"/>
          <w:szCs w:val="24"/>
        </w:rPr>
        <w:t xml:space="preserve"> December – Extraordinary Full Council Meeting</w:t>
      </w:r>
    </w:p>
    <w:p w14:paraId="36DEC002" w14:textId="3ADF5C12" w:rsidR="00FA0A6B" w:rsidRPr="005D3CAB" w:rsidRDefault="0068732B" w:rsidP="00CB21D9">
      <w:pPr>
        <w:pStyle w:val="ListParagraph"/>
        <w:numPr>
          <w:ilvl w:val="0"/>
          <w:numId w:val="10"/>
        </w:numPr>
        <w:rPr>
          <w:rFonts w:ascii="Aptos" w:hAnsi="Aptos" w:cstheme="minorHAnsi"/>
          <w:sz w:val="24"/>
          <w:szCs w:val="24"/>
        </w:rPr>
      </w:pPr>
      <w:r w:rsidRPr="005D3CAB">
        <w:rPr>
          <w:rFonts w:ascii="Aptos" w:hAnsi="Aptos" w:cstheme="minorHAnsi"/>
          <w:sz w:val="24"/>
          <w:szCs w:val="24"/>
        </w:rPr>
        <w:t>16</w:t>
      </w:r>
      <w:r w:rsidRPr="005D3CAB">
        <w:rPr>
          <w:rFonts w:ascii="Aptos" w:hAnsi="Aptos" w:cstheme="minorHAnsi"/>
          <w:sz w:val="24"/>
          <w:szCs w:val="24"/>
          <w:vertAlign w:val="superscript"/>
        </w:rPr>
        <w:t>th</w:t>
      </w:r>
      <w:r w:rsidRPr="005D3CAB">
        <w:rPr>
          <w:rFonts w:ascii="Aptos" w:hAnsi="Aptos" w:cstheme="minorHAnsi"/>
          <w:sz w:val="24"/>
          <w:szCs w:val="24"/>
        </w:rPr>
        <w:t xml:space="preserve"> December – Planning Committee Meeting</w:t>
      </w:r>
    </w:p>
    <w:p w14:paraId="68FA716E" w14:textId="507E05D9" w:rsidR="000B0B3F" w:rsidRPr="005D3CAB" w:rsidRDefault="00C22DE9" w:rsidP="00CB21D9">
      <w:pPr>
        <w:rPr>
          <w:rFonts w:ascii="Aptos" w:hAnsi="Aptos" w:cstheme="minorHAnsi"/>
          <w:sz w:val="24"/>
          <w:szCs w:val="24"/>
          <w:u w:val="single"/>
        </w:rPr>
      </w:pPr>
      <w:r w:rsidRPr="005D3CAB">
        <w:rPr>
          <w:rFonts w:ascii="Aptos" w:hAnsi="Aptos" w:cstheme="minorHAnsi"/>
          <w:sz w:val="24"/>
          <w:szCs w:val="24"/>
          <w:u w:val="single"/>
        </w:rPr>
        <w:t>Administration</w:t>
      </w:r>
      <w:r w:rsidR="008D7997" w:rsidRPr="005D3CAB">
        <w:rPr>
          <w:rFonts w:ascii="Aptos" w:hAnsi="Aptos" w:cstheme="minorHAnsi"/>
          <w:sz w:val="24"/>
          <w:szCs w:val="24"/>
          <w:u w:val="single"/>
        </w:rPr>
        <w:t xml:space="preserve"> </w:t>
      </w:r>
    </w:p>
    <w:p w14:paraId="3456EFD5" w14:textId="350E3A0F" w:rsidR="007621EC" w:rsidRPr="005D3CAB" w:rsidRDefault="008D7997" w:rsidP="00020D9E">
      <w:pPr>
        <w:pStyle w:val="ListParagraph"/>
        <w:numPr>
          <w:ilvl w:val="0"/>
          <w:numId w:val="1"/>
        </w:numPr>
        <w:rPr>
          <w:rFonts w:ascii="Aptos" w:hAnsi="Aptos" w:cstheme="minorHAnsi"/>
          <w:sz w:val="24"/>
          <w:szCs w:val="24"/>
        </w:rPr>
      </w:pPr>
      <w:r w:rsidRPr="005D3CAB">
        <w:rPr>
          <w:rFonts w:ascii="Aptos" w:hAnsi="Aptos" w:cstheme="minorHAnsi"/>
          <w:sz w:val="24"/>
          <w:szCs w:val="24"/>
        </w:rPr>
        <w:t xml:space="preserve"> </w:t>
      </w:r>
      <w:r w:rsidR="00020D9E" w:rsidRPr="005D3CAB">
        <w:rPr>
          <w:rFonts w:ascii="Aptos" w:hAnsi="Aptos" w:cstheme="minorHAnsi"/>
          <w:sz w:val="24"/>
          <w:szCs w:val="24"/>
        </w:rPr>
        <w:t>There was a temporary issue with the Town Council website in early January – email updates sent to all members and now resolved.</w:t>
      </w:r>
    </w:p>
    <w:p w14:paraId="00FAF93B" w14:textId="5B8AF65A" w:rsidR="00976292" w:rsidRPr="005D3CAB" w:rsidRDefault="00976292" w:rsidP="00020D9E">
      <w:pPr>
        <w:pStyle w:val="ListParagraph"/>
        <w:numPr>
          <w:ilvl w:val="0"/>
          <w:numId w:val="1"/>
        </w:numPr>
        <w:rPr>
          <w:rFonts w:ascii="Aptos" w:hAnsi="Aptos" w:cstheme="minorHAnsi"/>
          <w:sz w:val="24"/>
          <w:szCs w:val="24"/>
        </w:rPr>
      </w:pPr>
      <w:r w:rsidRPr="005D3CAB">
        <w:rPr>
          <w:rFonts w:ascii="Aptos" w:hAnsi="Aptos" w:cstheme="minorHAnsi"/>
          <w:sz w:val="24"/>
          <w:szCs w:val="24"/>
        </w:rPr>
        <w:t>An audit of items held in the Muniments Room will start in January 2025, with the aim of repatriating Museum items to them.</w:t>
      </w:r>
    </w:p>
    <w:p w14:paraId="38F2ED23" w14:textId="29188224" w:rsidR="00544462" w:rsidRPr="005D3CAB" w:rsidRDefault="00260802" w:rsidP="00423573">
      <w:pPr>
        <w:shd w:val="clear" w:color="auto" w:fill="FFFFFF"/>
        <w:spacing w:after="0" w:line="240" w:lineRule="auto"/>
        <w:rPr>
          <w:rFonts w:ascii="Aptos" w:hAnsi="Aptos" w:cstheme="minorHAnsi"/>
          <w:b/>
          <w:bCs/>
          <w:sz w:val="28"/>
          <w:szCs w:val="28"/>
        </w:rPr>
      </w:pPr>
      <w:r w:rsidRPr="005D3CAB">
        <w:rPr>
          <w:rFonts w:ascii="Aptos" w:hAnsi="Aptos" w:cstheme="minorHAnsi"/>
          <w:b/>
          <w:bCs/>
          <w:sz w:val="28"/>
          <w:szCs w:val="28"/>
        </w:rPr>
        <w:t>NALC/DALC</w:t>
      </w:r>
      <w:r w:rsidR="00CB30C2" w:rsidRPr="005D3CAB">
        <w:rPr>
          <w:rFonts w:ascii="Aptos" w:hAnsi="Aptos" w:cstheme="minorHAnsi"/>
          <w:b/>
          <w:bCs/>
          <w:sz w:val="28"/>
          <w:szCs w:val="28"/>
        </w:rPr>
        <w:t>/SLCC/RSN</w:t>
      </w:r>
      <w:r w:rsidRPr="005D3CAB">
        <w:rPr>
          <w:rFonts w:ascii="Aptos" w:hAnsi="Aptos" w:cstheme="minorHAnsi"/>
          <w:b/>
          <w:bCs/>
          <w:sz w:val="28"/>
          <w:szCs w:val="28"/>
        </w:rPr>
        <w:t xml:space="preserve"> </w:t>
      </w:r>
      <w:r w:rsidR="00544462" w:rsidRPr="005D3CAB">
        <w:rPr>
          <w:rFonts w:ascii="Aptos" w:hAnsi="Aptos" w:cstheme="minorHAnsi"/>
          <w:b/>
          <w:bCs/>
          <w:sz w:val="28"/>
          <w:szCs w:val="28"/>
        </w:rPr>
        <w:t xml:space="preserve">key </w:t>
      </w:r>
      <w:r w:rsidRPr="005D3CAB">
        <w:rPr>
          <w:rFonts w:ascii="Aptos" w:hAnsi="Aptos" w:cstheme="minorHAnsi"/>
          <w:b/>
          <w:bCs/>
          <w:sz w:val="28"/>
          <w:szCs w:val="28"/>
        </w:rPr>
        <w:t>updates</w:t>
      </w:r>
    </w:p>
    <w:p w14:paraId="0848CAC3" w14:textId="77777777" w:rsidR="00E56CCB" w:rsidRPr="00F5061F" w:rsidRDefault="00E56CCB" w:rsidP="00E56CCB">
      <w:pPr>
        <w:pStyle w:val="NormalWeb"/>
        <w:rPr>
          <w:rFonts w:ascii="Aptos" w:hAnsi="Aptos"/>
        </w:rPr>
      </w:pPr>
      <w:r w:rsidRPr="00F5061F">
        <w:rPr>
          <w:rFonts w:ascii="Aptos" w:hAnsi="Aptos"/>
        </w:rPr>
        <w:t>19 December 2024</w:t>
      </w:r>
    </w:p>
    <w:p w14:paraId="6B973EE1" w14:textId="77777777" w:rsidR="00E56CCB" w:rsidRPr="00F5061F" w:rsidRDefault="00E56CCB" w:rsidP="00E56CCB">
      <w:pPr>
        <w:pStyle w:val="NormalWeb"/>
        <w:rPr>
          <w:rFonts w:ascii="Aptos" w:hAnsi="Aptos"/>
        </w:rPr>
      </w:pPr>
      <w:r w:rsidRPr="00F5061F">
        <w:rPr>
          <w:rStyle w:val="Strong"/>
          <w:rFonts w:ascii="Aptos" w:hAnsi="Aptos"/>
        </w:rPr>
        <w:t>NALC calls for stronger neighbourhood governance in response to English Devolution White Paper</w:t>
      </w:r>
    </w:p>
    <w:p w14:paraId="146955F7" w14:textId="4739C891" w:rsidR="008A78DF" w:rsidRPr="00F5061F" w:rsidRDefault="00E56CCB" w:rsidP="00E56CCB">
      <w:pPr>
        <w:shd w:val="clear" w:color="auto" w:fill="FFFFFF"/>
        <w:spacing w:after="0" w:line="240" w:lineRule="auto"/>
        <w:rPr>
          <w:rFonts w:ascii="Aptos" w:hAnsi="Aptos"/>
          <w:sz w:val="24"/>
          <w:szCs w:val="24"/>
        </w:rPr>
      </w:pPr>
      <w:r w:rsidRPr="00F5061F">
        <w:rPr>
          <w:rFonts w:ascii="Aptos" w:hAnsi="Aptos"/>
          <w:sz w:val="24"/>
          <w:szCs w:val="24"/>
        </w:rPr>
        <w:t>We welcomed the government's </w:t>
      </w:r>
      <w:hyperlink r:id="rId16" w:tgtFrame="_blank" w:history="1">
        <w:r w:rsidRPr="00F5061F">
          <w:rPr>
            <w:rStyle w:val="Hyperlink"/>
            <w:rFonts w:ascii="Aptos" w:hAnsi="Aptos"/>
            <w:color w:val="00879B"/>
            <w:sz w:val="24"/>
            <w:szCs w:val="24"/>
          </w:rPr>
          <w:t>English Devolution White Paper</w:t>
        </w:r>
      </w:hyperlink>
      <w:r w:rsidRPr="00F5061F">
        <w:rPr>
          <w:rFonts w:ascii="Aptos" w:hAnsi="Aptos"/>
          <w:sz w:val="24"/>
          <w:szCs w:val="24"/>
        </w:rPr>
        <w:t> published on 16 December 2024, and our </w:t>
      </w:r>
      <w:hyperlink r:id="rId17" w:tgtFrame="_blank" w:history="1">
        <w:r w:rsidRPr="00F5061F">
          <w:rPr>
            <w:rStyle w:val="Hyperlink"/>
            <w:rFonts w:ascii="Aptos" w:hAnsi="Aptos"/>
            <w:color w:val="00879B"/>
            <w:sz w:val="24"/>
            <w:szCs w:val="24"/>
          </w:rPr>
          <w:t>immediate response</w:t>
        </w:r>
      </w:hyperlink>
      <w:r w:rsidRPr="00F5061F">
        <w:rPr>
          <w:rFonts w:ascii="Aptos" w:hAnsi="Aptos"/>
          <w:sz w:val="24"/>
          <w:szCs w:val="24"/>
        </w:rPr>
        <w:t> emphasised the importance of nurturing neighbourhood governance to ensure its success. Parish and town councils have already demonstrated their ability to deliver on government priorities at the local level. With the devolution framework and local government reorganisation, there is an opportunity for them to achieve even more. During ongoing discussions about the white paper and its implications, we will advocate for several critical measures to enhance neighbourhood governance, including investment in neighbourhood governance, simplifying processes to set up parish and town councils, promoting civility and respect, allowing hybrid council meetings where local communities see fit, fairer access to funding and a tailored audit framework. It was good to see the role of parish and town councils in devolution featured in the </w:t>
      </w:r>
      <w:hyperlink r:id="rId18" w:tgtFrame="_blank" w:history="1">
        <w:r w:rsidRPr="00F5061F">
          <w:rPr>
            <w:rStyle w:val="Hyperlink"/>
            <w:rFonts w:ascii="Aptos" w:hAnsi="Aptos"/>
            <w:color w:val="00879B"/>
            <w:sz w:val="24"/>
            <w:szCs w:val="24"/>
          </w:rPr>
          <w:t>debate in parliament</w:t>
        </w:r>
      </w:hyperlink>
      <w:r w:rsidRPr="00F5061F">
        <w:rPr>
          <w:rFonts w:ascii="Aptos" w:hAnsi="Aptos"/>
          <w:sz w:val="24"/>
          <w:szCs w:val="24"/>
        </w:rPr>
        <w:t xml:space="preserve"> following the statement by the minister for local government and English devolution, Jim McMahon MP. Responding to questions from MPs, he said, "At a neighbourhood level, we see parish and town councils playing a critical role in devolution, and we look forward to further discussions with the sector". Yesterday, we received the government’s </w:t>
      </w:r>
      <w:hyperlink r:id="rId19" w:tgtFrame="_blank" w:history="1">
        <w:r w:rsidRPr="00F5061F">
          <w:rPr>
            <w:rStyle w:val="Hyperlink"/>
            <w:rFonts w:ascii="Aptos" w:hAnsi="Aptos"/>
            <w:color w:val="00879B"/>
            <w:sz w:val="24"/>
            <w:szCs w:val="24"/>
          </w:rPr>
          <w:t>consultation on strengthening the standards</w:t>
        </w:r>
      </w:hyperlink>
      <w:r w:rsidRPr="00F5061F">
        <w:rPr>
          <w:rFonts w:ascii="Aptos" w:hAnsi="Aptos"/>
          <w:sz w:val="24"/>
          <w:szCs w:val="24"/>
        </w:rPr>
        <w:t xml:space="preserve"> regime as set out in the white paper and will brief more fully in the new year</w:t>
      </w:r>
      <w:r w:rsidR="002262C3" w:rsidRPr="00F5061F">
        <w:rPr>
          <w:rFonts w:ascii="Aptos" w:hAnsi="Aptos"/>
          <w:sz w:val="24"/>
          <w:szCs w:val="24"/>
        </w:rPr>
        <w:t>.</w:t>
      </w:r>
    </w:p>
    <w:p w14:paraId="73F4BCC1" w14:textId="77777777" w:rsidR="008A78DF" w:rsidRPr="00F5061F" w:rsidRDefault="008A78DF" w:rsidP="00D3017A">
      <w:pPr>
        <w:pStyle w:val="NormalWeb"/>
        <w:rPr>
          <w:rFonts w:ascii="Aptos" w:hAnsi="Aptos"/>
        </w:rPr>
      </w:pPr>
      <w:r w:rsidRPr="00F5061F">
        <w:rPr>
          <w:rStyle w:val="Strong"/>
          <w:rFonts w:ascii="Aptos" w:hAnsi="Aptos"/>
        </w:rPr>
        <w:t>NALC backs the government's remote meeting proposals</w:t>
      </w:r>
    </w:p>
    <w:p w14:paraId="0EFA4056" w14:textId="77777777" w:rsidR="008A78DF" w:rsidRPr="00F5061F" w:rsidRDefault="008A78DF" w:rsidP="008A78DF">
      <w:pPr>
        <w:pStyle w:val="NormalWeb"/>
        <w:rPr>
          <w:rFonts w:ascii="Aptos" w:hAnsi="Aptos"/>
        </w:rPr>
      </w:pPr>
      <w:r w:rsidRPr="00F5061F">
        <w:rPr>
          <w:rFonts w:ascii="Aptos" w:hAnsi="Aptos"/>
        </w:rPr>
        <w:t>Also, this week, we supported the government's </w:t>
      </w:r>
      <w:hyperlink r:id="rId20" w:tgtFrame="_blank" w:history="1">
        <w:r w:rsidRPr="00F5061F">
          <w:rPr>
            <w:rStyle w:val="Hyperlink"/>
            <w:rFonts w:ascii="Aptos" w:hAnsi="Aptos"/>
            <w:color w:val="00879B"/>
          </w:rPr>
          <w:t>recent proposals to reintroduce remote meetings</w:t>
        </w:r>
      </w:hyperlink>
      <w:r w:rsidRPr="00F5061F">
        <w:rPr>
          <w:rFonts w:ascii="Aptos" w:hAnsi="Aptos"/>
        </w:rPr>
        <w:t> for parish and town councils, one of the policy objectives we have lobbied for. Responding to a consultation by the Ministry of Housing, Communities and Local Government (MHCLG), we emphasised that parish and town councils should be free to decide how and when to hold their meetings. This flexibility will empower parish and town councils to respond quicker and effectively to their communities' needs through in-person, remote, or hybrid formats. However, we strongly opposed the government's proposal to introduce proxy voting at council meetings. Echoing concerns raised by other stakeholders, we warned proxy voting could undermine democratic accountability, weaken deliberative decision making and create procedural and ethical challenges, particularly for larger councils with party-political dynamics.</w:t>
      </w:r>
    </w:p>
    <w:p w14:paraId="175ACABB" w14:textId="77777777" w:rsidR="000B737B" w:rsidRPr="00F5061F" w:rsidRDefault="000B737B" w:rsidP="000B737B">
      <w:pPr>
        <w:pStyle w:val="NormalWeb"/>
        <w:rPr>
          <w:rFonts w:ascii="Aptos" w:hAnsi="Aptos"/>
        </w:rPr>
      </w:pPr>
      <w:r w:rsidRPr="00F5061F">
        <w:rPr>
          <w:rStyle w:val="Strong"/>
          <w:rFonts w:ascii="Aptos" w:hAnsi="Aptos"/>
        </w:rPr>
        <w:lastRenderedPageBreak/>
        <w:t>The government publishes the revised National Planning Policy Framework</w:t>
      </w:r>
    </w:p>
    <w:p w14:paraId="112033FD" w14:textId="77777777" w:rsidR="000B737B" w:rsidRPr="00F5061F" w:rsidRDefault="000B737B" w:rsidP="000B737B">
      <w:pPr>
        <w:pStyle w:val="NormalWeb"/>
        <w:rPr>
          <w:rFonts w:ascii="Aptos" w:hAnsi="Aptos"/>
        </w:rPr>
      </w:pPr>
      <w:r w:rsidRPr="00F5061F">
        <w:rPr>
          <w:rFonts w:ascii="Aptos" w:hAnsi="Aptos"/>
        </w:rPr>
        <w:t>On 12 December 2024, following its significant consultation earlier in the summer, the </w:t>
      </w:r>
      <w:hyperlink r:id="rId21" w:tgtFrame="_blank" w:history="1">
        <w:r w:rsidRPr="00F5061F">
          <w:rPr>
            <w:rStyle w:val="Hyperlink"/>
            <w:rFonts w:ascii="Aptos" w:hAnsi="Aptos"/>
            <w:color w:val="00879B"/>
          </w:rPr>
          <w:t>government announced major changes to the National Planning Policy Framework</w:t>
        </w:r>
      </w:hyperlink>
      <w:r w:rsidRPr="00F5061F">
        <w:rPr>
          <w:rFonts w:ascii="Aptos" w:hAnsi="Aptos"/>
        </w:rPr>
        <w:t> (NPPF). These updates aim to support the prime minister's recent Plan for Change, which targets delivering 1.5 million new homes over five years. To achieve this, principal authorities have been tasked with an ambitious combined target of building 370,000 homes a year. Key changes to the NPPF include introducing mandatory housing targets for principal authorities to accelerate housebuilding, focusing on areas with the highest housing unaffordability and greatest growth potential. Principal authorities must also review greenbelt boundaries while adhering to a brownfield-first approach. Any development on greenbelt land must meet strict requirements through the new Golden Rules, which require developers to provide the necessary infrastructure for local communities, such as nurseries, GP surgeries and transport, and a premium level of social and affordable housing. Additionally, there will be a greater emphasis on social rent, with principal authorities and developers required to prioritise this in new developments. At the same time, local leaders will have increased powers to deliver affordable housing. We continue to examine the implications for parish and town councils, particularly neighbourhood planning. We will publish further information in due course.</w:t>
      </w:r>
    </w:p>
    <w:p w14:paraId="259FA2C8" w14:textId="77777777" w:rsidR="00CE1102" w:rsidRPr="00F5061F" w:rsidRDefault="00CE1102" w:rsidP="00CE1102">
      <w:pPr>
        <w:pStyle w:val="NormalWeb"/>
        <w:rPr>
          <w:rFonts w:ascii="Aptos" w:hAnsi="Aptos"/>
        </w:rPr>
      </w:pPr>
      <w:r w:rsidRPr="00F5061F">
        <w:rPr>
          <w:rFonts w:ascii="Aptos" w:hAnsi="Aptos"/>
        </w:rPr>
        <w:t>21 November 2024</w:t>
      </w:r>
    </w:p>
    <w:p w14:paraId="7834975D" w14:textId="77777777" w:rsidR="00CE1102" w:rsidRPr="00F5061F" w:rsidRDefault="00CE1102" w:rsidP="00CE1102">
      <w:pPr>
        <w:pStyle w:val="NormalWeb"/>
        <w:rPr>
          <w:rFonts w:ascii="Aptos" w:hAnsi="Aptos"/>
        </w:rPr>
      </w:pPr>
      <w:r w:rsidRPr="00F5061F">
        <w:rPr>
          <w:rStyle w:val="Strong"/>
          <w:rFonts w:ascii="Aptos" w:hAnsi="Aptos"/>
        </w:rPr>
        <w:t>NALC welcomes the government's brownfield passport proposals</w:t>
      </w:r>
    </w:p>
    <w:p w14:paraId="149FBA48" w14:textId="77777777" w:rsidR="00CE1102" w:rsidRPr="00F5061F" w:rsidRDefault="00CE1102" w:rsidP="00CE1102">
      <w:pPr>
        <w:pStyle w:val="NormalWeb"/>
        <w:rPr>
          <w:rFonts w:ascii="Aptos" w:hAnsi="Aptos"/>
        </w:rPr>
      </w:pPr>
      <w:r w:rsidRPr="00F5061F">
        <w:rPr>
          <w:rFonts w:ascii="Aptos" w:hAnsi="Aptos"/>
        </w:rPr>
        <w:t xml:space="preserve">This week, we responded to the government's latest paper on brownfield passports, which we broadly welcome. In </w:t>
      </w:r>
      <w:hyperlink r:id="rId22" w:tgtFrame="_blank" w:history="1">
        <w:r w:rsidRPr="00F5061F">
          <w:rPr>
            <w:rStyle w:val="Hyperlink"/>
            <w:rFonts w:ascii="Aptos" w:hAnsi="Aptos"/>
            <w:color w:val="00879B"/>
          </w:rPr>
          <w:t>our response</w:t>
        </w:r>
      </w:hyperlink>
      <w:r w:rsidRPr="00F5061F">
        <w:rPr>
          <w:rFonts w:ascii="Aptos" w:hAnsi="Aptos"/>
        </w:rPr>
        <w:t xml:space="preserve"> to the Ministry of Housing, Communities and Local Government's latest paper, we argued that it supports the principle of encouraging the development of brownfield land, particularly within urban settlements, while recognising that factors other than the planning status influence whether development occurs. We recognise that while national policy may influence the overall expectations regarding the minimum scale of development for urban locations, the optimum level of development is likely to be established at the local level, combined with robust design codes. The </w:t>
      </w:r>
      <w:hyperlink r:id="rId23" w:tgtFrame="_blank" w:history="1">
        <w:r w:rsidRPr="00F5061F">
          <w:rPr>
            <w:rStyle w:val="Hyperlink"/>
            <w:rFonts w:ascii="Aptos" w:hAnsi="Aptos"/>
            <w:color w:val="00879B"/>
          </w:rPr>
          <w:t>paper</w:t>
        </w:r>
      </w:hyperlink>
      <w:r w:rsidRPr="00F5061F">
        <w:rPr>
          <w:rFonts w:ascii="Aptos" w:hAnsi="Aptos"/>
        </w:rPr>
        <w:t xml:space="preserve"> forms part of a series of working papers on different aspects of planning reform designed to inform further policy development in collaboration with the wider sector.</w:t>
      </w:r>
    </w:p>
    <w:p w14:paraId="4EBA1A6C" w14:textId="77777777" w:rsidR="00CE1102" w:rsidRPr="00F5061F" w:rsidRDefault="00CE1102" w:rsidP="00CE1102">
      <w:pPr>
        <w:pStyle w:val="NormalWeb"/>
        <w:rPr>
          <w:rFonts w:ascii="Aptos" w:hAnsi="Aptos"/>
        </w:rPr>
      </w:pPr>
      <w:r w:rsidRPr="00F5061F">
        <w:rPr>
          <w:rStyle w:val="Strong"/>
          <w:rFonts w:ascii="Aptos" w:hAnsi="Aptos"/>
        </w:rPr>
        <w:t>Employer National Insurance contributions</w:t>
      </w:r>
    </w:p>
    <w:p w14:paraId="549478E6" w14:textId="77777777" w:rsidR="00CE1102" w:rsidRPr="00F5061F" w:rsidRDefault="00CE1102" w:rsidP="00CE1102">
      <w:pPr>
        <w:pStyle w:val="NormalWeb"/>
        <w:rPr>
          <w:rFonts w:ascii="Aptos" w:hAnsi="Aptos"/>
        </w:rPr>
      </w:pPr>
      <w:r w:rsidRPr="00F5061F">
        <w:rPr>
          <w:rFonts w:ascii="Aptos" w:hAnsi="Aptos"/>
        </w:rPr>
        <w:t xml:space="preserve">NALC’s chair, Cllr Keith Stevens, has written to the Chancellor of the Exchequer, Rachel Reeves MP, about the recent Budget, where he calls for compensation for the increase in National Insurance contributions (NICs) and more engagement with the sector to ensure government policies align with local needs. In summary, Keith’s letter congratulates the Chancellor on her first budget, highlights the vital role of parish and town councils in supporting communities, and raises concerns over the planned rise in employer NICs. The letter sets out how this would unfairly burden parish and town councils and increase their share of council tax. As we support devolution, our letter emphasises the need for parish and town councils to be empowered and involved in decision-making. Further priorities addressed include the rural economy, housing, and planning, reflecting the </w:t>
      </w:r>
      <w:hyperlink r:id="rId24" w:tgtFrame="_blank" w:history="1">
        <w:r w:rsidRPr="00F5061F">
          <w:rPr>
            <w:rStyle w:val="Hyperlink"/>
            <w:rFonts w:ascii="Aptos" w:hAnsi="Aptos"/>
            <w:color w:val="00879B"/>
          </w:rPr>
          <w:t>motion approved by our recent Annual General Meeting</w:t>
        </w:r>
      </w:hyperlink>
      <w:r w:rsidRPr="00F5061F">
        <w:rPr>
          <w:rFonts w:ascii="Aptos" w:hAnsi="Aptos"/>
        </w:rPr>
        <w:t xml:space="preserve">. We’ve also been briefing MPs and Peers on the Budget and NICs. Ahead of a debate on the Budget in the House of Lords, we sent a briefing to Peers, and it was good to see the impact of NICs get raised several times. You can read the full transcript of the debate on </w:t>
      </w:r>
      <w:hyperlink r:id="rId25" w:tgtFrame="_blank" w:history="1">
        <w:r w:rsidRPr="00F5061F">
          <w:rPr>
            <w:rStyle w:val="Hyperlink"/>
            <w:rFonts w:ascii="Aptos" w:hAnsi="Aptos"/>
            <w:color w:val="00879B"/>
          </w:rPr>
          <w:t>Hansard</w:t>
        </w:r>
      </w:hyperlink>
      <w:r w:rsidRPr="00F5061F">
        <w:rPr>
          <w:rFonts w:ascii="Aptos" w:hAnsi="Aptos"/>
        </w:rPr>
        <w:t xml:space="preserve">. I am pleased to see the new MP for Truro and Falmouth, Jayne Kirkham MP (who is also a Falmouth town councillor), use her speech on the Budget to highlight that many parish and town councils “have taken on so many of the services of which the unitary authorities have divested themselves, and as a consequence are often large employers with big budgets”. We will </w:t>
      </w:r>
      <w:r w:rsidRPr="00F5061F">
        <w:rPr>
          <w:rFonts w:ascii="Aptos" w:hAnsi="Aptos"/>
        </w:rPr>
        <w:lastRenderedPageBreak/>
        <w:t>continue to brief MPs on the Budget ahead of the second reading of the Finance Bill in the House of Commons on 27 November 2024.</w:t>
      </w:r>
    </w:p>
    <w:p w14:paraId="5EEEFD53" w14:textId="77777777" w:rsidR="00CE1102" w:rsidRPr="00F5061F" w:rsidRDefault="00CE1102" w:rsidP="00CE1102">
      <w:pPr>
        <w:pStyle w:val="NormalWeb"/>
        <w:rPr>
          <w:rFonts w:ascii="Aptos" w:hAnsi="Aptos"/>
        </w:rPr>
      </w:pPr>
      <w:r w:rsidRPr="00F5061F">
        <w:rPr>
          <w:rStyle w:val="Strong"/>
          <w:rFonts w:ascii="Aptos" w:hAnsi="Aptos"/>
        </w:rPr>
        <w:t>Joint event with the Local Government Association</w:t>
      </w:r>
    </w:p>
    <w:p w14:paraId="48FAA9D9" w14:textId="5A6095EA" w:rsidR="00CE1102" w:rsidRPr="00F5061F" w:rsidRDefault="00CE1102" w:rsidP="00D3017A">
      <w:pPr>
        <w:pStyle w:val="NormalWeb"/>
        <w:rPr>
          <w:rFonts w:ascii="Aptos" w:hAnsi="Aptos"/>
        </w:rPr>
      </w:pPr>
      <w:r w:rsidRPr="00F5061F">
        <w:rPr>
          <w:rFonts w:ascii="Aptos" w:hAnsi="Aptos"/>
        </w:rPr>
        <w:t xml:space="preserve">This week, we held another sold-out online </w:t>
      </w:r>
      <w:hyperlink r:id="rId26" w:tgtFrame="_blank" w:history="1">
        <w:r w:rsidRPr="00F5061F">
          <w:rPr>
            <w:rStyle w:val="Hyperlink"/>
            <w:rFonts w:ascii="Aptos" w:hAnsi="Aptos"/>
            <w:color w:val="00879B"/>
          </w:rPr>
          <w:t>joint event</w:t>
        </w:r>
      </w:hyperlink>
      <w:r w:rsidRPr="00F5061F">
        <w:rPr>
          <w:rFonts w:ascii="Aptos" w:hAnsi="Aptos"/>
        </w:rPr>
        <w:t xml:space="preserve"> with the Local Government Association (LGA) about democracy in action on 13 November 2024. The event was hosted by Tamsin Hewett, a leadership adviser at the LGA (and formerly of NALC). Attendees heard excellent, incisive contributions from the Dorset Association of Parish and </w:t>
      </w:r>
      <w:proofErr w:type="gramStart"/>
      <w:r w:rsidRPr="00F5061F">
        <w:rPr>
          <w:rFonts w:ascii="Aptos" w:hAnsi="Aptos"/>
        </w:rPr>
        <w:t>Town Councils county</w:t>
      </w:r>
      <w:proofErr w:type="gramEnd"/>
      <w:r w:rsidRPr="00F5061F">
        <w:rPr>
          <w:rFonts w:ascii="Aptos" w:hAnsi="Aptos"/>
        </w:rPr>
        <w:t xml:space="preserve"> officer Neil Wedge,  Ulverston Town Council and Westmorland and Furness District Council councillor Cllr Jackie Drake, and Loughton Residents Association representative on Epping Forest District Council Cllr Chidi Nweke. The event reviewed outcomes from the May 2024 local elections (at all levels of local government), de-mystifying the role of the local councillor and encouraging people to stand for election as local councillors in future elections. We have mapped out an </w:t>
      </w:r>
      <w:hyperlink r:id="rId27" w:history="1">
        <w:r w:rsidRPr="00F5061F">
          <w:rPr>
            <w:rStyle w:val="Hyperlink"/>
            <w:rFonts w:ascii="Aptos" w:hAnsi="Aptos"/>
            <w:color w:val="00879B"/>
          </w:rPr>
          <w:t>exciting event schedule</w:t>
        </w:r>
      </w:hyperlink>
      <w:r w:rsidRPr="00F5061F">
        <w:rPr>
          <w:rFonts w:ascii="Aptos" w:hAnsi="Aptos"/>
        </w:rPr>
        <w:t>, so please visit our website to learn more about them.</w:t>
      </w:r>
    </w:p>
    <w:p w14:paraId="6B68C36C" w14:textId="77777777" w:rsidR="00F506DA" w:rsidRPr="00F5061F" w:rsidRDefault="00F506DA" w:rsidP="00E56CCB">
      <w:pPr>
        <w:shd w:val="clear" w:color="auto" w:fill="FFFFFF"/>
        <w:spacing w:after="0" w:line="240" w:lineRule="auto"/>
        <w:rPr>
          <w:rFonts w:ascii="Aptos" w:eastAsia="Times New Roman" w:hAnsi="Aptos" w:cstheme="minorHAnsi"/>
          <w:kern w:val="0"/>
          <w:sz w:val="24"/>
          <w:szCs w:val="24"/>
          <w:lang w:eastAsia="en-GB"/>
          <w14:ligatures w14:val="none"/>
        </w:rPr>
      </w:pPr>
      <w:r w:rsidRPr="00F5061F">
        <w:rPr>
          <w:rFonts w:ascii="Aptos" w:eastAsia="Times New Roman" w:hAnsi="Aptos" w:cstheme="minorHAnsi"/>
          <w:kern w:val="0"/>
          <w:sz w:val="24"/>
          <w:szCs w:val="24"/>
          <w:lang w:eastAsia="en-GB"/>
          <w14:ligatures w14:val="none"/>
        </w:rPr>
        <w:t>SLCC</w:t>
      </w:r>
    </w:p>
    <w:tbl>
      <w:tblPr>
        <w:tblW w:w="9000" w:type="dxa"/>
        <w:tblCellMar>
          <w:left w:w="0" w:type="dxa"/>
          <w:right w:w="0" w:type="dxa"/>
        </w:tblCellMar>
        <w:tblLook w:val="04A0" w:firstRow="1" w:lastRow="0" w:firstColumn="1" w:lastColumn="0" w:noHBand="0" w:noVBand="1"/>
      </w:tblPr>
      <w:tblGrid>
        <w:gridCol w:w="9000"/>
      </w:tblGrid>
      <w:tr w:rsidR="00F506DA" w:rsidRPr="00F5061F" w14:paraId="25C23802" w14:textId="77777777" w:rsidTr="00F506DA">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F506DA" w:rsidRPr="00F5061F" w14:paraId="4C555A09" w14:textId="77777777">
              <w:tc>
                <w:tcPr>
                  <w:tcW w:w="0" w:type="auto"/>
                  <w:vAlign w:val="center"/>
                  <w:hideMark/>
                </w:tcPr>
                <w:p w14:paraId="20EB265E" w14:textId="77777777" w:rsidR="00F506DA" w:rsidRPr="00F5061F" w:rsidRDefault="00F506DA">
                  <w:pPr>
                    <w:pStyle w:val="NormalWeb"/>
                    <w:rPr>
                      <w:rFonts w:ascii="Aptos" w:hAnsi="Aptos" w:cs="Arial"/>
                      <w:color w:val="000000"/>
                    </w:rPr>
                  </w:pPr>
                  <w:r w:rsidRPr="00F5061F">
                    <w:rPr>
                      <w:rStyle w:val="Strong"/>
                      <w:rFonts w:ascii="Aptos" w:hAnsi="Aptos" w:cs="Arial"/>
                      <w:color w:val="000000"/>
                    </w:rPr>
                    <w:t>Government's English Devolution White Paper </w:t>
                  </w:r>
                </w:p>
                <w:p w14:paraId="782BA4F5" w14:textId="77777777" w:rsidR="00F506DA" w:rsidRPr="00F5061F" w:rsidRDefault="00F506DA">
                  <w:pPr>
                    <w:pStyle w:val="NormalWeb"/>
                    <w:rPr>
                      <w:rFonts w:ascii="Aptos" w:hAnsi="Aptos" w:cs="Arial"/>
                      <w:color w:val="000000"/>
                    </w:rPr>
                  </w:pPr>
                  <w:r w:rsidRPr="00F5061F">
                    <w:rPr>
                      <w:rFonts w:ascii="Aptos" w:hAnsi="Aptos" w:cs="Arial"/>
                      <w:color w:val="000000"/>
                    </w:rPr>
                    <w:t xml:space="preserve">You may have seen that the Ministry of Housing, Communities and Local Government (MHCLG) has just published the government’s English Devolution White Paper. The policy paper, which focusses specifically on devolution and local government arrangements across England, notes key aspects of the government’s ‘Plan for Change’, with devolution ‘fundamental to achieving the change the public expect and </w:t>
                  </w:r>
                  <w:proofErr w:type="gramStart"/>
                  <w:r w:rsidRPr="00F5061F">
                    <w:rPr>
                      <w:rFonts w:ascii="Aptos" w:hAnsi="Aptos" w:cs="Arial"/>
                      <w:color w:val="000000"/>
                    </w:rPr>
                    <w:t>deserve:</w:t>
                  </w:r>
                  <w:proofErr w:type="gramEnd"/>
                  <w:r w:rsidRPr="00F5061F">
                    <w:rPr>
                      <w:rFonts w:ascii="Aptos" w:hAnsi="Aptos" w:cs="Arial"/>
                      <w:color w:val="000000"/>
                    </w:rPr>
                    <w:t xml:space="preserve"> growth, more joined-up delivery of public services, and politics being done with communities, not to them.’</w:t>
                  </w:r>
                </w:p>
                <w:p w14:paraId="3D644FC7" w14:textId="77777777" w:rsidR="00F506DA" w:rsidRPr="00F5061F" w:rsidRDefault="00F506DA">
                  <w:pPr>
                    <w:pStyle w:val="NormalWeb"/>
                    <w:rPr>
                      <w:rFonts w:ascii="Aptos" w:hAnsi="Aptos" w:cs="Arial"/>
                      <w:color w:val="000000"/>
                    </w:rPr>
                  </w:pPr>
                  <w:hyperlink r:id="rId28" w:tgtFrame="_blank" w:history="1">
                    <w:r w:rsidRPr="00F5061F">
                      <w:rPr>
                        <w:rStyle w:val="Hyperlink"/>
                        <w:rFonts w:ascii="Aptos" w:hAnsi="Aptos" w:cs="Arial"/>
                      </w:rPr>
                      <w:t>SLCC has published a press release on what the English Devolution White Paper means for our sector, which you can read here</w:t>
                    </w:r>
                  </w:hyperlink>
                  <w:r w:rsidRPr="00F5061F">
                    <w:rPr>
                      <w:rFonts w:ascii="Aptos" w:hAnsi="Aptos" w:cs="Arial"/>
                      <w:color w:val="000000"/>
                    </w:rPr>
                    <w:t>.</w:t>
                  </w:r>
                </w:p>
              </w:tc>
            </w:tr>
          </w:tbl>
          <w:p w14:paraId="016BF5D2" w14:textId="77777777" w:rsidR="00F506DA" w:rsidRPr="00F5061F" w:rsidRDefault="00F506DA">
            <w:pPr>
              <w:rPr>
                <w:rFonts w:ascii="Aptos" w:eastAsia="Times New Roman" w:hAnsi="Aptos" w:cs="Times New Roman"/>
                <w:sz w:val="24"/>
                <w:szCs w:val="24"/>
              </w:rPr>
            </w:pPr>
          </w:p>
        </w:tc>
      </w:tr>
    </w:tbl>
    <w:p w14:paraId="26EB597B" w14:textId="77777777" w:rsidR="00F506DA" w:rsidRPr="00F5061F" w:rsidRDefault="00F506DA" w:rsidP="00F506DA">
      <w:pPr>
        <w:rPr>
          <w:rFonts w:ascii="Aptos" w:eastAsia="Times New Roman" w:hAnsi="Aptos" w:cs="Aptos"/>
          <w:vanish/>
          <w:sz w:val="24"/>
          <w:szCs w:val="24"/>
        </w:rPr>
      </w:pPr>
    </w:p>
    <w:tbl>
      <w:tblPr>
        <w:tblW w:w="9000" w:type="dxa"/>
        <w:tblCellMar>
          <w:left w:w="0" w:type="dxa"/>
          <w:right w:w="0" w:type="dxa"/>
        </w:tblCellMar>
        <w:tblLook w:val="04A0" w:firstRow="1" w:lastRow="0" w:firstColumn="1" w:lastColumn="0" w:noHBand="0" w:noVBand="1"/>
      </w:tblPr>
      <w:tblGrid>
        <w:gridCol w:w="9300"/>
      </w:tblGrid>
      <w:tr w:rsidR="00F506DA" w:rsidRPr="00F5061F" w14:paraId="4051FB09" w14:textId="77777777" w:rsidTr="00F506DA">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F506DA" w:rsidRPr="00F5061F" w14:paraId="4264A196" w14:textId="77777777">
              <w:tc>
                <w:tcPr>
                  <w:tcW w:w="0" w:type="auto"/>
                  <w:vAlign w:val="center"/>
                  <w:hideMark/>
                </w:tcPr>
                <w:p w14:paraId="2DD47DDE" w14:textId="77777777" w:rsidR="00F506DA" w:rsidRPr="00F5061F" w:rsidRDefault="00F506DA">
                  <w:pPr>
                    <w:pStyle w:val="NormalWeb"/>
                    <w:rPr>
                      <w:rFonts w:ascii="Aptos" w:eastAsiaTheme="minorHAnsi" w:hAnsi="Aptos" w:cs="Arial"/>
                      <w:color w:val="000000"/>
                    </w:rPr>
                  </w:pPr>
                  <w:r w:rsidRPr="00F5061F">
                    <w:rPr>
                      <w:rStyle w:val="Strong"/>
                      <w:rFonts w:ascii="Aptos" w:hAnsi="Aptos" w:cs="Arial"/>
                      <w:color w:val="000000"/>
                    </w:rPr>
                    <w:t xml:space="preserve">Consultation: ‘Local Audit Reform: A Strategy </w:t>
                  </w:r>
                  <w:proofErr w:type="gramStart"/>
                  <w:r w:rsidRPr="00F5061F">
                    <w:rPr>
                      <w:rStyle w:val="Strong"/>
                      <w:rFonts w:ascii="Aptos" w:hAnsi="Aptos" w:cs="Arial"/>
                      <w:color w:val="000000"/>
                    </w:rPr>
                    <w:t>For</w:t>
                  </w:r>
                  <w:proofErr w:type="gramEnd"/>
                  <w:r w:rsidRPr="00F5061F">
                    <w:rPr>
                      <w:rStyle w:val="Strong"/>
                      <w:rFonts w:ascii="Aptos" w:hAnsi="Aptos" w:cs="Arial"/>
                      <w:color w:val="000000"/>
                    </w:rPr>
                    <w:t xml:space="preserve"> Overhauling The Local Audit System in England’</w:t>
                  </w:r>
                </w:p>
                <w:p w14:paraId="4BED75FE" w14:textId="77777777" w:rsidR="00F506DA" w:rsidRPr="00F5061F" w:rsidRDefault="00F506DA">
                  <w:pPr>
                    <w:pStyle w:val="NormalWeb"/>
                    <w:rPr>
                      <w:rFonts w:ascii="Aptos" w:hAnsi="Aptos" w:cs="Arial"/>
                      <w:color w:val="000000"/>
                    </w:rPr>
                  </w:pPr>
                  <w:r w:rsidRPr="00F5061F">
                    <w:rPr>
                      <w:rFonts w:ascii="Aptos" w:hAnsi="Aptos" w:cs="Arial"/>
                      <w:color w:val="000000"/>
                    </w:rPr>
                    <w:t>As part of its devolution plan, the government is looking to transform the local audit system, ‘to give greater clarity on the purpose of audit and accounts, and ensure they take centre stage in local scrutiny’. In-line with Sir Tony Redmond’s recommendations, the government will legislate to radically simplify the system, bringing as many audit functions as possible into one body, and is now engaging with the sector on how to do this, subject to legislation.</w:t>
                  </w:r>
                </w:p>
                <w:p w14:paraId="6FD46647" w14:textId="466407CD" w:rsidR="00F506DA" w:rsidRPr="00F5061F" w:rsidRDefault="00F506DA">
                  <w:pPr>
                    <w:pStyle w:val="NormalWeb"/>
                    <w:rPr>
                      <w:rFonts w:ascii="Aptos" w:hAnsi="Aptos" w:cs="Arial"/>
                      <w:color w:val="000000"/>
                    </w:rPr>
                  </w:pPr>
                  <w:hyperlink r:id="rId29" w:tgtFrame="_blank" w:history="1">
                    <w:r w:rsidRPr="00F5061F">
                      <w:rPr>
                        <w:rStyle w:val="Hyperlink"/>
                        <w:rFonts w:ascii="Aptos" w:hAnsi="Aptos" w:cs="Arial"/>
                      </w:rPr>
                      <w:t>You can access the consultation here</w:t>
                    </w:r>
                  </w:hyperlink>
                  <w:r w:rsidRPr="00F5061F">
                    <w:rPr>
                      <w:rFonts w:ascii="Aptos" w:hAnsi="Aptos" w:cs="Arial"/>
                      <w:color w:val="000000"/>
                    </w:rPr>
                    <w:t xml:space="preserve">. SLCC will be making a response to this consultation by the deadline of </w:t>
                  </w:r>
                  <w:r w:rsidRPr="00F5061F">
                    <w:rPr>
                      <w:rStyle w:val="Strong"/>
                      <w:rFonts w:ascii="Aptos" w:hAnsi="Aptos" w:cs="Arial"/>
                      <w:color w:val="000000"/>
                    </w:rPr>
                    <w:t>29 January 2025</w:t>
                  </w:r>
                  <w:r w:rsidRPr="00F5061F">
                    <w:rPr>
                      <w:rFonts w:ascii="Aptos" w:hAnsi="Aptos" w:cs="Arial"/>
                      <w:color w:val="000000"/>
                    </w:rPr>
                    <w:t xml:space="preserve">. </w:t>
                  </w:r>
                </w:p>
              </w:tc>
            </w:tr>
          </w:tbl>
          <w:p w14:paraId="2997D1A2" w14:textId="77777777" w:rsidR="00F506DA" w:rsidRPr="00F5061F" w:rsidRDefault="00F506DA">
            <w:pPr>
              <w:rPr>
                <w:rFonts w:ascii="Aptos" w:eastAsia="Times New Roman" w:hAnsi="Aptos" w:cs="Times New Roman"/>
                <w:sz w:val="24"/>
                <w:szCs w:val="24"/>
              </w:rPr>
            </w:pPr>
          </w:p>
        </w:tc>
      </w:tr>
      <w:tr w:rsidR="00F506DA" w:rsidRPr="00F5061F" w14:paraId="64050BB1" w14:textId="77777777" w:rsidTr="00F506DA">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F506DA" w:rsidRPr="00F5061F" w14:paraId="287058E8" w14:textId="77777777">
              <w:tc>
                <w:tcPr>
                  <w:tcW w:w="0" w:type="auto"/>
                  <w:vAlign w:val="center"/>
                  <w:hideMark/>
                </w:tcPr>
                <w:p w14:paraId="2418512D" w14:textId="77777777" w:rsidR="00F506DA" w:rsidRPr="00F5061F" w:rsidRDefault="00F506DA">
                  <w:pPr>
                    <w:pStyle w:val="NormalWeb"/>
                    <w:rPr>
                      <w:rFonts w:ascii="Aptos" w:eastAsiaTheme="minorHAnsi" w:hAnsi="Aptos" w:cs="Arial"/>
                      <w:color w:val="000000"/>
                    </w:rPr>
                  </w:pPr>
                  <w:r w:rsidRPr="00F5061F">
                    <w:rPr>
                      <w:rStyle w:val="Strong"/>
                      <w:rFonts w:ascii="Aptos" w:hAnsi="Aptos" w:cs="Arial"/>
                      <w:color w:val="000000"/>
                    </w:rPr>
                    <w:t xml:space="preserve">Consultation: ‘Strengthening </w:t>
                  </w:r>
                  <w:proofErr w:type="gramStart"/>
                  <w:r w:rsidRPr="00F5061F">
                    <w:rPr>
                      <w:rStyle w:val="Strong"/>
                      <w:rFonts w:ascii="Aptos" w:hAnsi="Aptos" w:cs="Arial"/>
                      <w:color w:val="000000"/>
                    </w:rPr>
                    <w:t>The</w:t>
                  </w:r>
                  <w:proofErr w:type="gramEnd"/>
                  <w:r w:rsidRPr="00F5061F">
                    <w:rPr>
                      <w:rStyle w:val="Strong"/>
                      <w:rFonts w:ascii="Aptos" w:hAnsi="Aptos" w:cs="Arial"/>
                      <w:color w:val="000000"/>
                    </w:rPr>
                    <w:t xml:space="preserve"> Standards and Conduct Framework For Local Authorities in England’</w:t>
                  </w:r>
                </w:p>
                <w:p w14:paraId="53EEFB12" w14:textId="77777777" w:rsidR="00F506DA" w:rsidRPr="00F5061F" w:rsidRDefault="00F506DA">
                  <w:pPr>
                    <w:pStyle w:val="NormalWeb"/>
                    <w:rPr>
                      <w:rFonts w:ascii="Aptos" w:hAnsi="Aptos" w:cs="Arial"/>
                      <w:color w:val="000000"/>
                    </w:rPr>
                  </w:pPr>
                  <w:r w:rsidRPr="00F5061F">
                    <w:rPr>
                      <w:rFonts w:ascii="Aptos" w:hAnsi="Aptos" w:cs="Arial"/>
                      <w:color w:val="000000"/>
                    </w:rPr>
                    <w:t>The government is also seeking views on proposals to introduce measures to strengthen the standards and conduct regime for local authorities in England. The proposals being consulted upon include:</w:t>
                  </w:r>
                </w:p>
                <w:p w14:paraId="1222C592" w14:textId="77777777" w:rsidR="00F506DA" w:rsidRPr="00F5061F" w:rsidRDefault="00F506DA" w:rsidP="00F506DA">
                  <w:pPr>
                    <w:numPr>
                      <w:ilvl w:val="0"/>
                      <w:numId w:val="16"/>
                    </w:numPr>
                    <w:spacing w:before="100" w:beforeAutospacing="1" w:after="100" w:afterAutospacing="1" w:line="240" w:lineRule="auto"/>
                    <w:rPr>
                      <w:rFonts w:ascii="Aptos" w:eastAsia="Times New Roman" w:hAnsi="Aptos" w:cs="Arial"/>
                      <w:sz w:val="24"/>
                      <w:szCs w:val="24"/>
                    </w:rPr>
                  </w:pPr>
                  <w:r w:rsidRPr="00F5061F">
                    <w:rPr>
                      <w:rFonts w:ascii="Aptos" w:eastAsia="Times New Roman" w:hAnsi="Aptos" w:cs="Arial"/>
                      <w:color w:val="000000"/>
                      <w:sz w:val="24"/>
                      <w:szCs w:val="24"/>
                    </w:rPr>
                    <w:t xml:space="preserve">The introduction of a mandatory minimum code of conduct for local authorities in </w:t>
                  </w:r>
                  <w:r w:rsidRPr="00F5061F">
                    <w:rPr>
                      <w:rFonts w:ascii="Aptos" w:eastAsia="Times New Roman" w:hAnsi="Aptos" w:cs="Arial"/>
                      <w:sz w:val="24"/>
                      <w:szCs w:val="24"/>
                    </w:rPr>
                    <w:t>England</w:t>
                  </w:r>
                </w:p>
                <w:p w14:paraId="5B023852" w14:textId="77777777" w:rsidR="00F506DA" w:rsidRPr="00F5061F" w:rsidRDefault="00F506DA" w:rsidP="00F506DA">
                  <w:pPr>
                    <w:numPr>
                      <w:ilvl w:val="0"/>
                      <w:numId w:val="16"/>
                    </w:numPr>
                    <w:spacing w:before="100" w:beforeAutospacing="1" w:after="100" w:afterAutospacing="1" w:line="240" w:lineRule="auto"/>
                    <w:rPr>
                      <w:rFonts w:ascii="Aptos" w:eastAsia="Times New Roman" w:hAnsi="Aptos" w:cs="Arial"/>
                      <w:sz w:val="24"/>
                      <w:szCs w:val="24"/>
                    </w:rPr>
                  </w:pPr>
                  <w:r w:rsidRPr="00F5061F">
                    <w:rPr>
                      <w:rFonts w:ascii="Aptos" w:eastAsia="Times New Roman" w:hAnsi="Aptos" w:cs="Arial"/>
                      <w:sz w:val="24"/>
                      <w:szCs w:val="24"/>
                    </w:rPr>
                    <w:lastRenderedPageBreak/>
                    <w:t>A requirement that all principal authorities convene formal standards committees to make decisions on code of conduct breaches, and publish the outcomes of all formal investigations</w:t>
                  </w:r>
                </w:p>
                <w:p w14:paraId="7F378A29" w14:textId="77777777" w:rsidR="00F506DA" w:rsidRPr="00F5061F" w:rsidRDefault="00F506DA" w:rsidP="00F506DA">
                  <w:pPr>
                    <w:numPr>
                      <w:ilvl w:val="0"/>
                      <w:numId w:val="16"/>
                    </w:numPr>
                    <w:spacing w:before="100" w:beforeAutospacing="1" w:after="100" w:afterAutospacing="1" w:line="240" w:lineRule="auto"/>
                    <w:rPr>
                      <w:rFonts w:ascii="Aptos" w:eastAsia="Times New Roman" w:hAnsi="Aptos" w:cs="Arial"/>
                      <w:sz w:val="24"/>
                      <w:szCs w:val="24"/>
                    </w:rPr>
                  </w:pPr>
                  <w:r w:rsidRPr="00F5061F">
                    <w:rPr>
                      <w:rFonts w:ascii="Aptos" w:eastAsia="Times New Roman" w:hAnsi="Aptos" w:cs="Arial"/>
                      <w:sz w:val="24"/>
                      <w:szCs w:val="24"/>
                    </w:rPr>
                    <w:t>The introduction of the power for all local authorities (including combined authorities) to suspend councillors or mayors found in serious breach of their code of conduct and, as appropriate, interim suspension for the most serious and complex cases that may involve police investigations</w:t>
                  </w:r>
                </w:p>
                <w:p w14:paraId="10BC4813" w14:textId="77777777" w:rsidR="00F506DA" w:rsidRPr="00F5061F" w:rsidRDefault="00F506DA" w:rsidP="00F506DA">
                  <w:pPr>
                    <w:numPr>
                      <w:ilvl w:val="0"/>
                      <w:numId w:val="16"/>
                    </w:numPr>
                    <w:spacing w:before="100" w:beforeAutospacing="1" w:after="100" w:afterAutospacing="1" w:line="240" w:lineRule="auto"/>
                    <w:rPr>
                      <w:rFonts w:ascii="Aptos" w:eastAsia="Times New Roman" w:hAnsi="Aptos" w:cs="Arial"/>
                      <w:sz w:val="24"/>
                      <w:szCs w:val="24"/>
                    </w:rPr>
                  </w:pPr>
                  <w:r w:rsidRPr="00F5061F">
                    <w:rPr>
                      <w:rFonts w:ascii="Aptos" w:eastAsia="Times New Roman" w:hAnsi="Aptos" w:cs="Arial"/>
                      <w:sz w:val="24"/>
                      <w:szCs w:val="24"/>
                    </w:rPr>
                    <w:t>A new category of disqualification for gross misconduct and those subject to a sanction of suspension more than once in a 5-year period</w:t>
                  </w:r>
                </w:p>
                <w:p w14:paraId="2225BA13" w14:textId="77777777" w:rsidR="00F506DA" w:rsidRPr="00F5061F" w:rsidRDefault="00F506DA" w:rsidP="00F506DA">
                  <w:pPr>
                    <w:numPr>
                      <w:ilvl w:val="0"/>
                      <w:numId w:val="16"/>
                    </w:numPr>
                    <w:spacing w:before="100" w:beforeAutospacing="1" w:after="100" w:afterAutospacing="1" w:line="240" w:lineRule="auto"/>
                    <w:rPr>
                      <w:rFonts w:ascii="Aptos" w:eastAsia="Times New Roman" w:hAnsi="Aptos" w:cs="Arial"/>
                      <w:sz w:val="24"/>
                      <w:szCs w:val="24"/>
                    </w:rPr>
                  </w:pPr>
                  <w:r w:rsidRPr="00F5061F">
                    <w:rPr>
                      <w:rFonts w:ascii="Aptos" w:eastAsia="Times New Roman" w:hAnsi="Aptos" w:cs="Arial"/>
                      <w:sz w:val="24"/>
                      <w:szCs w:val="24"/>
                    </w:rPr>
                    <w:t>A role for a national body to deal with appeals</w:t>
                  </w:r>
                </w:p>
                <w:p w14:paraId="1C603515" w14:textId="068C1C7E" w:rsidR="00F506DA" w:rsidRPr="00F5061F" w:rsidRDefault="00F506DA">
                  <w:pPr>
                    <w:pStyle w:val="NormalWeb"/>
                    <w:rPr>
                      <w:rFonts w:ascii="Aptos" w:eastAsiaTheme="minorHAnsi" w:hAnsi="Aptos" w:cs="Arial"/>
                    </w:rPr>
                  </w:pPr>
                  <w:hyperlink r:id="rId30" w:tgtFrame="_blank" w:history="1">
                    <w:r w:rsidRPr="00F5061F">
                      <w:rPr>
                        <w:rStyle w:val="Hyperlink"/>
                        <w:rFonts w:ascii="Aptos" w:hAnsi="Aptos" w:cs="Arial"/>
                        <w:color w:val="auto"/>
                      </w:rPr>
                      <w:t>You can access the consultation here</w:t>
                    </w:r>
                  </w:hyperlink>
                  <w:r w:rsidRPr="00F5061F">
                    <w:rPr>
                      <w:rFonts w:ascii="Aptos" w:hAnsi="Aptos" w:cs="Arial"/>
                    </w:rPr>
                    <w:t xml:space="preserve">. SLCC will be making a response to this consultation by the deadline of </w:t>
                  </w:r>
                  <w:r w:rsidRPr="00F5061F">
                    <w:rPr>
                      <w:rStyle w:val="Strong"/>
                      <w:rFonts w:ascii="Aptos" w:hAnsi="Aptos" w:cs="Arial"/>
                    </w:rPr>
                    <w:t>26 February 2025</w:t>
                  </w:r>
                  <w:r w:rsidRPr="00F5061F">
                    <w:rPr>
                      <w:rFonts w:ascii="Aptos" w:hAnsi="Aptos" w:cs="Arial"/>
                    </w:rPr>
                    <w:t xml:space="preserve">. </w:t>
                  </w:r>
                </w:p>
                <w:p w14:paraId="2387A6F2" w14:textId="77777777" w:rsidR="00F506DA" w:rsidRPr="00F5061F" w:rsidRDefault="00F506DA">
                  <w:pPr>
                    <w:pStyle w:val="NormalWeb"/>
                    <w:rPr>
                      <w:rFonts w:ascii="Aptos" w:hAnsi="Aptos" w:cs="Arial"/>
                    </w:rPr>
                  </w:pPr>
                  <w:r w:rsidRPr="00F5061F">
                    <w:rPr>
                      <w:rFonts w:ascii="Aptos" w:hAnsi="Aptos" w:cs="Arial"/>
                    </w:rPr>
                    <w:t>Clerks and their councils are encouraged to make their own responses to both consultation documents too.</w:t>
                  </w:r>
                </w:p>
                <w:p w14:paraId="1A4255F8" w14:textId="77777777" w:rsidR="003C7B03" w:rsidRPr="00F5061F" w:rsidRDefault="003C7B03">
                  <w:pPr>
                    <w:pStyle w:val="NormalWeb"/>
                    <w:rPr>
                      <w:rFonts w:ascii="Aptos" w:hAnsi="Aptos" w:cs="Arial"/>
                    </w:rPr>
                  </w:pPr>
                  <w:r w:rsidRPr="00F5061F">
                    <w:rPr>
                      <w:rFonts w:ascii="Aptos" w:hAnsi="Aptos" w:cs="Arial"/>
                    </w:rPr>
                    <w:t>DALC</w:t>
                  </w:r>
                </w:p>
                <w:p w14:paraId="03E00704" w14:textId="508F190A" w:rsidR="003C7B03" w:rsidRPr="00F5061F" w:rsidRDefault="003C7B03" w:rsidP="003C7B03">
                  <w:pPr>
                    <w:spacing w:line="360" w:lineRule="auto"/>
                    <w:rPr>
                      <w:rFonts w:ascii="Tahoma" w:eastAsia="Times New Roman" w:hAnsi="Tahoma" w:cs="Tahoma"/>
                      <w:sz w:val="24"/>
                      <w:szCs w:val="24"/>
                    </w:rPr>
                  </w:pPr>
                  <w:r w:rsidRPr="00F5061F">
                    <w:rPr>
                      <w:rStyle w:val="Strong"/>
                      <w:rFonts w:ascii="Tahoma" w:eastAsia="Times New Roman" w:hAnsi="Tahoma" w:cs="Tahoma"/>
                      <w:sz w:val="24"/>
                      <w:szCs w:val="24"/>
                    </w:rPr>
                    <w:t>2024/25 Pay Award Agreed</w:t>
                  </w:r>
                </w:p>
                <w:p w14:paraId="5BFEB270" w14:textId="77777777" w:rsidR="003C7B03" w:rsidRPr="00F5061F" w:rsidRDefault="003C7B03" w:rsidP="003C7B03">
                  <w:pPr>
                    <w:pStyle w:val="NormalWeb"/>
                    <w:rPr>
                      <w:rFonts w:ascii="Tahoma" w:hAnsi="Tahoma" w:cs="Tahoma"/>
                    </w:rPr>
                  </w:pPr>
                  <w:r w:rsidRPr="00F5061F">
                    <w:rPr>
                      <w:rFonts w:ascii="Tahoma" w:hAnsi="Tahoma" w:cs="Tahoma"/>
                    </w:rPr>
                    <w:t>The Joint National Council for local Government Services (NJC) has come to an agreement on the 2024/25 pay award, applicable from 01 April 2024-31 March 2025.</w:t>
                  </w:r>
                </w:p>
                <w:tbl>
                  <w:tblPr>
                    <w:tblW w:w="5000" w:type="pct"/>
                    <w:tblCellMar>
                      <w:left w:w="0" w:type="dxa"/>
                      <w:right w:w="0" w:type="dxa"/>
                    </w:tblCellMar>
                    <w:tblLook w:val="04A0" w:firstRow="1" w:lastRow="0" w:firstColumn="1" w:lastColumn="0" w:noHBand="0" w:noVBand="1"/>
                  </w:tblPr>
                  <w:tblGrid>
                    <w:gridCol w:w="9000"/>
                  </w:tblGrid>
                  <w:tr w:rsidR="00F5061F" w:rsidRPr="00F5061F" w14:paraId="29320D9E" w14:textId="77777777" w:rsidTr="005F0C8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5061F" w:rsidRPr="00F5061F" w14:paraId="76E764C9" w14:textId="77777777">
                          <w:tc>
                            <w:tcPr>
                              <w:tcW w:w="0" w:type="auto"/>
                              <w:tcMar>
                                <w:top w:w="0" w:type="dxa"/>
                                <w:left w:w="135" w:type="dxa"/>
                                <w:bottom w:w="0" w:type="dxa"/>
                                <w:right w:w="135" w:type="dxa"/>
                              </w:tcMar>
                              <w:hideMark/>
                            </w:tcPr>
                            <w:tbl>
                              <w:tblPr>
                                <w:tblpPr w:vertAnchor="text" w:tblpXSpec="right" w:tblpYSpec="center"/>
                                <w:tblW w:w="2640" w:type="dxa"/>
                                <w:tblCellMar>
                                  <w:left w:w="0" w:type="dxa"/>
                                  <w:right w:w="0" w:type="dxa"/>
                                </w:tblCellMar>
                                <w:tblLook w:val="04A0" w:firstRow="1" w:lastRow="0" w:firstColumn="1" w:lastColumn="0" w:noHBand="0" w:noVBand="1"/>
                              </w:tblPr>
                              <w:tblGrid>
                                <w:gridCol w:w="2640"/>
                              </w:tblGrid>
                              <w:tr w:rsidR="00F5061F" w:rsidRPr="00F5061F" w14:paraId="527895B8" w14:textId="77777777">
                                <w:tc>
                                  <w:tcPr>
                                    <w:tcW w:w="0" w:type="auto"/>
                                    <w:hideMark/>
                                  </w:tcPr>
                                  <w:p w14:paraId="1BF99FEA" w14:textId="734A1DE0" w:rsidR="005F0C8F" w:rsidRPr="00F5061F" w:rsidRDefault="005F0C8F" w:rsidP="005F0C8F">
                                    <w:pPr>
                                      <w:jc w:val="center"/>
                                      <w:rPr>
                                        <w:rFonts w:eastAsia="Times New Roman"/>
                                        <w:sz w:val="24"/>
                                        <w:szCs w:val="24"/>
                                      </w:rPr>
                                    </w:pPr>
                                    <w:r w:rsidRPr="00F5061F">
                                      <w:rPr>
                                        <w:rFonts w:eastAsia="Times New Roman"/>
                                        <w:noProof/>
                                        <w:sz w:val="24"/>
                                        <w:szCs w:val="24"/>
                                      </w:rPr>
                                      <w:drawing>
                                        <wp:inline distT="0" distB="0" distL="0" distR="0" wp14:anchorId="47658059" wp14:editId="05DC6638">
                                          <wp:extent cx="1485900" cy="904875"/>
                                          <wp:effectExtent l="0" t="0" r="0" b="9525"/>
                                          <wp:docPr id="206996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904875"/>
                                                  </a:xfrm>
                                                  <a:prstGeom prst="rect">
                                                    <a:avLst/>
                                                  </a:prstGeom>
                                                  <a:noFill/>
                                                  <a:ln>
                                                    <a:noFill/>
                                                  </a:ln>
                                                </pic:spPr>
                                              </pic:pic>
                                            </a:graphicData>
                                          </a:graphic>
                                        </wp:inline>
                                      </w:drawing>
                                    </w:r>
                                  </w:p>
                                </w:tc>
                              </w:tr>
                            </w:tbl>
                            <w:tbl>
                              <w:tblPr>
                                <w:tblpPr w:vertAnchor="text"/>
                                <w:tblW w:w="5280" w:type="dxa"/>
                                <w:tblCellMar>
                                  <w:left w:w="0" w:type="dxa"/>
                                  <w:right w:w="0" w:type="dxa"/>
                                </w:tblCellMar>
                                <w:tblLook w:val="04A0" w:firstRow="1" w:lastRow="0" w:firstColumn="1" w:lastColumn="0" w:noHBand="0" w:noVBand="1"/>
                              </w:tblPr>
                              <w:tblGrid>
                                <w:gridCol w:w="5280"/>
                              </w:tblGrid>
                              <w:tr w:rsidR="00F5061F" w:rsidRPr="00F5061F" w14:paraId="0A3847A0" w14:textId="77777777">
                                <w:tc>
                                  <w:tcPr>
                                    <w:tcW w:w="0" w:type="auto"/>
                                    <w:hideMark/>
                                  </w:tcPr>
                                  <w:p w14:paraId="77149925" w14:textId="77777777" w:rsidR="005F0C8F" w:rsidRPr="00F5061F" w:rsidRDefault="005F0C8F" w:rsidP="005F0C8F">
                                    <w:pPr>
                                      <w:pStyle w:val="Heading3"/>
                                      <w:rPr>
                                        <w:rFonts w:ascii="Tahoma" w:eastAsia="Times New Roman" w:hAnsi="Tahoma" w:cs="Tahoma"/>
                                        <w:color w:val="auto"/>
                                        <w:sz w:val="24"/>
                                        <w:szCs w:val="24"/>
                                      </w:rPr>
                                    </w:pPr>
                                    <w:r w:rsidRPr="00F5061F">
                                      <w:rPr>
                                        <w:rFonts w:eastAsia="Times New Roman"/>
                                        <w:color w:val="auto"/>
                                        <w:sz w:val="24"/>
                                        <w:szCs w:val="24"/>
                                      </w:rPr>
                                      <w:t>Improving water services in your area</w:t>
                                    </w:r>
                                  </w:p>
                                  <w:p w14:paraId="6C441075" w14:textId="77777777" w:rsidR="005F0C8F" w:rsidRPr="00F5061F" w:rsidRDefault="005F0C8F" w:rsidP="005F0C8F">
                                    <w:pPr>
                                      <w:spacing w:line="360" w:lineRule="auto"/>
                                      <w:rPr>
                                        <w:rFonts w:ascii="Tahoma" w:eastAsia="Times New Roman" w:hAnsi="Tahoma" w:cs="Tahoma"/>
                                        <w:sz w:val="24"/>
                                        <w:szCs w:val="24"/>
                                      </w:rPr>
                                    </w:pPr>
                                    <w:r w:rsidRPr="00F5061F">
                                      <w:rPr>
                                        <w:rFonts w:ascii="Tahoma" w:eastAsia="Times New Roman" w:hAnsi="Tahoma" w:cs="Tahoma"/>
                                        <w:sz w:val="24"/>
                                        <w:szCs w:val="24"/>
                                      </w:rPr>
                                      <w:br/>
                                      <w:t xml:space="preserve">South West Water is committed to reducing the operation and impact of storm overflows across Devon, and has published their </w:t>
                                    </w:r>
                                    <w:hyperlink r:id="rId32" w:tgtFrame="_blank" w:history="1">
                                      <w:r w:rsidRPr="00F5061F">
                                        <w:rPr>
                                          <w:rStyle w:val="Strong"/>
                                          <w:rFonts w:ascii="Tahoma" w:eastAsia="Times New Roman" w:hAnsi="Tahoma" w:cs="Tahoma"/>
                                          <w:sz w:val="24"/>
                                          <w:szCs w:val="24"/>
                                          <w:u w:val="single"/>
                                        </w:rPr>
                                        <w:t>Storm Overflow Action Plan</w:t>
                                      </w:r>
                                    </w:hyperlink>
                                    <w:r w:rsidRPr="00F5061F">
                                      <w:rPr>
                                        <w:rFonts w:ascii="Tahoma" w:eastAsia="Times New Roman" w:hAnsi="Tahoma" w:cs="Tahoma"/>
                                        <w:sz w:val="24"/>
                                        <w:szCs w:val="24"/>
                                      </w:rPr>
                                      <w:t xml:space="preserve">. Part of their commitment relies on others understanding what they can do to help achieve these targets.  </w:t>
                                    </w:r>
                                  </w:p>
                                </w:tc>
                              </w:tr>
                            </w:tbl>
                            <w:p w14:paraId="2C2086FD" w14:textId="77777777" w:rsidR="005F0C8F" w:rsidRPr="00F5061F" w:rsidRDefault="005F0C8F" w:rsidP="005F0C8F">
                              <w:pPr>
                                <w:rPr>
                                  <w:rFonts w:ascii="Times New Roman" w:eastAsia="Times New Roman" w:hAnsi="Times New Roman" w:cs="Times New Roman"/>
                                  <w:sz w:val="24"/>
                                  <w:szCs w:val="24"/>
                                </w:rPr>
                              </w:pPr>
                            </w:p>
                          </w:tc>
                        </w:tr>
                      </w:tbl>
                      <w:p w14:paraId="26125ACC" w14:textId="77777777" w:rsidR="005F0C8F" w:rsidRPr="00F5061F" w:rsidRDefault="005F0C8F" w:rsidP="005F0C8F">
                        <w:pPr>
                          <w:rPr>
                            <w:rFonts w:ascii="Times New Roman" w:eastAsia="Times New Roman" w:hAnsi="Times New Roman" w:cs="Times New Roman"/>
                            <w:sz w:val="24"/>
                            <w:szCs w:val="24"/>
                          </w:rPr>
                        </w:pPr>
                      </w:p>
                    </w:tc>
                  </w:tr>
                </w:tbl>
                <w:p w14:paraId="00412125" w14:textId="77777777" w:rsidR="005F0C8F" w:rsidRPr="00F5061F" w:rsidRDefault="005F0C8F" w:rsidP="005F0C8F">
                  <w:pPr>
                    <w:rPr>
                      <w:rFonts w:ascii="Aptos" w:eastAsia="Times New Roman" w:hAnsi="Aptos" w:cs="Aptos"/>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F5061F" w:rsidRPr="00F5061F" w14:paraId="24AD8509" w14:textId="77777777" w:rsidTr="005F0C8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61F" w:rsidRPr="00F5061F" w14:paraId="37FD108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61F" w:rsidRPr="00F5061F" w14:paraId="0FDA5D26" w14:textId="77777777">
                                <w:tc>
                                  <w:tcPr>
                                    <w:tcW w:w="0" w:type="auto"/>
                                    <w:tcMar>
                                      <w:top w:w="0" w:type="dxa"/>
                                      <w:left w:w="270" w:type="dxa"/>
                                      <w:bottom w:w="135" w:type="dxa"/>
                                      <w:right w:w="270" w:type="dxa"/>
                                    </w:tcMar>
                                    <w:hideMark/>
                                  </w:tcPr>
                                  <w:p w14:paraId="5DA14B80" w14:textId="77777777" w:rsidR="005F0C8F" w:rsidRPr="00F5061F" w:rsidRDefault="005F0C8F" w:rsidP="005F0C8F">
                                    <w:pPr>
                                      <w:spacing w:line="360" w:lineRule="auto"/>
                                      <w:rPr>
                                        <w:rFonts w:ascii="Tahoma" w:eastAsia="Times New Roman" w:hAnsi="Tahoma" w:cs="Tahoma"/>
                                        <w:sz w:val="24"/>
                                        <w:szCs w:val="24"/>
                                      </w:rPr>
                                    </w:pPr>
                                    <w:r w:rsidRPr="00F5061F">
                                      <w:rPr>
                                        <w:rFonts w:ascii="Tahoma" w:eastAsia="Times New Roman" w:hAnsi="Tahoma" w:cs="Tahoma"/>
                                        <w:sz w:val="24"/>
                                        <w:szCs w:val="24"/>
                                      </w:rPr>
                                      <w:t xml:space="preserve">They have </w:t>
                                    </w:r>
                                    <w:hyperlink r:id="rId33" w:tgtFrame="_blank" w:history="1">
                                      <w:r w:rsidRPr="00F5061F">
                                        <w:rPr>
                                          <w:rStyle w:val="Strong"/>
                                          <w:rFonts w:ascii="Tahoma" w:eastAsia="Times New Roman" w:hAnsi="Tahoma" w:cs="Tahoma"/>
                                          <w:sz w:val="24"/>
                                          <w:szCs w:val="24"/>
                                          <w:u w:val="single"/>
                                        </w:rPr>
                                        <w:t>attached a letter</w:t>
                                      </w:r>
                                    </w:hyperlink>
                                    <w:r w:rsidRPr="00F5061F">
                                      <w:rPr>
                                        <w:rFonts w:ascii="Tahoma" w:eastAsia="Times New Roman" w:hAnsi="Tahoma" w:cs="Tahoma"/>
                                        <w:sz w:val="24"/>
                                        <w:szCs w:val="24"/>
                                      </w:rPr>
                                      <w:t xml:space="preserve"> outlining how you can help prevent pollutions caused by blockages from fats, oils, and greases with some resources you can share in your communities, along with a </w:t>
                                    </w:r>
                                    <w:hyperlink r:id="rId34" w:tgtFrame="_blank" w:history="1">
                                      <w:r w:rsidRPr="00F5061F">
                                        <w:rPr>
                                          <w:rStyle w:val="Strong"/>
                                          <w:rFonts w:ascii="Tahoma" w:eastAsia="Times New Roman" w:hAnsi="Tahoma" w:cs="Tahoma"/>
                                          <w:sz w:val="24"/>
                                          <w:szCs w:val="24"/>
                                          <w:u w:val="single"/>
                                        </w:rPr>
                                        <w:t>publication on their 'Love Your Loo' and 'Think Sink' campaigns</w:t>
                                      </w:r>
                                    </w:hyperlink>
                                    <w:r w:rsidRPr="00F5061F">
                                      <w:rPr>
                                        <w:rFonts w:ascii="Tahoma" w:eastAsia="Times New Roman" w:hAnsi="Tahoma" w:cs="Tahoma"/>
                                        <w:sz w:val="24"/>
                                        <w:szCs w:val="24"/>
                                      </w:rPr>
                                      <w:t xml:space="preserve">. </w:t>
                                    </w:r>
                                  </w:p>
                                </w:tc>
                              </w:tr>
                            </w:tbl>
                            <w:p w14:paraId="47342F08" w14:textId="77777777" w:rsidR="005F0C8F" w:rsidRPr="00F5061F" w:rsidRDefault="005F0C8F" w:rsidP="005F0C8F">
                              <w:pPr>
                                <w:rPr>
                                  <w:rFonts w:ascii="Times New Roman" w:eastAsia="Times New Roman" w:hAnsi="Times New Roman" w:cs="Times New Roman"/>
                                  <w:sz w:val="24"/>
                                  <w:szCs w:val="24"/>
                                </w:rPr>
                              </w:pPr>
                            </w:p>
                          </w:tc>
                        </w:tr>
                      </w:tbl>
                      <w:p w14:paraId="02702E51" w14:textId="77777777" w:rsidR="005F0C8F" w:rsidRPr="00F5061F" w:rsidRDefault="005F0C8F" w:rsidP="005F0C8F">
                        <w:pPr>
                          <w:rPr>
                            <w:rFonts w:ascii="Times New Roman" w:eastAsia="Times New Roman" w:hAnsi="Times New Roman" w:cs="Times New Roman"/>
                            <w:sz w:val="24"/>
                            <w:szCs w:val="24"/>
                          </w:rPr>
                        </w:pPr>
                      </w:p>
                    </w:tc>
                  </w:tr>
                  <w:tr w:rsidR="00F5061F" w:rsidRPr="00F5061F" w14:paraId="4DACDC7F" w14:textId="77777777" w:rsidTr="001E418D">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F5061F" w:rsidRPr="00F5061F" w14:paraId="461CA7AD" w14:textId="77777777">
                          <w:tc>
                            <w:tcPr>
                              <w:tcW w:w="0" w:type="auto"/>
                              <w:tcMar>
                                <w:top w:w="0" w:type="dxa"/>
                                <w:left w:w="135" w:type="dxa"/>
                                <w:bottom w:w="135" w:type="dxa"/>
                                <w:right w:w="135" w:type="dxa"/>
                              </w:tcMar>
                              <w:hideMark/>
                            </w:tcPr>
                            <w:p w14:paraId="55D0CB86" w14:textId="557D21DD" w:rsidR="001E418D" w:rsidRPr="00F5061F" w:rsidRDefault="001E418D" w:rsidP="001E418D">
                              <w:pPr>
                                <w:jc w:val="center"/>
                                <w:rPr>
                                  <w:rFonts w:eastAsia="Times New Roman"/>
                                  <w:sz w:val="24"/>
                                  <w:szCs w:val="24"/>
                                </w:rPr>
                              </w:pPr>
                              <w:r w:rsidRPr="00F5061F">
                                <w:rPr>
                                  <w:rFonts w:eastAsia="Times New Roman"/>
                                  <w:noProof/>
                                  <w:sz w:val="24"/>
                                  <w:szCs w:val="24"/>
                                </w:rPr>
                                <w:lastRenderedPageBreak/>
                                <w:drawing>
                                  <wp:inline distT="0" distB="0" distL="0" distR="0" wp14:anchorId="4F0D8C6B" wp14:editId="6AA19FD2">
                                    <wp:extent cx="5372100" cy="2143125"/>
                                    <wp:effectExtent l="0" t="0" r="0" b="9525"/>
                                    <wp:docPr id="432704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2143125"/>
                                            </a:xfrm>
                                            <a:prstGeom prst="rect">
                                              <a:avLst/>
                                            </a:prstGeom>
                                            <a:noFill/>
                                            <a:ln>
                                              <a:noFill/>
                                            </a:ln>
                                          </pic:spPr>
                                        </pic:pic>
                                      </a:graphicData>
                                    </a:graphic>
                                  </wp:inline>
                                </w:drawing>
                              </w:r>
                            </w:p>
                          </w:tc>
                        </w:tr>
                        <w:tr w:rsidR="00F5061F" w:rsidRPr="00F5061F" w14:paraId="043AB7D5" w14:textId="77777777" w:rsidTr="00F5061F">
                          <w:trPr>
                            <w:trHeight w:val="3241"/>
                          </w:trPr>
                          <w:tc>
                            <w:tcPr>
                              <w:tcW w:w="8460" w:type="dxa"/>
                              <w:tcMar>
                                <w:top w:w="0" w:type="dxa"/>
                                <w:left w:w="135" w:type="dxa"/>
                                <w:bottom w:w="0" w:type="dxa"/>
                                <w:right w:w="135" w:type="dxa"/>
                              </w:tcMar>
                              <w:hideMark/>
                            </w:tcPr>
                            <w:p w14:paraId="54596313" w14:textId="77777777" w:rsidR="001E418D" w:rsidRPr="00F5061F" w:rsidRDefault="001E418D" w:rsidP="001E418D">
                              <w:pPr>
                                <w:spacing w:line="360" w:lineRule="auto"/>
                                <w:rPr>
                                  <w:rFonts w:ascii="Tahoma" w:eastAsia="Times New Roman" w:hAnsi="Tahoma" w:cs="Tahoma"/>
                                  <w:sz w:val="24"/>
                                  <w:szCs w:val="24"/>
                                </w:rPr>
                              </w:pPr>
                              <w:r w:rsidRPr="00F5061F">
                                <w:rPr>
                                  <w:rFonts w:ascii="Tahoma" w:eastAsia="Times New Roman" w:hAnsi="Tahoma" w:cs="Tahoma"/>
                                  <w:sz w:val="24"/>
                                  <w:szCs w:val="24"/>
                                </w:rPr>
                                <w:t xml:space="preserve">The </w:t>
                              </w:r>
                              <w:hyperlink r:id="rId36" w:tgtFrame="_blank" w:history="1">
                                <w:r w:rsidRPr="00F5061F">
                                  <w:rPr>
                                    <w:rStyle w:val="Strong"/>
                                    <w:rFonts w:ascii="Tahoma" w:eastAsia="Times New Roman" w:hAnsi="Tahoma" w:cs="Tahoma"/>
                                    <w:sz w:val="24"/>
                                    <w:szCs w:val="24"/>
                                    <w:u w:val="single"/>
                                  </w:rPr>
                                  <w:t>VE Day 80 commemorations</w:t>
                                </w:r>
                              </w:hyperlink>
                              <w:r w:rsidRPr="00F5061F">
                                <w:rPr>
                                  <w:rFonts w:ascii="Tahoma" w:eastAsia="Times New Roman" w:hAnsi="Tahoma" w:cs="Tahoma"/>
                                  <w:sz w:val="24"/>
                                  <w:szCs w:val="24"/>
                                </w:rPr>
                                <w:t xml:space="preserve"> are taking place on 8 May 2025 and we have been asked to circulate the following documents, including the </w:t>
                              </w:r>
                              <w:hyperlink r:id="rId37" w:tgtFrame="_blank" w:history="1">
                                <w:r w:rsidRPr="00F5061F">
                                  <w:rPr>
                                    <w:rStyle w:val="Strong"/>
                                    <w:rFonts w:ascii="Tahoma" w:eastAsia="Times New Roman" w:hAnsi="Tahoma" w:cs="Tahoma"/>
                                    <w:sz w:val="24"/>
                                    <w:szCs w:val="24"/>
                                    <w:u w:val="single"/>
                                  </w:rPr>
                                  <w:t>VE Day 80 Anniversary Guide</w:t>
                                </w:r>
                              </w:hyperlink>
                              <w:r w:rsidRPr="00F5061F">
                                <w:rPr>
                                  <w:rFonts w:ascii="Tahoma" w:eastAsia="Times New Roman" w:hAnsi="Tahoma" w:cs="Tahoma"/>
                                  <w:sz w:val="24"/>
                                  <w:szCs w:val="24"/>
                                </w:rPr>
                                <w:t xml:space="preserve"> to help councils organise events in their communities:</w:t>
                              </w:r>
                              <w:r w:rsidRPr="00F5061F">
                                <w:rPr>
                                  <w:rFonts w:ascii="Tahoma" w:eastAsia="Times New Roman" w:hAnsi="Tahoma" w:cs="Tahoma"/>
                                  <w:sz w:val="24"/>
                                  <w:szCs w:val="24"/>
                                </w:rPr>
                                <w:br/>
                              </w:r>
                              <w:r w:rsidRPr="00F5061F">
                                <w:rPr>
                                  <w:rFonts w:ascii="Tahoma" w:eastAsia="Times New Roman" w:hAnsi="Tahoma" w:cs="Tahoma"/>
                                  <w:sz w:val="24"/>
                                  <w:szCs w:val="24"/>
                                </w:rPr>
                                <w:br/>
                              </w:r>
                              <w:hyperlink r:id="rId38" w:tgtFrame="_blank" w:history="1">
                                <w:r w:rsidRPr="00F5061F">
                                  <w:rPr>
                                    <w:rStyle w:val="Hyperlink"/>
                                    <w:rFonts w:ascii="Tahoma" w:eastAsia="Times New Roman" w:hAnsi="Tahoma" w:cs="Tahoma"/>
                                    <w:color w:val="auto"/>
                                    <w:sz w:val="24"/>
                                    <w:szCs w:val="24"/>
                                  </w:rPr>
                                  <w:t>Ringing out in celebration of peace on 8 May 2025</w:t>
                                </w:r>
                              </w:hyperlink>
                              <w:r w:rsidRPr="00F5061F">
                                <w:rPr>
                                  <w:rFonts w:ascii="Tahoma" w:eastAsia="Times New Roman" w:hAnsi="Tahoma" w:cs="Tahoma"/>
                                  <w:sz w:val="24"/>
                                  <w:szCs w:val="24"/>
                                </w:rPr>
                                <w:t xml:space="preserve"> - </w:t>
                              </w:r>
                              <w:r w:rsidRPr="00F5061F">
                                <w:rPr>
                                  <w:rStyle w:val="Emphasis"/>
                                  <w:rFonts w:ascii="Tahoma" w:eastAsia="Times New Roman" w:hAnsi="Tahoma" w:cs="Tahoma"/>
                                  <w:sz w:val="24"/>
                                  <w:szCs w:val="24"/>
                                </w:rPr>
                                <w:t>encouragement for church bell ringers to ring their bells at 6.30pm. </w:t>
                              </w:r>
                              <w:r w:rsidRPr="00F5061F">
                                <w:rPr>
                                  <w:rFonts w:ascii="Tahoma" w:eastAsia="Times New Roman" w:hAnsi="Tahoma" w:cs="Tahoma"/>
                                  <w:sz w:val="24"/>
                                  <w:szCs w:val="24"/>
                                </w:rPr>
                                <w:br/>
                              </w:r>
                              <w:hyperlink r:id="rId39" w:tgtFrame="_blank" w:history="1">
                                <w:r w:rsidRPr="00F5061F">
                                  <w:rPr>
                                    <w:rStyle w:val="Hyperlink"/>
                                    <w:rFonts w:ascii="Tahoma" w:eastAsia="Times New Roman" w:hAnsi="Tahoma" w:cs="Tahoma"/>
                                    <w:color w:val="auto"/>
                                    <w:sz w:val="24"/>
                                    <w:szCs w:val="24"/>
                                  </w:rPr>
                                  <w:t>Music for I Vow to Thee, My Country</w:t>
                                </w:r>
                              </w:hyperlink>
                              <w:r w:rsidRPr="00F5061F">
                                <w:rPr>
                                  <w:rFonts w:ascii="Tahoma" w:eastAsia="Times New Roman" w:hAnsi="Tahoma" w:cs="Tahoma"/>
                                  <w:sz w:val="24"/>
                                  <w:szCs w:val="24"/>
                                </w:rPr>
                                <w:t xml:space="preserve"> - </w:t>
                              </w:r>
                              <w:r w:rsidRPr="00F5061F">
                                <w:rPr>
                                  <w:rStyle w:val="Emphasis"/>
                                  <w:rFonts w:ascii="Tahoma" w:eastAsia="Times New Roman" w:hAnsi="Tahoma" w:cs="Tahoma"/>
                                  <w:sz w:val="24"/>
                                  <w:szCs w:val="24"/>
                                </w:rPr>
                                <w:t>communities are being encouraged to sing this hymn when lighting beacons or Lamp Lights of Peace. </w:t>
                              </w:r>
                              <w:r w:rsidRPr="00F5061F">
                                <w:rPr>
                                  <w:rFonts w:ascii="Tahoma" w:eastAsia="Times New Roman" w:hAnsi="Tahoma" w:cs="Tahoma"/>
                                  <w:sz w:val="24"/>
                                  <w:szCs w:val="24"/>
                                </w:rPr>
                                <w:t xml:space="preserve"> </w:t>
                              </w:r>
                            </w:p>
                          </w:tc>
                        </w:tr>
                      </w:tbl>
                      <w:p w14:paraId="5BAB1761" w14:textId="77777777" w:rsidR="001E418D" w:rsidRPr="00F5061F" w:rsidRDefault="001E418D" w:rsidP="001E418D">
                        <w:pPr>
                          <w:rPr>
                            <w:rFonts w:ascii="Times New Roman" w:eastAsia="Times New Roman" w:hAnsi="Times New Roman" w:cs="Times New Roman"/>
                            <w:sz w:val="24"/>
                            <w:szCs w:val="24"/>
                          </w:rPr>
                        </w:pPr>
                      </w:p>
                    </w:tc>
                  </w:tr>
                </w:tbl>
                <w:p w14:paraId="2FD5792C" w14:textId="77777777" w:rsidR="005F0C8F" w:rsidRPr="00F5061F" w:rsidRDefault="005F0C8F" w:rsidP="005F0C8F">
                  <w:pPr>
                    <w:rPr>
                      <w:rFonts w:ascii="Aptos" w:eastAsia="Times New Roman" w:hAnsi="Aptos" w:cs="Aptos"/>
                      <w:vanish/>
                      <w:sz w:val="24"/>
                      <w:szCs w:val="24"/>
                    </w:rPr>
                  </w:pPr>
                </w:p>
                <w:p w14:paraId="31E139BA" w14:textId="4479D95A" w:rsidR="005F0C8F" w:rsidRPr="00F5061F" w:rsidRDefault="005F0C8F" w:rsidP="003C7B03">
                  <w:pPr>
                    <w:pStyle w:val="NormalWeb"/>
                    <w:rPr>
                      <w:rFonts w:ascii="Aptos" w:hAnsi="Aptos" w:cs="Arial"/>
                      <w:color w:val="000000"/>
                    </w:rPr>
                  </w:pPr>
                </w:p>
              </w:tc>
            </w:tr>
          </w:tbl>
          <w:p w14:paraId="790F88EE" w14:textId="77777777" w:rsidR="00F506DA" w:rsidRPr="00F5061F" w:rsidRDefault="00F506DA">
            <w:pPr>
              <w:rPr>
                <w:rFonts w:ascii="Aptos" w:eastAsia="Times New Roman" w:hAnsi="Aptos" w:cs="Times New Roman"/>
                <w:sz w:val="24"/>
                <w:szCs w:val="24"/>
              </w:rPr>
            </w:pPr>
          </w:p>
        </w:tc>
      </w:tr>
    </w:tbl>
    <w:p w14:paraId="03B28486" w14:textId="228F3BCE" w:rsidR="00383323" w:rsidRPr="00073FFF" w:rsidRDefault="008A1013" w:rsidP="00E56CCB">
      <w:pPr>
        <w:shd w:val="clear" w:color="auto" w:fill="FFFFFF"/>
        <w:spacing w:after="0" w:line="240" w:lineRule="auto"/>
        <w:rPr>
          <w:rFonts w:ascii="Aptos" w:eastAsia="Times New Roman" w:hAnsi="Aptos" w:cs="Aptos"/>
          <w:b/>
          <w:bCs/>
          <w:vanish/>
          <w:sz w:val="28"/>
          <w:szCs w:val="28"/>
        </w:rPr>
      </w:pPr>
      <w:r w:rsidRPr="005D3CAB">
        <w:rPr>
          <w:rFonts w:ascii="Aptos" w:eastAsia="Times New Roman" w:hAnsi="Aptos" w:cstheme="minorHAnsi"/>
          <w:kern w:val="0"/>
          <w:sz w:val="28"/>
          <w:szCs w:val="28"/>
          <w:lang w:eastAsia="en-GB"/>
          <w14:ligatures w14:val="none"/>
        </w:rPr>
        <w:lastRenderedPageBreak/>
        <w:br/>
      </w:r>
      <w:r w:rsidR="00073FFF" w:rsidRPr="00073FFF">
        <w:rPr>
          <w:rFonts w:ascii="Aptos" w:eastAsia="Times New Roman" w:hAnsi="Aptos" w:cs="Aptos"/>
          <w:b/>
          <w:bCs/>
          <w:sz w:val="28"/>
          <w:szCs w:val="28"/>
        </w:rPr>
        <w:t xml:space="preserve">General </w:t>
      </w:r>
    </w:p>
    <w:p w14:paraId="36C5E166" w14:textId="0DF8E9B1" w:rsidR="008416D3" w:rsidRPr="00073FFF" w:rsidRDefault="005F08FF" w:rsidP="008A1013">
      <w:pPr>
        <w:rPr>
          <w:rFonts w:ascii="Aptos" w:hAnsi="Aptos" w:cstheme="minorHAnsi"/>
          <w:b/>
          <w:bCs/>
          <w:sz w:val="28"/>
          <w:szCs w:val="28"/>
        </w:rPr>
      </w:pPr>
      <w:r w:rsidRPr="00073FFF">
        <w:rPr>
          <w:rFonts w:ascii="Aptos" w:hAnsi="Aptos" w:cstheme="minorHAnsi"/>
          <w:b/>
          <w:bCs/>
          <w:sz w:val="28"/>
          <w:szCs w:val="28"/>
        </w:rPr>
        <w:t>Correspondence</w:t>
      </w:r>
      <w:r w:rsidR="008A1013" w:rsidRPr="00073FFF">
        <w:rPr>
          <w:rFonts w:ascii="Aptos" w:hAnsi="Aptos" w:cstheme="minorHAnsi"/>
          <w:b/>
          <w:bCs/>
          <w:sz w:val="28"/>
          <w:szCs w:val="28"/>
        </w:rPr>
        <w:t xml:space="preserve"> log</w:t>
      </w:r>
    </w:p>
    <w:p w14:paraId="1A62A9F1" w14:textId="5DB04DEC" w:rsidR="006E4B5B" w:rsidRPr="00FB104B" w:rsidRDefault="00B96DEB" w:rsidP="008A1013">
      <w:pPr>
        <w:rPr>
          <w:rFonts w:ascii="Aptos" w:hAnsi="Aptos" w:cstheme="minorHAnsi"/>
          <w:sz w:val="28"/>
          <w:szCs w:val="28"/>
        </w:rPr>
      </w:pPr>
      <w:r w:rsidRPr="00FB104B">
        <w:rPr>
          <w:rFonts w:ascii="Aptos" w:hAnsi="Aptos" w:cstheme="minorHAnsi"/>
          <w:sz w:val="24"/>
          <w:szCs w:val="24"/>
        </w:rPr>
        <w:t>November</w:t>
      </w:r>
    </w:p>
    <w:tbl>
      <w:tblPr>
        <w:tblW w:w="10343" w:type="dxa"/>
        <w:tblCellMar>
          <w:top w:w="15" w:type="dxa"/>
          <w:bottom w:w="15" w:type="dxa"/>
        </w:tblCellMar>
        <w:tblLook w:val="04A0" w:firstRow="1" w:lastRow="0" w:firstColumn="1" w:lastColumn="0" w:noHBand="0" w:noVBand="1"/>
      </w:tblPr>
      <w:tblGrid>
        <w:gridCol w:w="1375"/>
        <w:gridCol w:w="1455"/>
        <w:gridCol w:w="4492"/>
        <w:gridCol w:w="3021"/>
      </w:tblGrid>
      <w:tr w:rsidR="00B96DEB" w:rsidRPr="00B96DEB" w14:paraId="3048FD5F" w14:textId="77777777" w:rsidTr="007B0287">
        <w:trPr>
          <w:trHeight w:val="300"/>
        </w:trPr>
        <w:tc>
          <w:tcPr>
            <w:tcW w:w="1375" w:type="dxa"/>
            <w:tcBorders>
              <w:top w:val="single" w:sz="4" w:space="0" w:color="auto"/>
              <w:left w:val="single" w:sz="4" w:space="0" w:color="auto"/>
              <w:bottom w:val="single" w:sz="4" w:space="0" w:color="auto"/>
              <w:right w:val="single" w:sz="4" w:space="0" w:color="auto"/>
            </w:tcBorders>
            <w:noWrap/>
            <w:vAlign w:val="bottom"/>
            <w:hideMark/>
          </w:tcPr>
          <w:p w14:paraId="6B4280B9" w14:textId="77777777" w:rsidR="00B96DEB" w:rsidRPr="00B96DEB" w:rsidRDefault="00B96DEB" w:rsidP="00B96DEB">
            <w:pPr>
              <w:spacing w:after="0" w:line="240" w:lineRule="auto"/>
              <w:rPr>
                <w:rFonts w:eastAsia="Times New Roman" w:cstheme="minorHAnsi"/>
                <w:b/>
                <w:bCs/>
                <w:color w:val="000000"/>
                <w:kern w:val="0"/>
                <w:sz w:val="24"/>
                <w:szCs w:val="24"/>
                <w:lang w:eastAsia="en-GB"/>
                <w14:ligatures w14:val="none"/>
              </w:rPr>
            </w:pPr>
            <w:r w:rsidRPr="00B96DEB">
              <w:rPr>
                <w:rFonts w:eastAsia="Times New Roman" w:cstheme="minorHAnsi"/>
                <w:b/>
                <w:bCs/>
                <w:color w:val="000000"/>
                <w:kern w:val="0"/>
                <w:sz w:val="24"/>
                <w:szCs w:val="24"/>
                <w:lang w:eastAsia="en-GB"/>
                <w14:ligatures w14:val="none"/>
              </w:rPr>
              <w:t>Date</w:t>
            </w:r>
          </w:p>
        </w:tc>
        <w:tc>
          <w:tcPr>
            <w:tcW w:w="1455" w:type="dxa"/>
            <w:tcBorders>
              <w:top w:val="single" w:sz="4" w:space="0" w:color="auto"/>
              <w:left w:val="single" w:sz="4" w:space="0" w:color="auto"/>
              <w:bottom w:val="single" w:sz="4" w:space="0" w:color="auto"/>
              <w:right w:val="single" w:sz="4" w:space="0" w:color="auto"/>
            </w:tcBorders>
            <w:noWrap/>
            <w:vAlign w:val="bottom"/>
            <w:hideMark/>
          </w:tcPr>
          <w:p w14:paraId="71512806" w14:textId="77777777" w:rsidR="00B96DEB" w:rsidRPr="00B96DEB" w:rsidRDefault="00B96DEB" w:rsidP="00B96DEB">
            <w:pPr>
              <w:spacing w:after="0" w:line="240" w:lineRule="auto"/>
              <w:rPr>
                <w:rFonts w:eastAsia="Times New Roman" w:cstheme="minorHAnsi"/>
                <w:b/>
                <w:bCs/>
                <w:color w:val="000000"/>
                <w:kern w:val="0"/>
                <w:sz w:val="24"/>
                <w:szCs w:val="24"/>
                <w:lang w:eastAsia="en-GB"/>
                <w14:ligatures w14:val="none"/>
              </w:rPr>
            </w:pPr>
            <w:r w:rsidRPr="00B96DEB">
              <w:rPr>
                <w:rFonts w:eastAsia="Times New Roman" w:cstheme="minorHAnsi"/>
                <w:b/>
                <w:bCs/>
                <w:color w:val="000000"/>
                <w:kern w:val="0"/>
                <w:sz w:val="24"/>
                <w:szCs w:val="24"/>
                <w:lang w:eastAsia="en-GB"/>
                <w14:ligatures w14:val="none"/>
              </w:rPr>
              <w:t xml:space="preserve">Contact </w:t>
            </w:r>
          </w:p>
        </w:tc>
        <w:tc>
          <w:tcPr>
            <w:tcW w:w="4492" w:type="dxa"/>
            <w:tcBorders>
              <w:top w:val="single" w:sz="4" w:space="0" w:color="auto"/>
              <w:left w:val="single" w:sz="4" w:space="0" w:color="auto"/>
              <w:bottom w:val="single" w:sz="4" w:space="0" w:color="auto"/>
              <w:right w:val="single" w:sz="4" w:space="0" w:color="auto"/>
            </w:tcBorders>
            <w:noWrap/>
            <w:vAlign w:val="bottom"/>
            <w:hideMark/>
          </w:tcPr>
          <w:p w14:paraId="517960E5" w14:textId="77777777" w:rsidR="00B96DEB" w:rsidRPr="00B96DEB" w:rsidRDefault="00B96DEB" w:rsidP="00B96DEB">
            <w:pPr>
              <w:spacing w:after="0" w:line="240" w:lineRule="auto"/>
              <w:rPr>
                <w:rFonts w:eastAsia="Times New Roman" w:cstheme="minorHAnsi"/>
                <w:b/>
                <w:bCs/>
                <w:color w:val="000000"/>
                <w:kern w:val="0"/>
                <w:sz w:val="24"/>
                <w:szCs w:val="24"/>
                <w:lang w:eastAsia="en-GB"/>
                <w14:ligatures w14:val="none"/>
              </w:rPr>
            </w:pPr>
            <w:r w:rsidRPr="00B96DEB">
              <w:rPr>
                <w:rFonts w:eastAsia="Times New Roman" w:cstheme="minorHAnsi"/>
                <w:b/>
                <w:bCs/>
                <w:color w:val="000000"/>
                <w:kern w:val="0"/>
                <w:sz w:val="24"/>
                <w:szCs w:val="24"/>
                <w:lang w:eastAsia="en-GB"/>
                <w14:ligatures w14:val="none"/>
              </w:rPr>
              <w:t xml:space="preserve">Query </w:t>
            </w:r>
          </w:p>
        </w:tc>
        <w:tc>
          <w:tcPr>
            <w:tcW w:w="3021" w:type="dxa"/>
            <w:tcBorders>
              <w:top w:val="single" w:sz="4" w:space="0" w:color="auto"/>
              <w:left w:val="single" w:sz="4" w:space="0" w:color="auto"/>
              <w:bottom w:val="single" w:sz="4" w:space="0" w:color="auto"/>
              <w:right w:val="single" w:sz="4" w:space="0" w:color="auto"/>
            </w:tcBorders>
            <w:noWrap/>
            <w:vAlign w:val="bottom"/>
            <w:hideMark/>
          </w:tcPr>
          <w:p w14:paraId="38870EA1" w14:textId="77777777" w:rsidR="00B96DEB" w:rsidRPr="00B96DEB" w:rsidRDefault="00B96DEB" w:rsidP="00B96DEB">
            <w:pPr>
              <w:spacing w:after="0" w:line="240" w:lineRule="auto"/>
              <w:rPr>
                <w:rFonts w:eastAsia="Times New Roman" w:cstheme="minorHAnsi"/>
                <w:b/>
                <w:bCs/>
                <w:color w:val="000000"/>
                <w:kern w:val="0"/>
                <w:sz w:val="24"/>
                <w:szCs w:val="24"/>
                <w:lang w:eastAsia="en-GB"/>
                <w14:ligatures w14:val="none"/>
              </w:rPr>
            </w:pPr>
            <w:r w:rsidRPr="00B96DEB">
              <w:rPr>
                <w:rFonts w:eastAsia="Times New Roman" w:cstheme="minorHAnsi"/>
                <w:b/>
                <w:bCs/>
                <w:color w:val="000000"/>
                <w:kern w:val="0"/>
                <w:sz w:val="24"/>
                <w:szCs w:val="24"/>
                <w:lang w:eastAsia="en-GB"/>
                <w14:ligatures w14:val="none"/>
              </w:rPr>
              <w:t>Response</w:t>
            </w:r>
          </w:p>
        </w:tc>
      </w:tr>
      <w:tr w:rsidR="00B96DEB" w:rsidRPr="00B96DEB" w14:paraId="1905A398" w14:textId="77777777" w:rsidTr="007B0287">
        <w:trPr>
          <w:trHeight w:val="300"/>
        </w:trPr>
        <w:tc>
          <w:tcPr>
            <w:tcW w:w="1375" w:type="dxa"/>
            <w:tcBorders>
              <w:top w:val="single" w:sz="4" w:space="0" w:color="auto"/>
              <w:left w:val="single" w:sz="4" w:space="0" w:color="auto"/>
              <w:bottom w:val="single" w:sz="4" w:space="0" w:color="auto"/>
              <w:right w:val="single" w:sz="4" w:space="0" w:color="auto"/>
            </w:tcBorders>
            <w:noWrap/>
            <w:vAlign w:val="bottom"/>
            <w:hideMark/>
          </w:tcPr>
          <w:p w14:paraId="7B2CF8E7"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4/11/2024</w:t>
            </w:r>
          </w:p>
        </w:tc>
        <w:tc>
          <w:tcPr>
            <w:tcW w:w="1455" w:type="dxa"/>
            <w:tcBorders>
              <w:top w:val="single" w:sz="4" w:space="0" w:color="auto"/>
              <w:left w:val="single" w:sz="4" w:space="0" w:color="auto"/>
              <w:bottom w:val="single" w:sz="4" w:space="0" w:color="auto"/>
              <w:right w:val="single" w:sz="4" w:space="0" w:color="auto"/>
            </w:tcBorders>
            <w:noWrap/>
            <w:vAlign w:val="bottom"/>
            <w:hideMark/>
          </w:tcPr>
          <w:p w14:paraId="0755BC7E"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101 and local police</w:t>
            </w:r>
          </w:p>
        </w:tc>
        <w:tc>
          <w:tcPr>
            <w:tcW w:w="4492" w:type="dxa"/>
            <w:tcBorders>
              <w:top w:val="single" w:sz="4" w:space="0" w:color="auto"/>
              <w:left w:val="single" w:sz="4" w:space="0" w:color="auto"/>
              <w:bottom w:val="single" w:sz="4" w:space="0" w:color="auto"/>
              <w:right w:val="single" w:sz="4" w:space="0" w:color="auto"/>
            </w:tcBorders>
            <w:noWrap/>
            <w:vAlign w:val="bottom"/>
            <w:hideMark/>
          </w:tcPr>
          <w:p w14:paraId="7F2CE9F0"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Reported graffiti on the Eastgate.</w:t>
            </w:r>
          </w:p>
        </w:tc>
        <w:tc>
          <w:tcPr>
            <w:tcW w:w="3021" w:type="dxa"/>
            <w:tcBorders>
              <w:top w:val="single" w:sz="4" w:space="0" w:color="auto"/>
              <w:left w:val="single" w:sz="4" w:space="0" w:color="auto"/>
              <w:bottom w:val="single" w:sz="4" w:space="0" w:color="auto"/>
              <w:right w:val="single" w:sz="4" w:space="0" w:color="auto"/>
            </w:tcBorders>
            <w:vAlign w:val="bottom"/>
            <w:hideMark/>
          </w:tcPr>
          <w:p w14:paraId="791796EB" w14:textId="7E5D069E" w:rsidR="00B96DEB" w:rsidRPr="00B96DEB" w:rsidRDefault="00FB104B" w:rsidP="00B96DEB">
            <w:pPr>
              <w:spacing w:after="0"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N/A</w:t>
            </w:r>
          </w:p>
        </w:tc>
      </w:tr>
      <w:tr w:rsidR="00B96DEB" w:rsidRPr="00B96DEB" w14:paraId="1CA91FEC" w14:textId="77777777" w:rsidTr="007B0287">
        <w:trPr>
          <w:trHeight w:val="300"/>
        </w:trPr>
        <w:tc>
          <w:tcPr>
            <w:tcW w:w="1375" w:type="dxa"/>
            <w:tcBorders>
              <w:top w:val="single" w:sz="4" w:space="0" w:color="auto"/>
              <w:left w:val="single" w:sz="4" w:space="0" w:color="auto"/>
              <w:bottom w:val="single" w:sz="4" w:space="0" w:color="auto"/>
              <w:right w:val="single" w:sz="4" w:space="0" w:color="auto"/>
            </w:tcBorders>
            <w:noWrap/>
            <w:vAlign w:val="bottom"/>
            <w:hideMark/>
          </w:tcPr>
          <w:p w14:paraId="0861B931"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11/11/2024</w:t>
            </w:r>
          </w:p>
        </w:tc>
        <w:tc>
          <w:tcPr>
            <w:tcW w:w="1455" w:type="dxa"/>
            <w:tcBorders>
              <w:top w:val="single" w:sz="4" w:space="0" w:color="auto"/>
              <w:left w:val="single" w:sz="4" w:space="0" w:color="auto"/>
              <w:bottom w:val="single" w:sz="4" w:space="0" w:color="auto"/>
              <w:right w:val="single" w:sz="4" w:space="0" w:color="auto"/>
            </w:tcBorders>
            <w:noWrap/>
            <w:vAlign w:val="bottom"/>
            <w:hideMark/>
          </w:tcPr>
          <w:p w14:paraId="280A3E68"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SHDC report online</w:t>
            </w:r>
          </w:p>
        </w:tc>
        <w:tc>
          <w:tcPr>
            <w:tcW w:w="4492" w:type="dxa"/>
            <w:tcBorders>
              <w:top w:val="single" w:sz="4" w:space="0" w:color="auto"/>
              <w:left w:val="single" w:sz="4" w:space="0" w:color="auto"/>
              <w:bottom w:val="single" w:sz="4" w:space="0" w:color="auto"/>
              <w:right w:val="single" w:sz="4" w:space="0" w:color="auto"/>
            </w:tcBorders>
            <w:noWrap/>
            <w:vAlign w:val="bottom"/>
            <w:hideMark/>
          </w:tcPr>
          <w:p w14:paraId="2C08D8B3"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Reported </w:t>
            </w:r>
            <w:proofErr w:type="spellStart"/>
            <w:r w:rsidRPr="00B96DEB">
              <w:rPr>
                <w:rFonts w:eastAsia="Times New Roman" w:cstheme="minorHAnsi"/>
                <w:color w:val="000000"/>
                <w:kern w:val="0"/>
                <w:sz w:val="24"/>
                <w:szCs w:val="24"/>
                <w:lang w:eastAsia="en-GB"/>
                <w14:ligatures w14:val="none"/>
              </w:rPr>
              <w:t>flytipping</w:t>
            </w:r>
            <w:proofErr w:type="spellEnd"/>
            <w:r w:rsidRPr="00B96DEB">
              <w:rPr>
                <w:rFonts w:eastAsia="Times New Roman" w:cstheme="minorHAnsi"/>
                <w:color w:val="000000"/>
                <w:kern w:val="0"/>
                <w:sz w:val="24"/>
                <w:szCs w:val="24"/>
                <w:lang w:eastAsia="en-GB"/>
                <w14:ligatures w14:val="none"/>
              </w:rPr>
              <w:t xml:space="preserve"> outside St Mary's Church and the Civic Hall. </w:t>
            </w:r>
          </w:p>
        </w:tc>
        <w:tc>
          <w:tcPr>
            <w:tcW w:w="3021" w:type="dxa"/>
            <w:tcBorders>
              <w:top w:val="single" w:sz="4" w:space="0" w:color="auto"/>
              <w:left w:val="single" w:sz="4" w:space="0" w:color="auto"/>
              <w:bottom w:val="single" w:sz="4" w:space="0" w:color="auto"/>
              <w:right w:val="single" w:sz="4" w:space="0" w:color="auto"/>
            </w:tcBorders>
            <w:noWrap/>
            <w:vAlign w:val="bottom"/>
            <w:hideMark/>
          </w:tcPr>
          <w:p w14:paraId="6A6E185A" w14:textId="77777777" w:rsidR="00B96DEB" w:rsidRPr="00B96DEB" w:rsidRDefault="00B96DEB" w:rsidP="00B96DEB">
            <w:pPr>
              <w:spacing w:after="0" w:line="240" w:lineRule="auto"/>
              <w:rPr>
                <w:rFonts w:eastAsia="Times New Roman" w:cstheme="minorHAnsi"/>
                <w:color w:val="555555"/>
                <w:kern w:val="0"/>
                <w:sz w:val="24"/>
                <w:szCs w:val="24"/>
                <w:lang w:eastAsia="en-GB"/>
                <w14:ligatures w14:val="none"/>
              </w:rPr>
            </w:pPr>
            <w:r w:rsidRPr="00B96DEB">
              <w:rPr>
                <w:rFonts w:eastAsia="Times New Roman" w:cstheme="minorHAnsi"/>
                <w:color w:val="555555"/>
                <w:kern w:val="0"/>
                <w:sz w:val="24"/>
                <w:szCs w:val="24"/>
                <w:lang w:eastAsia="en-GB"/>
                <w14:ligatures w14:val="none"/>
              </w:rPr>
              <w:t>RP/524928.</w:t>
            </w:r>
          </w:p>
        </w:tc>
      </w:tr>
      <w:tr w:rsidR="00B96DEB" w:rsidRPr="00B96DEB" w14:paraId="5355A821" w14:textId="77777777" w:rsidTr="007B0287">
        <w:trPr>
          <w:trHeight w:val="300"/>
        </w:trPr>
        <w:tc>
          <w:tcPr>
            <w:tcW w:w="1375" w:type="dxa"/>
            <w:tcBorders>
              <w:top w:val="single" w:sz="4" w:space="0" w:color="auto"/>
              <w:left w:val="single" w:sz="4" w:space="0" w:color="auto"/>
              <w:bottom w:val="single" w:sz="4" w:space="0" w:color="auto"/>
              <w:right w:val="single" w:sz="4" w:space="0" w:color="auto"/>
            </w:tcBorders>
            <w:noWrap/>
            <w:vAlign w:val="bottom"/>
            <w:hideMark/>
          </w:tcPr>
          <w:p w14:paraId="1F3A5171"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11/11/2024</w:t>
            </w:r>
          </w:p>
        </w:tc>
        <w:tc>
          <w:tcPr>
            <w:tcW w:w="1455" w:type="dxa"/>
            <w:tcBorders>
              <w:top w:val="single" w:sz="4" w:space="0" w:color="auto"/>
              <w:left w:val="single" w:sz="4" w:space="0" w:color="auto"/>
              <w:bottom w:val="single" w:sz="4" w:space="0" w:color="auto"/>
              <w:right w:val="single" w:sz="4" w:space="0" w:color="auto"/>
            </w:tcBorders>
            <w:noWrap/>
            <w:vAlign w:val="bottom"/>
            <w:hideMark/>
          </w:tcPr>
          <w:p w14:paraId="1B531214"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101 and local police</w:t>
            </w:r>
          </w:p>
        </w:tc>
        <w:tc>
          <w:tcPr>
            <w:tcW w:w="4492" w:type="dxa"/>
            <w:tcBorders>
              <w:top w:val="single" w:sz="4" w:space="0" w:color="auto"/>
              <w:left w:val="single" w:sz="4" w:space="0" w:color="auto"/>
              <w:bottom w:val="single" w:sz="4" w:space="0" w:color="auto"/>
              <w:right w:val="single" w:sz="4" w:space="0" w:color="auto"/>
            </w:tcBorders>
            <w:noWrap/>
            <w:vAlign w:val="bottom"/>
            <w:hideMark/>
          </w:tcPr>
          <w:p w14:paraId="5CE93B51"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Reported Graffiti on the Eastgate.</w:t>
            </w:r>
          </w:p>
        </w:tc>
        <w:tc>
          <w:tcPr>
            <w:tcW w:w="3021" w:type="dxa"/>
            <w:tcBorders>
              <w:top w:val="single" w:sz="4" w:space="0" w:color="auto"/>
              <w:left w:val="single" w:sz="4" w:space="0" w:color="auto"/>
              <w:bottom w:val="single" w:sz="4" w:space="0" w:color="auto"/>
              <w:right w:val="single" w:sz="4" w:space="0" w:color="auto"/>
            </w:tcBorders>
            <w:vAlign w:val="bottom"/>
            <w:hideMark/>
          </w:tcPr>
          <w:p w14:paraId="7A957926" w14:textId="0DE470FA" w:rsidR="00B96DEB" w:rsidRPr="00B96DEB" w:rsidRDefault="00FB104B" w:rsidP="00B96DEB">
            <w:pPr>
              <w:spacing w:after="0"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N/A</w:t>
            </w:r>
          </w:p>
        </w:tc>
      </w:tr>
      <w:tr w:rsidR="00B96DEB" w:rsidRPr="00B96DEB" w14:paraId="3AE8A431" w14:textId="77777777" w:rsidTr="007B0287">
        <w:trPr>
          <w:trHeight w:val="900"/>
        </w:trPr>
        <w:tc>
          <w:tcPr>
            <w:tcW w:w="1375" w:type="dxa"/>
            <w:tcBorders>
              <w:top w:val="single" w:sz="4" w:space="0" w:color="auto"/>
              <w:left w:val="single" w:sz="4" w:space="0" w:color="auto"/>
              <w:bottom w:val="single" w:sz="4" w:space="0" w:color="auto"/>
              <w:right w:val="single" w:sz="4" w:space="0" w:color="auto"/>
            </w:tcBorders>
            <w:noWrap/>
            <w:hideMark/>
          </w:tcPr>
          <w:p w14:paraId="181FE79C" w14:textId="61DBAFDA" w:rsidR="00B96DEB" w:rsidRPr="00B96DEB" w:rsidRDefault="00001AE7" w:rsidP="00B96DEB">
            <w:pPr>
              <w:spacing w:after="0" w:line="240" w:lineRule="auto"/>
              <w:rPr>
                <w:rFonts w:eastAsia="Times New Roman" w:cstheme="minorHAnsi"/>
                <w:color w:val="000000"/>
                <w:kern w:val="0"/>
                <w:sz w:val="24"/>
                <w:szCs w:val="24"/>
                <w:lang w:eastAsia="en-GB"/>
                <w14:ligatures w14:val="none"/>
              </w:rPr>
            </w:pPr>
            <w:r w:rsidRPr="00FB104B">
              <w:rPr>
                <w:rFonts w:eastAsia="Times New Roman" w:cstheme="minorHAnsi"/>
                <w:color w:val="000000"/>
                <w:kern w:val="0"/>
                <w:sz w:val="24"/>
                <w:szCs w:val="24"/>
                <w:lang w:eastAsia="en-GB"/>
                <w14:ligatures w14:val="none"/>
              </w:rPr>
              <w:t>13/11</w:t>
            </w:r>
            <w:r w:rsidR="00B96DEB" w:rsidRPr="00B96DEB">
              <w:rPr>
                <w:rFonts w:eastAsia="Times New Roman" w:cstheme="minorHAnsi"/>
                <w:color w:val="000000"/>
                <w:kern w:val="0"/>
                <w:sz w:val="24"/>
                <w:szCs w:val="24"/>
                <w:lang w:eastAsia="en-GB"/>
                <w14:ligatures w14:val="none"/>
              </w:rPr>
              <w:t>/2024</w:t>
            </w:r>
          </w:p>
        </w:tc>
        <w:tc>
          <w:tcPr>
            <w:tcW w:w="1455" w:type="dxa"/>
            <w:tcBorders>
              <w:top w:val="single" w:sz="4" w:space="0" w:color="auto"/>
              <w:left w:val="single" w:sz="4" w:space="0" w:color="auto"/>
              <w:bottom w:val="single" w:sz="4" w:space="0" w:color="auto"/>
              <w:right w:val="single" w:sz="4" w:space="0" w:color="auto"/>
            </w:tcBorders>
            <w:noWrap/>
            <w:hideMark/>
          </w:tcPr>
          <w:p w14:paraId="1B051B8C"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email </w:t>
            </w:r>
          </w:p>
        </w:tc>
        <w:tc>
          <w:tcPr>
            <w:tcW w:w="4492" w:type="dxa"/>
            <w:tcBorders>
              <w:top w:val="single" w:sz="4" w:space="0" w:color="auto"/>
              <w:left w:val="single" w:sz="4" w:space="0" w:color="auto"/>
              <w:bottom w:val="single" w:sz="4" w:space="0" w:color="auto"/>
              <w:right w:val="single" w:sz="4" w:space="0" w:color="auto"/>
            </w:tcBorders>
            <w:hideMark/>
          </w:tcPr>
          <w:p w14:paraId="2DFE9577"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Expressed concern that bread and cakes are being scattered along the riverside path from Morrisons. </w:t>
            </w:r>
          </w:p>
        </w:tc>
        <w:tc>
          <w:tcPr>
            <w:tcW w:w="3021" w:type="dxa"/>
            <w:tcBorders>
              <w:top w:val="single" w:sz="4" w:space="0" w:color="auto"/>
              <w:left w:val="single" w:sz="4" w:space="0" w:color="auto"/>
              <w:bottom w:val="single" w:sz="4" w:space="0" w:color="auto"/>
              <w:right w:val="single" w:sz="4" w:space="0" w:color="auto"/>
            </w:tcBorders>
            <w:hideMark/>
          </w:tcPr>
          <w:p w14:paraId="1AB8B446"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Advised to contact SHDC report a problem page. </w:t>
            </w:r>
          </w:p>
        </w:tc>
      </w:tr>
      <w:tr w:rsidR="00B96DEB" w:rsidRPr="00B96DEB" w14:paraId="033580C7" w14:textId="77777777" w:rsidTr="007B0287">
        <w:trPr>
          <w:trHeight w:val="1200"/>
        </w:trPr>
        <w:tc>
          <w:tcPr>
            <w:tcW w:w="1375" w:type="dxa"/>
            <w:tcBorders>
              <w:top w:val="single" w:sz="4" w:space="0" w:color="auto"/>
              <w:left w:val="single" w:sz="4" w:space="0" w:color="auto"/>
              <w:bottom w:val="single" w:sz="4" w:space="0" w:color="auto"/>
              <w:right w:val="single" w:sz="4" w:space="0" w:color="auto"/>
            </w:tcBorders>
            <w:noWrap/>
            <w:vAlign w:val="bottom"/>
            <w:hideMark/>
          </w:tcPr>
          <w:p w14:paraId="09EFBF93" w14:textId="3F4596BE" w:rsidR="00B96DEB" w:rsidRPr="00B96DEB" w:rsidRDefault="00001AE7" w:rsidP="00B96DEB">
            <w:pPr>
              <w:spacing w:after="0" w:line="240" w:lineRule="auto"/>
              <w:rPr>
                <w:rFonts w:eastAsia="Times New Roman" w:cstheme="minorHAnsi"/>
                <w:color w:val="000000"/>
                <w:kern w:val="0"/>
                <w:sz w:val="24"/>
                <w:szCs w:val="24"/>
                <w:lang w:eastAsia="en-GB"/>
                <w14:ligatures w14:val="none"/>
              </w:rPr>
            </w:pPr>
            <w:r w:rsidRPr="00FB104B">
              <w:rPr>
                <w:rFonts w:eastAsia="Times New Roman" w:cstheme="minorHAnsi"/>
                <w:color w:val="000000"/>
                <w:kern w:val="0"/>
                <w:sz w:val="24"/>
                <w:szCs w:val="24"/>
                <w:lang w:eastAsia="en-GB"/>
                <w14:ligatures w14:val="none"/>
              </w:rPr>
              <w:t>15/11</w:t>
            </w:r>
            <w:r w:rsidR="00B96DEB" w:rsidRPr="00B96DEB">
              <w:rPr>
                <w:rFonts w:eastAsia="Times New Roman" w:cstheme="minorHAnsi"/>
                <w:color w:val="000000"/>
                <w:kern w:val="0"/>
                <w:sz w:val="24"/>
                <w:szCs w:val="24"/>
                <w:lang w:eastAsia="en-GB"/>
                <w14:ligatures w14:val="none"/>
              </w:rPr>
              <w:t>/2024</w:t>
            </w:r>
          </w:p>
        </w:tc>
        <w:tc>
          <w:tcPr>
            <w:tcW w:w="1455" w:type="dxa"/>
            <w:tcBorders>
              <w:top w:val="single" w:sz="4" w:space="0" w:color="auto"/>
              <w:left w:val="single" w:sz="4" w:space="0" w:color="auto"/>
              <w:bottom w:val="single" w:sz="4" w:space="0" w:color="auto"/>
              <w:right w:val="single" w:sz="4" w:space="0" w:color="auto"/>
            </w:tcBorders>
            <w:noWrap/>
            <w:vAlign w:val="bottom"/>
            <w:hideMark/>
          </w:tcPr>
          <w:p w14:paraId="4D9520BA"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phone </w:t>
            </w:r>
          </w:p>
        </w:tc>
        <w:tc>
          <w:tcPr>
            <w:tcW w:w="4492" w:type="dxa"/>
            <w:tcBorders>
              <w:top w:val="single" w:sz="4" w:space="0" w:color="auto"/>
              <w:left w:val="single" w:sz="4" w:space="0" w:color="auto"/>
              <w:bottom w:val="single" w:sz="4" w:space="0" w:color="auto"/>
              <w:right w:val="single" w:sz="4" w:space="0" w:color="auto"/>
            </w:tcBorders>
            <w:vAlign w:val="bottom"/>
            <w:hideMark/>
          </w:tcPr>
          <w:p w14:paraId="6D154D7E" w14:textId="7C58FD0D"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Enquiry from an 'off grid </w:t>
            </w:r>
            <w:proofErr w:type="spellStart"/>
            <w:r w:rsidRPr="00B96DEB">
              <w:rPr>
                <w:rFonts w:eastAsia="Times New Roman" w:cstheme="minorHAnsi"/>
                <w:color w:val="000000"/>
                <w:kern w:val="0"/>
                <w:sz w:val="24"/>
                <w:szCs w:val="24"/>
                <w:lang w:eastAsia="en-GB"/>
                <w14:ligatures w14:val="none"/>
              </w:rPr>
              <w:t>bus'</w:t>
            </w:r>
            <w:proofErr w:type="spellEnd"/>
            <w:r w:rsidRPr="00B96DEB">
              <w:rPr>
                <w:rFonts w:eastAsia="Times New Roman" w:cstheme="minorHAnsi"/>
                <w:color w:val="000000"/>
                <w:kern w:val="0"/>
                <w:sz w:val="24"/>
                <w:szCs w:val="24"/>
                <w:lang w:eastAsia="en-GB"/>
                <w14:ligatures w14:val="none"/>
              </w:rPr>
              <w:t xml:space="preserve"> that travels around talking to </w:t>
            </w:r>
            <w:r w:rsidR="007B0287" w:rsidRPr="00B96DEB">
              <w:rPr>
                <w:rFonts w:eastAsia="Times New Roman" w:cstheme="minorHAnsi"/>
                <w:color w:val="000000"/>
                <w:kern w:val="0"/>
                <w:sz w:val="24"/>
                <w:szCs w:val="24"/>
                <w:lang w:eastAsia="en-GB"/>
                <w14:ligatures w14:val="none"/>
              </w:rPr>
              <w:t>communities</w:t>
            </w:r>
            <w:r w:rsidRPr="00B96DEB">
              <w:rPr>
                <w:rFonts w:eastAsia="Times New Roman" w:cstheme="minorHAnsi"/>
                <w:color w:val="000000"/>
                <w:kern w:val="0"/>
                <w:sz w:val="24"/>
                <w:szCs w:val="24"/>
                <w:lang w:eastAsia="en-GB"/>
                <w14:ligatures w14:val="none"/>
              </w:rPr>
              <w:t xml:space="preserve"> about farming. Enquiry about local spaces/farms they could meet and talk to. </w:t>
            </w:r>
          </w:p>
        </w:tc>
        <w:tc>
          <w:tcPr>
            <w:tcW w:w="3021" w:type="dxa"/>
            <w:tcBorders>
              <w:top w:val="single" w:sz="4" w:space="0" w:color="auto"/>
              <w:left w:val="single" w:sz="4" w:space="0" w:color="auto"/>
              <w:bottom w:val="single" w:sz="4" w:space="0" w:color="auto"/>
              <w:right w:val="single" w:sz="4" w:space="0" w:color="auto"/>
            </w:tcBorders>
            <w:vAlign w:val="bottom"/>
            <w:hideMark/>
          </w:tcPr>
          <w:p w14:paraId="654AD761"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Named several local farms - Riverford, Apricot Centre, </w:t>
            </w:r>
            <w:proofErr w:type="spellStart"/>
            <w:r w:rsidRPr="00B96DEB">
              <w:rPr>
                <w:rFonts w:eastAsia="Times New Roman" w:cstheme="minorHAnsi"/>
                <w:color w:val="000000"/>
                <w:kern w:val="0"/>
                <w:sz w:val="24"/>
                <w:szCs w:val="24"/>
                <w:lang w:eastAsia="en-GB"/>
                <w14:ligatures w14:val="none"/>
              </w:rPr>
              <w:t>Sharpham</w:t>
            </w:r>
            <w:proofErr w:type="spellEnd"/>
            <w:r w:rsidRPr="00B96DEB">
              <w:rPr>
                <w:rFonts w:eastAsia="Times New Roman" w:cstheme="minorHAnsi"/>
                <w:color w:val="000000"/>
                <w:kern w:val="0"/>
                <w:sz w:val="24"/>
                <w:szCs w:val="24"/>
                <w:lang w:eastAsia="en-GB"/>
                <w14:ligatures w14:val="none"/>
              </w:rPr>
              <w:t xml:space="preserve">, Dartington. Asked for them to share any info with Visit Totnes. </w:t>
            </w:r>
          </w:p>
        </w:tc>
      </w:tr>
      <w:tr w:rsidR="00B96DEB" w:rsidRPr="00B96DEB" w14:paraId="50E2C296" w14:textId="77777777" w:rsidTr="007B0287">
        <w:trPr>
          <w:trHeight w:val="900"/>
        </w:trPr>
        <w:tc>
          <w:tcPr>
            <w:tcW w:w="1375" w:type="dxa"/>
            <w:tcBorders>
              <w:top w:val="single" w:sz="4" w:space="0" w:color="auto"/>
              <w:left w:val="single" w:sz="4" w:space="0" w:color="auto"/>
              <w:bottom w:val="single" w:sz="4" w:space="0" w:color="auto"/>
              <w:right w:val="single" w:sz="4" w:space="0" w:color="auto"/>
            </w:tcBorders>
            <w:noWrap/>
            <w:vAlign w:val="bottom"/>
            <w:hideMark/>
          </w:tcPr>
          <w:p w14:paraId="369A1248" w14:textId="179AF526" w:rsidR="00B96DEB" w:rsidRPr="00B96DEB" w:rsidRDefault="00001AE7" w:rsidP="00B96DEB">
            <w:pPr>
              <w:spacing w:after="0" w:line="240" w:lineRule="auto"/>
              <w:rPr>
                <w:rFonts w:eastAsia="Times New Roman" w:cstheme="minorHAnsi"/>
                <w:color w:val="000000"/>
                <w:kern w:val="0"/>
                <w:sz w:val="24"/>
                <w:szCs w:val="24"/>
                <w:lang w:eastAsia="en-GB"/>
                <w14:ligatures w14:val="none"/>
              </w:rPr>
            </w:pPr>
            <w:r w:rsidRPr="00FB104B">
              <w:rPr>
                <w:rFonts w:eastAsia="Times New Roman" w:cstheme="minorHAnsi"/>
                <w:color w:val="000000"/>
                <w:kern w:val="0"/>
                <w:sz w:val="24"/>
                <w:szCs w:val="24"/>
                <w:lang w:eastAsia="en-GB"/>
                <w14:ligatures w14:val="none"/>
              </w:rPr>
              <w:t>18/11</w:t>
            </w:r>
            <w:r w:rsidR="00B96DEB" w:rsidRPr="00B96DEB">
              <w:rPr>
                <w:rFonts w:eastAsia="Times New Roman" w:cstheme="minorHAnsi"/>
                <w:color w:val="000000"/>
                <w:kern w:val="0"/>
                <w:sz w:val="24"/>
                <w:szCs w:val="24"/>
                <w:lang w:eastAsia="en-GB"/>
                <w14:ligatures w14:val="none"/>
              </w:rPr>
              <w:t>/2024</w:t>
            </w:r>
          </w:p>
        </w:tc>
        <w:tc>
          <w:tcPr>
            <w:tcW w:w="1455" w:type="dxa"/>
            <w:tcBorders>
              <w:top w:val="single" w:sz="4" w:space="0" w:color="auto"/>
              <w:left w:val="single" w:sz="4" w:space="0" w:color="auto"/>
              <w:bottom w:val="single" w:sz="4" w:space="0" w:color="auto"/>
              <w:right w:val="single" w:sz="4" w:space="0" w:color="auto"/>
            </w:tcBorders>
            <w:noWrap/>
            <w:vAlign w:val="bottom"/>
            <w:hideMark/>
          </w:tcPr>
          <w:p w14:paraId="4FBC32A4"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email </w:t>
            </w:r>
          </w:p>
        </w:tc>
        <w:tc>
          <w:tcPr>
            <w:tcW w:w="4492" w:type="dxa"/>
            <w:tcBorders>
              <w:top w:val="single" w:sz="4" w:space="0" w:color="auto"/>
              <w:left w:val="single" w:sz="4" w:space="0" w:color="auto"/>
              <w:bottom w:val="single" w:sz="4" w:space="0" w:color="auto"/>
              <w:right w:val="single" w:sz="4" w:space="0" w:color="auto"/>
            </w:tcBorders>
            <w:vAlign w:val="bottom"/>
            <w:hideMark/>
          </w:tcPr>
          <w:p w14:paraId="01EFB04C" w14:textId="4333AAEB"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Information shared by </w:t>
            </w:r>
            <w:proofErr w:type="spellStart"/>
            <w:r w:rsidRPr="00B96DEB">
              <w:rPr>
                <w:rFonts w:eastAsia="Times New Roman" w:cstheme="minorHAnsi"/>
                <w:color w:val="000000"/>
                <w:kern w:val="0"/>
                <w:sz w:val="24"/>
                <w:szCs w:val="24"/>
                <w:lang w:eastAsia="en-GB"/>
                <w14:ligatures w14:val="none"/>
              </w:rPr>
              <w:t>MoP</w:t>
            </w:r>
            <w:proofErr w:type="spellEnd"/>
            <w:r w:rsidRPr="00B96DEB">
              <w:rPr>
                <w:rFonts w:eastAsia="Times New Roman" w:cstheme="minorHAnsi"/>
                <w:color w:val="000000"/>
                <w:kern w:val="0"/>
                <w:sz w:val="24"/>
                <w:szCs w:val="24"/>
                <w:lang w:eastAsia="en-GB"/>
                <w14:ligatures w14:val="none"/>
              </w:rPr>
              <w:t xml:space="preserve"> about </w:t>
            </w:r>
            <w:proofErr w:type="spellStart"/>
            <w:r w:rsidRPr="00B96DEB">
              <w:rPr>
                <w:rFonts w:eastAsia="Times New Roman" w:cstheme="minorHAnsi"/>
                <w:color w:val="000000"/>
                <w:kern w:val="0"/>
                <w:sz w:val="24"/>
                <w:szCs w:val="24"/>
                <w:lang w:eastAsia="en-GB"/>
                <w14:ligatures w14:val="none"/>
              </w:rPr>
              <w:t>Fishchowters</w:t>
            </w:r>
            <w:proofErr w:type="spellEnd"/>
            <w:r w:rsidRPr="00B96DEB">
              <w:rPr>
                <w:rFonts w:eastAsia="Times New Roman" w:cstheme="minorHAnsi"/>
                <w:color w:val="000000"/>
                <w:kern w:val="0"/>
                <w:sz w:val="24"/>
                <w:szCs w:val="24"/>
                <w:lang w:eastAsia="en-GB"/>
                <w14:ligatures w14:val="none"/>
              </w:rPr>
              <w:t xml:space="preserve"> lane and possible active travel </w:t>
            </w:r>
            <w:r w:rsidR="007B0287" w:rsidRPr="00B96DEB">
              <w:rPr>
                <w:rFonts w:eastAsia="Times New Roman" w:cstheme="minorHAnsi"/>
                <w:color w:val="000000"/>
                <w:kern w:val="0"/>
                <w:sz w:val="24"/>
                <w:szCs w:val="24"/>
                <w:lang w:eastAsia="en-GB"/>
                <w14:ligatures w14:val="none"/>
              </w:rPr>
              <w:t>opportunities</w:t>
            </w:r>
            <w:r w:rsidRPr="00B96DEB">
              <w:rPr>
                <w:rFonts w:eastAsia="Times New Roman" w:cstheme="minorHAnsi"/>
                <w:color w:val="000000"/>
                <w:kern w:val="0"/>
                <w:sz w:val="24"/>
                <w:szCs w:val="24"/>
                <w:lang w:eastAsia="en-GB"/>
                <w14:ligatures w14:val="none"/>
              </w:rPr>
              <w:t xml:space="preserve">. </w:t>
            </w:r>
          </w:p>
        </w:tc>
        <w:tc>
          <w:tcPr>
            <w:tcW w:w="3021" w:type="dxa"/>
            <w:tcBorders>
              <w:top w:val="single" w:sz="4" w:space="0" w:color="auto"/>
              <w:left w:val="single" w:sz="4" w:space="0" w:color="auto"/>
              <w:bottom w:val="single" w:sz="4" w:space="0" w:color="auto"/>
              <w:right w:val="single" w:sz="4" w:space="0" w:color="auto"/>
            </w:tcBorders>
            <w:hideMark/>
          </w:tcPr>
          <w:p w14:paraId="634B0A9B"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Information forwarded to Traffic and Transport Group. </w:t>
            </w:r>
          </w:p>
        </w:tc>
      </w:tr>
      <w:tr w:rsidR="00B96DEB" w:rsidRPr="00B96DEB" w14:paraId="160826F0" w14:textId="77777777" w:rsidTr="007B0287">
        <w:trPr>
          <w:trHeight w:val="900"/>
        </w:trPr>
        <w:tc>
          <w:tcPr>
            <w:tcW w:w="1375" w:type="dxa"/>
            <w:tcBorders>
              <w:top w:val="single" w:sz="4" w:space="0" w:color="auto"/>
              <w:left w:val="single" w:sz="4" w:space="0" w:color="auto"/>
              <w:bottom w:val="single" w:sz="4" w:space="0" w:color="auto"/>
              <w:right w:val="single" w:sz="4" w:space="0" w:color="auto"/>
            </w:tcBorders>
            <w:noWrap/>
            <w:vAlign w:val="bottom"/>
            <w:hideMark/>
          </w:tcPr>
          <w:p w14:paraId="264FE303" w14:textId="7671B3ED" w:rsidR="00B96DEB" w:rsidRPr="00B96DEB" w:rsidRDefault="00001AE7" w:rsidP="00B96DEB">
            <w:pPr>
              <w:spacing w:after="0" w:line="240" w:lineRule="auto"/>
              <w:rPr>
                <w:rFonts w:eastAsia="Times New Roman" w:cstheme="minorHAnsi"/>
                <w:color w:val="000000"/>
                <w:kern w:val="0"/>
                <w:sz w:val="24"/>
                <w:szCs w:val="24"/>
                <w:lang w:eastAsia="en-GB"/>
                <w14:ligatures w14:val="none"/>
              </w:rPr>
            </w:pPr>
            <w:r w:rsidRPr="00FB104B">
              <w:rPr>
                <w:rFonts w:eastAsia="Times New Roman" w:cstheme="minorHAnsi"/>
                <w:color w:val="000000"/>
                <w:kern w:val="0"/>
                <w:sz w:val="24"/>
                <w:szCs w:val="24"/>
                <w:lang w:eastAsia="en-GB"/>
                <w14:ligatures w14:val="none"/>
              </w:rPr>
              <w:lastRenderedPageBreak/>
              <w:t>19/11</w:t>
            </w:r>
            <w:r w:rsidR="00B96DEB" w:rsidRPr="00B96DEB">
              <w:rPr>
                <w:rFonts w:eastAsia="Times New Roman" w:cstheme="minorHAnsi"/>
                <w:color w:val="000000"/>
                <w:kern w:val="0"/>
                <w:sz w:val="24"/>
                <w:szCs w:val="24"/>
                <w:lang w:eastAsia="en-GB"/>
                <w14:ligatures w14:val="none"/>
              </w:rPr>
              <w:t>/2024</w:t>
            </w:r>
          </w:p>
        </w:tc>
        <w:tc>
          <w:tcPr>
            <w:tcW w:w="1455" w:type="dxa"/>
            <w:tcBorders>
              <w:top w:val="single" w:sz="4" w:space="0" w:color="auto"/>
              <w:left w:val="single" w:sz="4" w:space="0" w:color="auto"/>
              <w:bottom w:val="single" w:sz="4" w:space="0" w:color="auto"/>
              <w:right w:val="single" w:sz="4" w:space="0" w:color="auto"/>
            </w:tcBorders>
            <w:noWrap/>
            <w:hideMark/>
          </w:tcPr>
          <w:p w14:paraId="61C4C0DB"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101 and local police</w:t>
            </w:r>
          </w:p>
        </w:tc>
        <w:tc>
          <w:tcPr>
            <w:tcW w:w="4492" w:type="dxa"/>
            <w:tcBorders>
              <w:top w:val="single" w:sz="4" w:space="0" w:color="auto"/>
              <w:left w:val="single" w:sz="4" w:space="0" w:color="auto"/>
              <w:bottom w:val="single" w:sz="4" w:space="0" w:color="auto"/>
              <w:right w:val="single" w:sz="4" w:space="0" w:color="auto"/>
            </w:tcBorders>
            <w:vAlign w:val="bottom"/>
            <w:hideMark/>
          </w:tcPr>
          <w:p w14:paraId="5427786F" w14:textId="28F878BB"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Reports of 3 different examples of </w:t>
            </w:r>
            <w:r w:rsidR="00B87DB6" w:rsidRPr="00FB104B">
              <w:rPr>
                <w:rFonts w:eastAsia="Times New Roman" w:cstheme="minorHAnsi"/>
                <w:color w:val="000000"/>
                <w:kern w:val="0"/>
                <w:sz w:val="24"/>
                <w:szCs w:val="24"/>
                <w:lang w:eastAsia="en-GB"/>
                <w14:ligatures w14:val="none"/>
              </w:rPr>
              <w:t>graffiti</w:t>
            </w:r>
            <w:r w:rsidRPr="00B96DEB">
              <w:rPr>
                <w:rFonts w:eastAsia="Times New Roman" w:cstheme="minorHAnsi"/>
                <w:color w:val="000000"/>
                <w:kern w:val="0"/>
                <w:sz w:val="24"/>
                <w:szCs w:val="24"/>
                <w:lang w:eastAsia="en-GB"/>
                <w14:ligatures w14:val="none"/>
              </w:rPr>
              <w:t xml:space="preserve"> on the Civic Hall and </w:t>
            </w:r>
            <w:r w:rsidRPr="00B96DEB">
              <w:rPr>
                <w:rFonts w:eastAsia="Times New Roman" w:cstheme="minorHAnsi"/>
                <w:color w:val="000000"/>
                <w:kern w:val="0"/>
                <w:sz w:val="24"/>
                <w:szCs w:val="24"/>
                <w:lang w:eastAsia="en-GB"/>
                <w14:ligatures w14:val="none"/>
              </w:rPr>
              <w:br/>
              <w:t xml:space="preserve">one on the Eastgate. </w:t>
            </w:r>
          </w:p>
        </w:tc>
        <w:tc>
          <w:tcPr>
            <w:tcW w:w="3021" w:type="dxa"/>
            <w:tcBorders>
              <w:top w:val="single" w:sz="4" w:space="0" w:color="auto"/>
              <w:left w:val="single" w:sz="4" w:space="0" w:color="auto"/>
              <w:bottom w:val="single" w:sz="4" w:space="0" w:color="auto"/>
              <w:right w:val="single" w:sz="4" w:space="0" w:color="auto"/>
            </w:tcBorders>
            <w:vAlign w:val="bottom"/>
            <w:hideMark/>
          </w:tcPr>
          <w:p w14:paraId="0944233A" w14:textId="38DAC1AD" w:rsidR="00B96DEB" w:rsidRPr="00B96DEB" w:rsidRDefault="00D94A29" w:rsidP="00B96DEB">
            <w:pPr>
              <w:spacing w:after="0"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N/A</w:t>
            </w:r>
          </w:p>
        </w:tc>
      </w:tr>
      <w:tr w:rsidR="00B96DEB" w:rsidRPr="00B96DEB" w14:paraId="78F7FF64" w14:textId="77777777" w:rsidTr="007B0287">
        <w:trPr>
          <w:trHeight w:val="315"/>
        </w:trPr>
        <w:tc>
          <w:tcPr>
            <w:tcW w:w="1375" w:type="dxa"/>
            <w:tcBorders>
              <w:top w:val="single" w:sz="4" w:space="0" w:color="auto"/>
              <w:left w:val="single" w:sz="4" w:space="0" w:color="auto"/>
              <w:bottom w:val="single" w:sz="4" w:space="0" w:color="auto"/>
              <w:right w:val="single" w:sz="4" w:space="0" w:color="auto"/>
            </w:tcBorders>
            <w:noWrap/>
            <w:vAlign w:val="bottom"/>
            <w:hideMark/>
          </w:tcPr>
          <w:p w14:paraId="51CA87DF" w14:textId="3FE8508E" w:rsidR="00B96DEB" w:rsidRPr="00B96DEB" w:rsidRDefault="00001AE7" w:rsidP="00B96DEB">
            <w:pPr>
              <w:spacing w:after="0" w:line="240" w:lineRule="auto"/>
              <w:rPr>
                <w:rFonts w:eastAsia="Times New Roman" w:cstheme="minorHAnsi"/>
                <w:color w:val="000000"/>
                <w:kern w:val="0"/>
                <w:sz w:val="24"/>
                <w:szCs w:val="24"/>
                <w:lang w:eastAsia="en-GB"/>
                <w14:ligatures w14:val="none"/>
              </w:rPr>
            </w:pPr>
            <w:r w:rsidRPr="00FB104B">
              <w:rPr>
                <w:rFonts w:eastAsia="Times New Roman" w:cstheme="minorHAnsi"/>
                <w:color w:val="000000"/>
                <w:kern w:val="0"/>
                <w:sz w:val="24"/>
                <w:szCs w:val="24"/>
                <w:lang w:eastAsia="en-GB"/>
                <w14:ligatures w14:val="none"/>
              </w:rPr>
              <w:t>20/11</w:t>
            </w:r>
            <w:r w:rsidR="00B96DEB" w:rsidRPr="00B96DEB">
              <w:rPr>
                <w:rFonts w:eastAsia="Times New Roman" w:cstheme="minorHAnsi"/>
                <w:color w:val="000000"/>
                <w:kern w:val="0"/>
                <w:sz w:val="24"/>
                <w:szCs w:val="24"/>
                <w:lang w:eastAsia="en-GB"/>
                <w14:ligatures w14:val="none"/>
              </w:rPr>
              <w:t>2024</w:t>
            </w:r>
          </w:p>
        </w:tc>
        <w:tc>
          <w:tcPr>
            <w:tcW w:w="1455" w:type="dxa"/>
            <w:tcBorders>
              <w:top w:val="single" w:sz="4" w:space="0" w:color="auto"/>
              <w:left w:val="single" w:sz="4" w:space="0" w:color="auto"/>
              <w:bottom w:val="single" w:sz="4" w:space="0" w:color="auto"/>
              <w:right w:val="single" w:sz="4" w:space="0" w:color="auto"/>
            </w:tcBorders>
            <w:noWrap/>
            <w:vAlign w:val="bottom"/>
            <w:hideMark/>
          </w:tcPr>
          <w:p w14:paraId="61CB692D"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102 and local police</w:t>
            </w:r>
          </w:p>
        </w:tc>
        <w:tc>
          <w:tcPr>
            <w:tcW w:w="4492" w:type="dxa"/>
            <w:tcBorders>
              <w:top w:val="single" w:sz="4" w:space="0" w:color="auto"/>
              <w:left w:val="single" w:sz="4" w:space="0" w:color="auto"/>
              <w:bottom w:val="single" w:sz="4" w:space="0" w:color="auto"/>
              <w:right w:val="single" w:sz="4" w:space="0" w:color="auto"/>
            </w:tcBorders>
            <w:noWrap/>
            <w:vAlign w:val="bottom"/>
            <w:hideMark/>
          </w:tcPr>
          <w:p w14:paraId="538EC427"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More political graffiti on the Eastgate</w:t>
            </w:r>
          </w:p>
        </w:tc>
        <w:tc>
          <w:tcPr>
            <w:tcW w:w="3021" w:type="dxa"/>
            <w:tcBorders>
              <w:top w:val="single" w:sz="4" w:space="0" w:color="auto"/>
              <w:left w:val="single" w:sz="4" w:space="0" w:color="auto"/>
              <w:bottom w:val="single" w:sz="4" w:space="0" w:color="auto"/>
              <w:right w:val="single" w:sz="4" w:space="0" w:color="auto"/>
            </w:tcBorders>
            <w:noWrap/>
            <w:vAlign w:val="bottom"/>
            <w:hideMark/>
          </w:tcPr>
          <w:p w14:paraId="27080015"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DP-11704-24-5050-IR01</w:t>
            </w:r>
          </w:p>
        </w:tc>
      </w:tr>
      <w:tr w:rsidR="00B96DEB" w:rsidRPr="00B96DEB" w14:paraId="5105A465" w14:textId="77777777" w:rsidTr="007B0287">
        <w:trPr>
          <w:trHeight w:val="1200"/>
        </w:trPr>
        <w:tc>
          <w:tcPr>
            <w:tcW w:w="1375" w:type="dxa"/>
            <w:tcBorders>
              <w:top w:val="single" w:sz="4" w:space="0" w:color="auto"/>
              <w:left w:val="single" w:sz="4" w:space="0" w:color="auto"/>
              <w:bottom w:val="single" w:sz="4" w:space="0" w:color="auto"/>
              <w:right w:val="single" w:sz="4" w:space="0" w:color="auto"/>
            </w:tcBorders>
            <w:noWrap/>
            <w:hideMark/>
          </w:tcPr>
          <w:p w14:paraId="5D0D9065" w14:textId="269FD9EF" w:rsidR="00B96DEB" w:rsidRPr="00B96DEB" w:rsidRDefault="00001AE7" w:rsidP="00B96DEB">
            <w:pPr>
              <w:spacing w:after="0" w:line="240" w:lineRule="auto"/>
              <w:rPr>
                <w:rFonts w:eastAsia="Times New Roman" w:cstheme="minorHAnsi"/>
                <w:color w:val="000000"/>
                <w:kern w:val="0"/>
                <w:sz w:val="24"/>
                <w:szCs w:val="24"/>
                <w:lang w:eastAsia="en-GB"/>
                <w14:ligatures w14:val="none"/>
              </w:rPr>
            </w:pPr>
            <w:r w:rsidRPr="00FB104B">
              <w:rPr>
                <w:rFonts w:eastAsia="Times New Roman" w:cstheme="minorHAnsi"/>
                <w:color w:val="000000"/>
                <w:kern w:val="0"/>
                <w:sz w:val="24"/>
                <w:szCs w:val="24"/>
                <w:lang w:eastAsia="en-GB"/>
                <w14:ligatures w14:val="none"/>
              </w:rPr>
              <w:t>28/11</w:t>
            </w:r>
            <w:r w:rsidR="00B96DEB" w:rsidRPr="00B96DEB">
              <w:rPr>
                <w:rFonts w:eastAsia="Times New Roman" w:cstheme="minorHAnsi"/>
                <w:color w:val="000000"/>
                <w:kern w:val="0"/>
                <w:sz w:val="24"/>
                <w:szCs w:val="24"/>
                <w:lang w:eastAsia="en-GB"/>
                <w14:ligatures w14:val="none"/>
              </w:rPr>
              <w:t>/2024</w:t>
            </w:r>
          </w:p>
        </w:tc>
        <w:tc>
          <w:tcPr>
            <w:tcW w:w="1455" w:type="dxa"/>
            <w:tcBorders>
              <w:top w:val="single" w:sz="4" w:space="0" w:color="auto"/>
              <w:left w:val="single" w:sz="4" w:space="0" w:color="auto"/>
              <w:bottom w:val="single" w:sz="4" w:space="0" w:color="auto"/>
              <w:right w:val="single" w:sz="4" w:space="0" w:color="auto"/>
            </w:tcBorders>
            <w:noWrap/>
            <w:hideMark/>
          </w:tcPr>
          <w:p w14:paraId="6C695046" w14:textId="543C772F" w:rsidR="00B96DEB" w:rsidRPr="00B96DEB" w:rsidRDefault="00B87DB6" w:rsidP="00B96DEB">
            <w:pPr>
              <w:spacing w:after="0" w:line="240" w:lineRule="auto"/>
              <w:rPr>
                <w:rFonts w:eastAsia="Times New Roman" w:cstheme="minorHAnsi"/>
                <w:color w:val="000000"/>
                <w:kern w:val="0"/>
                <w:sz w:val="24"/>
                <w:szCs w:val="24"/>
                <w:lang w:eastAsia="en-GB"/>
                <w14:ligatures w14:val="none"/>
              </w:rPr>
            </w:pPr>
            <w:r w:rsidRPr="00FB104B">
              <w:rPr>
                <w:rFonts w:eastAsia="Times New Roman" w:cstheme="minorHAnsi"/>
                <w:color w:val="000000"/>
                <w:kern w:val="0"/>
                <w:sz w:val="24"/>
                <w:szCs w:val="24"/>
                <w:lang w:eastAsia="en-GB"/>
                <w14:ligatures w14:val="none"/>
              </w:rPr>
              <w:t>Member of the public</w:t>
            </w:r>
          </w:p>
        </w:tc>
        <w:tc>
          <w:tcPr>
            <w:tcW w:w="4492" w:type="dxa"/>
            <w:tcBorders>
              <w:top w:val="single" w:sz="4" w:space="0" w:color="auto"/>
              <w:left w:val="single" w:sz="4" w:space="0" w:color="auto"/>
              <w:bottom w:val="single" w:sz="4" w:space="0" w:color="auto"/>
              <w:right w:val="single" w:sz="4" w:space="0" w:color="auto"/>
            </w:tcBorders>
            <w:hideMark/>
          </w:tcPr>
          <w:p w14:paraId="1F39889D"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Report of lots of litter on the bench on Castle Meadow and request that the bench should be removed. </w:t>
            </w:r>
          </w:p>
        </w:tc>
        <w:tc>
          <w:tcPr>
            <w:tcW w:w="3021" w:type="dxa"/>
            <w:tcBorders>
              <w:top w:val="single" w:sz="4" w:space="0" w:color="auto"/>
              <w:left w:val="single" w:sz="4" w:space="0" w:color="auto"/>
              <w:bottom w:val="single" w:sz="4" w:space="0" w:color="auto"/>
              <w:right w:val="single" w:sz="4" w:space="0" w:color="auto"/>
            </w:tcBorders>
            <w:vAlign w:val="bottom"/>
            <w:hideMark/>
          </w:tcPr>
          <w:p w14:paraId="7D3ABA2F"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Advised that the area is checked regularly by the Town Maintenance Team. TMO carried went to clear the area. </w:t>
            </w:r>
          </w:p>
        </w:tc>
      </w:tr>
      <w:tr w:rsidR="00B96DEB" w:rsidRPr="00B96DEB" w14:paraId="57853695" w14:textId="77777777" w:rsidTr="007B0287">
        <w:trPr>
          <w:trHeight w:val="600"/>
        </w:trPr>
        <w:tc>
          <w:tcPr>
            <w:tcW w:w="1375" w:type="dxa"/>
            <w:tcBorders>
              <w:top w:val="single" w:sz="4" w:space="0" w:color="auto"/>
              <w:left w:val="single" w:sz="4" w:space="0" w:color="auto"/>
              <w:bottom w:val="single" w:sz="4" w:space="0" w:color="auto"/>
              <w:right w:val="single" w:sz="4" w:space="0" w:color="auto"/>
            </w:tcBorders>
            <w:noWrap/>
            <w:hideMark/>
          </w:tcPr>
          <w:p w14:paraId="60809254" w14:textId="2A02F370" w:rsidR="00B96DEB" w:rsidRPr="00B96DEB" w:rsidRDefault="00FB104B" w:rsidP="00B96DEB">
            <w:pPr>
              <w:spacing w:after="0" w:line="240" w:lineRule="auto"/>
              <w:rPr>
                <w:rFonts w:eastAsia="Times New Roman" w:cstheme="minorHAnsi"/>
                <w:color w:val="000000"/>
                <w:kern w:val="0"/>
                <w:sz w:val="24"/>
                <w:szCs w:val="24"/>
                <w:lang w:eastAsia="en-GB"/>
                <w14:ligatures w14:val="none"/>
              </w:rPr>
            </w:pPr>
            <w:r w:rsidRPr="00FB104B">
              <w:rPr>
                <w:rFonts w:eastAsia="Times New Roman" w:cstheme="minorHAnsi"/>
                <w:color w:val="000000"/>
                <w:kern w:val="0"/>
                <w:sz w:val="24"/>
                <w:szCs w:val="24"/>
                <w:lang w:eastAsia="en-GB"/>
                <w14:ligatures w14:val="none"/>
              </w:rPr>
              <w:t>28/11/</w:t>
            </w:r>
            <w:r w:rsidR="00B96DEB" w:rsidRPr="00B96DEB">
              <w:rPr>
                <w:rFonts w:eastAsia="Times New Roman" w:cstheme="minorHAnsi"/>
                <w:color w:val="000000"/>
                <w:kern w:val="0"/>
                <w:sz w:val="24"/>
                <w:szCs w:val="24"/>
                <w:lang w:eastAsia="en-GB"/>
                <w14:ligatures w14:val="none"/>
              </w:rPr>
              <w:t>2024</w:t>
            </w:r>
          </w:p>
        </w:tc>
        <w:tc>
          <w:tcPr>
            <w:tcW w:w="1455" w:type="dxa"/>
            <w:tcBorders>
              <w:top w:val="single" w:sz="4" w:space="0" w:color="auto"/>
              <w:left w:val="single" w:sz="4" w:space="0" w:color="auto"/>
              <w:bottom w:val="single" w:sz="4" w:space="0" w:color="auto"/>
              <w:right w:val="single" w:sz="4" w:space="0" w:color="auto"/>
            </w:tcBorders>
            <w:noWrap/>
            <w:hideMark/>
          </w:tcPr>
          <w:p w14:paraId="3F7A7FFA"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Facebook post </w:t>
            </w:r>
          </w:p>
        </w:tc>
        <w:tc>
          <w:tcPr>
            <w:tcW w:w="4492" w:type="dxa"/>
            <w:tcBorders>
              <w:top w:val="single" w:sz="4" w:space="0" w:color="auto"/>
              <w:left w:val="single" w:sz="4" w:space="0" w:color="auto"/>
              <w:bottom w:val="single" w:sz="4" w:space="0" w:color="auto"/>
              <w:right w:val="single" w:sz="4" w:space="0" w:color="auto"/>
            </w:tcBorders>
            <w:hideMark/>
          </w:tcPr>
          <w:p w14:paraId="598C5D08" w14:textId="2DE71C8B"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 xml:space="preserve">Expression </w:t>
            </w:r>
            <w:r w:rsidR="00FB104B" w:rsidRPr="00B96DEB">
              <w:rPr>
                <w:rFonts w:eastAsia="Times New Roman" w:cstheme="minorHAnsi"/>
                <w:color w:val="000000"/>
                <w:kern w:val="0"/>
                <w:sz w:val="24"/>
                <w:szCs w:val="24"/>
                <w:lang w:eastAsia="en-GB"/>
                <w14:ligatures w14:val="none"/>
              </w:rPr>
              <w:t>of concern</w:t>
            </w:r>
            <w:r w:rsidRPr="00B96DEB">
              <w:rPr>
                <w:rFonts w:eastAsia="Times New Roman" w:cstheme="minorHAnsi"/>
                <w:color w:val="000000"/>
                <w:kern w:val="0"/>
                <w:sz w:val="24"/>
                <w:szCs w:val="24"/>
                <w:lang w:eastAsia="en-GB"/>
                <w14:ligatures w14:val="none"/>
              </w:rPr>
              <w:t xml:space="preserve"> about the lack of hygiene at Totnes Pavillion Leisure Centre</w:t>
            </w:r>
          </w:p>
        </w:tc>
        <w:tc>
          <w:tcPr>
            <w:tcW w:w="3021" w:type="dxa"/>
            <w:tcBorders>
              <w:top w:val="single" w:sz="4" w:space="0" w:color="auto"/>
              <w:left w:val="single" w:sz="4" w:space="0" w:color="auto"/>
              <w:bottom w:val="single" w:sz="4" w:space="0" w:color="auto"/>
              <w:right w:val="single" w:sz="4" w:space="0" w:color="auto"/>
            </w:tcBorders>
            <w:vAlign w:val="bottom"/>
            <w:hideMark/>
          </w:tcPr>
          <w:p w14:paraId="78D9D31F" w14:textId="77777777" w:rsidR="00B96DEB" w:rsidRPr="00B96DEB" w:rsidRDefault="00B96DEB" w:rsidP="00B96DEB">
            <w:pPr>
              <w:spacing w:after="0" w:line="240" w:lineRule="auto"/>
              <w:rPr>
                <w:rFonts w:eastAsia="Times New Roman" w:cstheme="minorHAnsi"/>
                <w:color w:val="000000"/>
                <w:kern w:val="0"/>
                <w:sz w:val="24"/>
                <w:szCs w:val="24"/>
                <w:lang w:eastAsia="en-GB"/>
                <w14:ligatures w14:val="none"/>
              </w:rPr>
            </w:pPr>
            <w:r w:rsidRPr="00B96DEB">
              <w:rPr>
                <w:rFonts w:eastAsia="Times New Roman" w:cstheme="minorHAnsi"/>
                <w:color w:val="000000"/>
                <w:kern w:val="0"/>
                <w:sz w:val="24"/>
                <w:szCs w:val="24"/>
                <w:lang w:eastAsia="en-GB"/>
                <w14:ligatures w14:val="none"/>
              </w:rPr>
              <w:t>Town Clerk sent reply and copied in Town and District Councillors</w:t>
            </w:r>
          </w:p>
        </w:tc>
      </w:tr>
    </w:tbl>
    <w:p w14:paraId="72D4D973" w14:textId="58DEE6AF" w:rsidR="00EA30A7" w:rsidRPr="00B87DB6" w:rsidRDefault="00EA30A7" w:rsidP="008A1013">
      <w:pPr>
        <w:rPr>
          <w:rFonts w:ascii="Aptos" w:hAnsi="Aptos" w:cstheme="minorHAnsi"/>
          <w:sz w:val="24"/>
          <w:szCs w:val="24"/>
        </w:rPr>
      </w:pPr>
      <w:r w:rsidRPr="00B87DB6">
        <w:rPr>
          <w:rFonts w:ascii="Aptos" w:hAnsi="Aptos" w:cstheme="minorHAnsi"/>
          <w:sz w:val="24"/>
          <w:szCs w:val="24"/>
        </w:rPr>
        <w:t>December</w:t>
      </w:r>
    </w:p>
    <w:tbl>
      <w:tblPr>
        <w:tblW w:w="10343" w:type="dxa"/>
        <w:tblCellMar>
          <w:top w:w="15" w:type="dxa"/>
          <w:bottom w:w="15" w:type="dxa"/>
        </w:tblCellMar>
        <w:tblLook w:val="04A0" w:firstRow="1" w:lastRow="0" w:firstColumn="1" w:lastColumn="0" w:noHBand="0" w:noVBand="1"/>
      </w:tblPr>
      <w:tblGrid>
        <w:gridCol w:w="1375"/>
        <w:gridCol w:w="1455"/>
        <w:gridCol w:w="4430"/>
        <w:gridCol w:w="3083"/>
      </w:tblGrid>
      <w:tr w:rsidR="00B87DB6" w:rsidRPr="00B87DB6" w14:paraId="0E9B99B7" w14:textId="77777777" w:rsidTr="007B0287">
        <w:trPr>
          <w:trHeight w:val="300"/>
        </w:trPr>
        <w:tc>
          <w:tcPr>
            <w:tcW w:w="1375" w:type="dxa"/>
            <w:tcBorders>
              <w:top w:val="single" w:sz="4" w:space="0" w:color="000000"/>
              <w:left w:val="single" w:sz="4" w:space="0" w:color="000000"/>
              <w:bottom w:val="single" w:sz="4" w:space="0" w:color="000000"/>
              <w:right w:val="single" w:sz="4" w:space="0" w:color="000000"/>
            </w:tcBorders>
            <w:noWrap/>
            <w:hideMark/>
          </w:tcPr>
          <w:p w14:paraId="041C72C7" w14:textId="77777777" w:rsidR="00B87DB6" w:rsidRPr="00B87DB6" w:rsidRDefault="00B87DB6" w:rsidP="00B87DB6">
            <w:pPr>
              <w:spacing w:after="0" w:line="240" w:lineRule="auto"/>
              <w:rPr>
                <w:rFonts w:eastAsia="Times New Roman" w:cstheme="minorHAnsi"/>
                <w:b/>
                <w:bCs/>
                <w:color w:val="000000"/>
                <w:kern w:val="0"/>
                <w:sz w:val="24"/>
                <w:szCs w:val="24"/>
                <w:lang w:eastAsia="en-GB"/>
                <w14:ligatures w14:val="none"/>
              </w:rPr>
            </w:pPr>
            <w:r w:rsidRPr="00B87DB6">
              <w:rPr>
                <w:rFonts w:eastAsia="Times New Roman" w:cstheme="minorHAnsi"/>
                <w:b/>
                <w:bCs/>
                <w:color w:val="000000"/>
                <w:kern w:val="0"/>
                <w:sz w:val="24"/>
                <w:szCs w:val="24"/>
                <w:lang w:eastAsia="en-GB"/>
                <w14:ligatures w14:val="none"/>
              </w:rPr>
              <w:t>Date</w:t>
            </w:r>
          </w:p>
        </w:tc>
        <w:tc>
          <w:tcPr>
            <w:tcW w:w="1455" w:type="dxa"/>
            <w:tcBorders>
              <w:top w:val="single" w:sz="4" w:space="0" w:color="000000"/>
              <w:left w:val="single" w:sz="4" w:space="0" w:color="000000"/>
              <w:bottom w:val="single" w:sz="4" w:space="0" w:color="000000"/>
              <w:right w:val="single" w:sz="4" w:space="0" w:color="000000"/>
            </w:tcBorders>
            <w:noWrap/>
            <w:hideMark/>
          </w:tcPr>
          <w:p w14:paraId="526BE6A0" w14:textId="77777777" w:rsidR="00B87DB6" w:rsidRPr="00B87DB6" w:rsidRDefault="00B87DB6" w:rsidP="00B87DB6">
            <w:pPr>
              <w:spacing w:after="0" w:line="240" w:lineRule="auto"/>
              <w:rPr>
                <w:rFonts w:eastAsia="Times New Roman" w:cstheme="minorHAnsi"/>
                <w:b/>
                <w:bCs/>
                <w:color w:val="000000"/>
                <w:kern w:val="0"/>
                <w:sz w:val="24"/>
                <w:szCs w:val="24"/>
                <w:lang w:eastAsia="en-GB"/>
                <w14:ligatures w14:val="none"/>
              </w:rPr>
            </w:pPr>
            <w:r w:rsidRPr="00B87DB6">
              <w:rPr>
                <w:rFonts w:eastAsia="Times New Roman" w:cstheme="minorHAnsi"/>
                <w:b/>
                <w:bCs/>
                <w:color w:val="000000"/>
                <w:kern w:val="0"/>
                <w:sz w:val="24"/>
                <w:szCs w:val="24"/>
                <w:lang w:eastAsia="en-GB"/>
                <w14:ligatures w14:val="none"/>
              </w:rPr>
              <w:t xml:space="preserve">Contact </w:t>
            </w:r>
          </w:p>
        </w:tc>
        <w:tc>
          <w:tcPr>
            <w:tcW w:w="4430" w:type="dxa"/>
            <w:tcBorders>
              <w:top w:val="single" w:sz="4" w:space="0" w:color="000000"/>
              <w:left w:val="single" w:sz="4" w:space="0" w:color="000000"/>
              <w:bottom w:val="single" w:sz="4" w:space="0" w:color="000000"/>
              <w:right w:val="single" w:sz="4" w:space="0" w:color="000000"/>
            </w:tcBorders>
            <w:noWrap/>
            <w:hideMark/>
          </w:tcPr>
          <w:p w14:paraId="107B7A05" w14:textId="77777777" w:rsidR="00B87DB6" w:rsidRPr="00B87DB6" w:rsidRDefault="00B87DB6" w:rsidP="00B87DB6">
            <w:pPr>
              <w:spacing w:after="0" w:line="240" w:lineRule="auto"/>
              <w:rPr>
                <w:rFonts w:eastAsia="Times New Roman" w:cstheme="minorHAnsi"/>
                <w:b/>
                <w:bCs/>
                <w:color w:val="000000"/>
                <w:kern w:val="0"/>
                <w:sz w:val="24"/>
                <w:szCs w:val="24"/>
                <w:lang w:eastAsia="en-GB"/>
                <w14:ligatures w14:val="none"/>
              </w:rPr>
            </w:pPr>
            <w:r w:rsidRPr="00B87DB6">
              <w:rPr>
                <w:rFonts w:eastAsia="Times New Roman" w:cstheme="minorHAnsi"/>
                <w:b/>
                <w:bCs/>
                <w:color w:val="000000"/>
                <w:kern w:val="0"/>
                <w:sz w:val="24"/>
                <w:szCs w:val="24"/>
                <w:lang w:eastAsia="en-GB"/>
                <w14:ligatures w14:val="none"/>
              </w:rPr>
              <w:t xml:space="preserve">Query </w:t>
            </w:r>
          </w:p>
        </w:tc>
        <w:tc>
          <w:tcPr>
            <w:tcW w:w="3083" w:type="dxa"/>
            <w:tcBorders>
              <w:top w:val="single" w:sz="4" w:space="0" w:color="000000"/>
              <w:left w:val="single" w:sz="4" w:space="0" w:color="000000"/>
              <w:bottom w:val="single" w:sz="4" w:space="0" w:color="000000"/>
              <w:right w:val="single" w:sz="4" w:space="0" w:color="000000"/>
            </w:tcBorders>
            <w:noWrap/>
            <w:hideMark/>
          </w:tcPr>
          <w:p w14:paraId="6C04C8E3" w14:textId="77777777" w:rsidR="00B87DB6" w:rsidRPr="00B87DB6" w:rsidRDefault="00B87DB6" w:rsidP="00B87DB6">
            <w:pPr>
              <w:spacing w:after="0" w:line="240" w:lineRule="auto"/>
              <w:rPr>
                <w:rFonts w:eastAsia="Times New Roman" w:cstheme="minorHAnsi"/>
                <w:b/>
                <w:bCs/>
                <w:color w:val="000000"/>
                <w:kern w:val="0"/>
                <w:sz w:val="24"/>
                <w:szCs w:val="24"/>
                <w:lang w:eastAsia="en-GB"/>
                <w14:ligatures w14:val="none"/>
              </w:rPr>
            </w:pPr>
            <w:r w:rsidRPr="00B87DB6">
              <w:rPr>
                <w:rFonts w:eastAsia="Times New Roman" w:cstheme="minorHAnsi"/>
                <w:b/>
                <w:bCs/>
                <w:color w:val="000000"/>
                <w:kern w:val="0"/>
                <w:sz w:val="24"/>
                <w:szCs w:val="24"/>
                <w:lang w:eastAsia="en-GB"/>
                <w14:ligatures w14:val="none"/>
              </w:rPr>
              <w:t xml:space="preserve">Response </w:t>
            </w:r>
          </w:p>
        </w:tc>
      </w:tr>
      <w:tr w:rsidR="00B87DB6" w:rsidRPr="00B87DB6" w14:paraId="602CDAF8" w14:textId="77777777" w:rsidTr="007B0287">
        <w:trPr>
          <w:trHeight w:val="300"/>
        </w:trPr>
        <w:tc>
          <w:tcPr>
            <w:tcW w:w="1375" w:type="dxa"/>
            <w:tcBorders>
              <w:top w:val="single" w:sz="4" w:space="0" w:color="000000"/>
              <w:left w:val="single" w:sz="4" w:space="0" w:color="000000"/>
              <w:bottom w:val="single" w:sz="4" w:space="0" w:color="000000"/>
              <w:right w:val="single" w:sz="4" w:space="0" w:color="000000"/>
            </w:tcBorders>
            <w:noWrap/>
            <w:hideMark/>
          </w:tcPr>
          <w:p w14:paraId="4DF0CDEE" w14:textId="1AA2BF2E" w:rsidR="00B87DB6" w:rsidRPr="00B87DB6" w:rsidRDefault="000A10F9" w:rsidP="00B87DB6">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2/12</w:t>
            </w:r>
            <w:r w:rsidR="00B87DB6"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2A18FF1A" w14:textId="77777777" w:rsidR="00B87DB6" w:rsidRPr="00B87DB6" w:rsidRDefault="00B87DB6" w:rsidP="00B87DB6">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102 and local police </w:t>
            </w:r>
          </w:p>
        </w:tc>
        <w:tc>
          <w:tcPr>
            <w:tcW w:w="4430" w:type="dxa"/>
            <w:tcBorders>
              <w:top w:val="single" w:sz="4" w:space="0" w:color="000000"/>
              <w:left w:val="single" w:sz="4" w:space="0" w:color="000000"/>
              <w:bottom w:val="single" w:sz="4" w:space="0" w:color="000000"/>
              <w:right w:val="single" w:sz="4" w:space="0" w:color="000000"/>
            </w:tcBorders>
            <w:noWrap/>
            <w:hideMark/>
          </w:tcPr>
          <w:p w14:paraId="1BFF418B" w14:textId="77777777" w:rsidR="00B87DB6" w:rsidRPr="00B87DB6" w:rsidRDefault="00B87DB6" w:rsidP="00B87DB6">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Reported graffiti to the door of civic hall. </w:t>
            </w:r>
          </w:p>
        </w:tc>
        <w:tc>
          <w:tcPr>
            <w:tcW w:w="3083" w:type="dxa"/>
            <w:tcBorders>
              <w:top w:val="single" w:sz="4" w:space="0" w:color="000000"/>
              <w:left w:val="single" w:sz="4" w:space="0" w:color="000000"/>
              <w:bottom w:val="single" w:sz="4" w:space="0" w:color="000000"/>
              <w:right w:val="single" w:sz="4" w:space="0" w:color="000000"/>
            </w:tcBorders>
            <w:noWrap/>
            <w:hideMark/>
          </w:tcPr>
          <w:p w14:paraId="2A8234B5" w14:textId="346896CE" w:rsidR="00B87DB6" w:rsidRPr="00B87DB6" w:rsidRDefault="00D94A29" w:rsidP="00B87DB6">
            <w:pPr>
              <w:spacing w:after="0"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N/A</w:t>
            </w:r>
          </w:p>
        </w:tc>
      </w:tr>
      <w:tr w:rsidR="00B87DB6" w:rsidRPr="00B87DB6" w14:paraId="28F59500" w14:textId="77777777" w:rsidTr="007B0287">
        <w:trPr>
          <w:trHeight w:val="900"/>
        </w:trPr>
        <w:tc>
          <w:tcPr>
            <w:tcW w:w="1375" w:type="dxa"/>
            <w:tcBorders>
              <w:top w:val="single" w:sz="4" w:space="0" w:color="000000"/>
              <w:left w:val="single" w:sz="4" w:space="0" w:color="000000"/>
              <w:bottom w:val="single" w:sz="4" w:space="0" w:color="000000"/>
              <w:right w:val="single" w:sz="4" w:space="0" w:color="000000"/>
            </w:tcBorders>
            <w:noWrap/>
            <w:hideMark/>
          </w:tcPr>
          <w:p w14:paraId="33D9466B" w14:textId="7E811F0A" w:rsidR="00B87DB6" w:rsidRPr="00B87DB6" w:rsidRDefault="000A10F9" w:rsidP="00B87DB6">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2/12</w:t>
            </w:r>
            <w:r w:rsidR="00B87DB6"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316F470C" w14:textId="77777777" w:rsidR="00B87DB6" w:rsidRPr="00B87DB6" w:rsidRDefault="00B87DB6" w:rsidP="00B87DB6">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email </w:t>
            </w:r>
          </w:p>
        </w:tc>
        <w:tc>
          <w:tcPr>
            <w:tcW w:w="4430" w:type="dxa"/>
            <w:tcBorders>
              <w:top w:val="single" w:sz="4" w:space="0" w:color="000000"/>
              <w:left w:val="single" w:sz="4" w:space="0" w:color="000000"/>
              <w:bottom w:val="single" w:sz="4" w:space="0" w:color="000000"/>
              <w:right w:val="single" w:sz="4" w:space="0" w:color="000000"/>
            </w:tcBorders>
            <w:hideMark/>
          </w:tcPr>
          <w:p w14:paraId="1505587A" w14:textId="77777777" w:rsidR="00B87DB6" w:rsidRPr="00B87DB6" w:rsidRDefault="00B87DB6" w:rsidP="00B87DB6">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Letter expressing concern over the state of hygiene and safety at </w:t>
            </w:r>
            <w:r w:rsidRPr="00B87DB6">
              <w:rPr>
                <w:rFonts w:eastAsia="Times New Roman" w:cstheme="minorHAnsi"/>
                <w:color w:val="000000"/>
                <w:kern w:val="0"/>
                <w:sz w:val="24"/>
                <w:szCs w:val="24"/>
                <w:lang w:eastAsia="en-GB"/>
                <w14:ligatures w14:val="none"/>
              </w:rPr>
              <w:br/>
              <w:t>Totnes Pavillion Leisure Centre.</w:t>
            </w:r>
          </w:p>
        </w:tc>
        <w:tc>
          <w:tcPr>
            <w:tcW w:w="3083" w:type="dxa"/>
            <w:tcBorders>
              <w:top w:val="single" w:sz="4" w:space="0" w:color="000000"/>
              <w:left w:val="single" w:sz="4" w:space="0" w:color="000000"/>
              <w:bottom w:val="single" w:sz="4" w:space="0" w:color="000000"/>
              <w:right w:val="single" w:sz="4" w:space="0" w:color="000000"/>
            </w:tcBorders>
            <w:noWrap/>
            <w:hideMark/>
          </w:tcPr>
          <w:p w14:paraId="091FEDE1" w14:textId="643B5A90" w:rsidR="00B87DB6" w:rsidRPr="00B87DB6" w:rsidRDefault="00073FFF" w:rsidP="00B87DB6">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Response from</w:t>
            </w:r>
            <w:r w:rsidR="00B87DB6" w:rsidRPr="00B87DB6">
              <w:rPr>
                <w:rFonts w:eastAsia="Times New Roman" w:cstheme="minorHAnsi"/>
                <w:color w:val="000000"/>
                <w:kern w:val="0"/>
                <w:sz w:val="24"/>
                <w:szCs w:val="24"/>
                <w:lang w:eastAsia="en-GB"/>
                <w14:ligatures w14:val="none"/>
              </w:rPr>
              <w:t xml:space="preserve"> Clerk </w:t>
            </w:r>
          </w:p>
        </w:tc>
      </w:tr>
      <w:tr w:rsidR="00B87DB6" w:rsidRPr="00B87DB6" w14:paraId="31E594BA" w14:textId="77777777" w:rsidTr="007B0287">
        <w:trPr>
          <w:trHeight w:val="900"/>
        </w:trPr>
        <w:tc>
          <w:tcPr>
            <w:tcW w:w="1375" w:type="dxa"/>
            <w:tcBorders>
              <w:top w:val="single" w:sz="4" w:space="0" w:color="000000"/>
              <w:left w:val="single" w:sz="4" w:space="0" w:color="000000"/>
              <w:bottom w:val="single" w:sz="4" w:space="0" w:color="000000"/>
              <w:right w:val="single" w:sz="4" w:space="0" w:color="000000"/>
            </w:tcBorders>
            <w:noWrap/>
            <w:hideMark/>
          </w:tcPr>
          <w:p w14:paraId="7061E6AE" w14:textId="32F74714" w:rsidR="00B87DB6" w:rsidRPr="00B87DB6" w:rsidRDefault="000A10F9" w:rsidP="00B87DB6">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4/12</w:t>
            </w:r>
            <w:r w:rsidR="00B87DB6"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76DB9E90" w14:textId="77777777" w:rsidR="00B87DB6" w:rsidRPr="00B87DB6" w:rsidRDefault="00B87DB6" w:rsidP="00B87DB6">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phone </w:t>
            </w:r>
          </w:p>
        </w:tc>
        <w:tc>
          <w:tcPr>
            <w:tcW w:w="4430" w:type="dxa"/>
            <w:tcBorders>
              <w:top w:val="single" w:sz="4" w:space="0" w:color="000000"/>
              <w:left w:val="single" w:sz="4" w:space="0" w:color="000000"/>
              <w:bottom w:val="single" w:sz="4" w:space="0" w:color="000000"/>
              <w:right w:val="single" w:sz="4" w:space="0" w:color="000000"/>
            </w:tcBorders>
            <w:hideMark/>
          </w:tcPr>
          <w:p w14:paraId="625EF62B" w14:textId="5A0FC837" w:rsidR="00B87DB6" w:rsidRPr="00B87DB6" w:rsidRDefault="00B87DB6" w:rsidP="00B87DB6">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Concern over stalls at the late night shopping event preventing access to </w:t>
            </w:r>
            <w:r w:rsidR="007B0287" w:rsidRPr="00B87DB6">
              <w:rPr>
                <w:rFonts w:eastAsia="Times New Roman" w:cstheme="minorHAnsi"/>
                <w:color w:val="000000"/>
                <w:kern w:val="0"/>
                <w:sz w:val="24"/>
                <w:szCs w:val="24"/>
                <w:lang w:eastAsia="en-GB"/>
                <w14:ligatures w14:val="none"/>
              </w:rPr>
              <w:t>emergency</w:t>
            </w:r>
            <w:r w:rsidRPr="00B87DB6">
              <w:rPr>
                <w:rFonts w:eastAsia="Times New Roman" w:cstheme="minorHAnsi"/>
                <w:color w:val="000000"/>
                <w:kern w:val="0"/>
                <w:sz w:val="24"/>
                <w:szCs w:val="24"/>
                <w:lang w:eastAsia="en-GB"/>
                <w14:ligatures w14:val="none"/>
              </w:rPr>
              <w:t xml:space="preserve"> vehicles in the case of an emergency. </w:t>
            </w:r>
          </w:p>
        </w:tc>
        <w:tc>
          <w:tcPr>
            <w:tcW w:w="3083" w:type="dxa"/>
            <w:tcBorders>
              <w:top w:val="single" w:sz="4" w:space="0" w:color="000000"/>
              <w:left w:val="single" w:sz="4" w:space="0" w:color="000000"/>
              <w:bottom w:val="single" w:sz="4" w:space="0" w:color="000000"/>
              <w:right w:val="single" w:sz="4" w:space="0" w:color="000000"/>
            </w:tcBorders>
            <w:noWrap/>
            <w:hideMark/>
          </w:tcPr>
          <w:p w14:paraId="7016B333" w14:textId="6FE30966" w:rsidR="00B87DB6" w:rsidRPr="00B87DB6" w:rsidRDefault="000A10F9" w:rsidP="00B87DB6">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Resolved with a</w:t>
            </w:r>
            <w:r w:rsidR="00073FFF" w:rsidRPr="00D94A29">
              <w:rPr>
                <w:rFonts w:eastAsia="Times New Roman" w:cstheme="minorHAnsi"/>
                <w:color w:val="000000"/>
                <w:kern w:val="0"/>
                <w:sz w:val="24"/>
                <w:szCs w:val="24"/>
                <w:lang w:eastAsia="en-GB"/>
                <w14:ligatures w14:val="none"/>
              </w:rPr>
              <w:t xml:space="preserve"> change of layout from week two, this was fed back to the member of the public.</w:t>
            </w:r>
          </w:p>
        </w:tc>
      </w:tr>
      <w:tr w:rsidR="00073FFF" w:rsidRPr="00B87DB6" w14:paraId="1A9108DA" w14:textId="77777777" w:rsidTr="007B0287">
        <w:trPr>
          <w:trHeight w:val="1149"/>
        </w:trPr>
        <w:tc>
          <w:tcPr>
            <w:tcW w:w="1375" w:type="dxa"/>
            <w:tcBorders>
              <w:top w:val="single" w:sz="4" w:space="0" w:color="000000"/>
              <w:left w:val="single" w:sz="4" w:space="0" w:color="000000"/>
              <w:bottom w:val="single" w:sz="4" w:space="0" w:color="000000"/>
              <w:right w:val="single" w:sz="4" w:space="0" w:color="000000"/>
            </w:tcBorders>
            <w:noWrap/>
            <w:hideMark/>
          </w:tcPr>
          <w:p w14:paraId="4F877E4F" w14:textId="4F236562"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4/12</w:t>
            </w:r>
            <w:r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1C057544" w14:textId="7AFB63D7" w:rsidR="00073FFF" w:rsidRPr="00B87DB6" w:rsidRDefault="00073FFF" w:rsidP="00073FFF">
            <w:pPr>
              <w:spacing w:after="0" w:line="240" w:lineRule="auto"/>
              <w:rPr>
                <w:rFonts w:eastAsia="Times New Roman" w:cstheme="minorHAnsi"/>
                <w:color w:val="0563C1"/>
                <w:kern w:val="0"/>
                <w:sz w:val="24"/>
                <w:szCs w:val="24"/>
                <w:u w:val="single"/>
                <w:lang w:eastAsia="en-GB"/>
                <w14:ligatures w14:val="none"/>
              </w:rPr>
            </w:pPr>
            <w:r w:rsidRPr="00B87DB6">
              <w:rPr>
                <w:rFonts w:eastAsia="Times New Roman" w:cstheme="minorHAnsi"/>
                <w:color w:val="000000"/>
                <w:kern w:val="0"/>
                <w:sz w:val="24"/>
                <w:szCs w:val="24"/>
                <w:lang w:eastAsia="en-GB"/>
                <w14:ligatures w14:val="none"/>
              </w:rPr>
              <w:t xml:space="preserve">email </w:t>
            </w:r>
          </w:p>
        </w:tc>
        <w:tc>
          <w:tcPr>
            <w:tcW w:w="4430" w:type="dxa"/>
            <w:tcBorders>
              <w:top w:val="single" w:sz="4" w:space="0" w:color="000000"/>
              <w:left w:val="single" w:sz="4" w:space="0" w:color="000000"/>
              <w:bottom w:val="single" w:sz="4" w:space="0" w:color="000000"/>
              <w:right w:val="single" w:sz="4" w:space="0" w:color="000000"/>
            </w:tcBorders>
            <w:hideMark/>
          </w:tcPr>
          <w:p w14:paraId="18708002"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I regularly lead walk my dog around the cemetery, and have noticed large flocks of goldfinches around the areas managed for wildlife - the middle of the roundabout and around the old crematorium.</w:t>
            </w:r>
            <w:r w:rsidRPr="00B87DB6">
              <w:rPr>
                <w:rFonts w:eastAsia="Times New Roman" w:cstheme="minorHAnsi"/>
                <w:color w:val="000000"/>
                <w:kern w:val="0"/>
                <w:sz w:val="24"/>
                <w:szCs w:val="24"/>
                <w:lang w:eastAsia="en-GB"/>
                <w14:ligatures w14:val="none"/>
              </w:rPr>
              <w:br/>
            </w:r>
            <w:r w:rsidRPr="00B87DB6">
              <w:rPr>
                <w:rFonts w:eastAsia="Times New Roman" w:cstheme="minorHAnsi"/>
                <w:color w:val="000000"/>
                <w:kern w:val="0"/>
                <w:sz w:val="24"/>
                <w:szCs w:val="24"/>
                <w:lang w:eastAsia="en-GB"/>
                <w14:ligatures w14:val="none"/>
              </w:rPr>
              <w:br/>
              <w:t>The goldfinches are feeding on the seed heads that these unmown/</w:t>
            </w:r>
            <w:proofErr w:type="spellStart"/>
            <w:r w:rsidRPr="00B87DB6">
              <w:rPr>
                <w:rFonts w:eastAsia="Times New Roman" w:cstheme="minorHAnsi"/>
                <w:color w:val="000000"/>
                <w:kern w:val="0"/>
                <w:sz w:val="24"/>
                <w:szCs w:val="24"/>
                <w:lang w:eastAsia="en-GB"/>
                <w14:ligatures w14:val="none"/>
              </w:rPr>
              <w:t>unstrimmed</w:t>
            </w:r>
            <w:proofErr w:type="spellEnd"/>
            <w:r w:rsidRPr="00B87DB6">
              <w:rPr>
                <w:rFonts w:eastAsia="Times New Roman" w:cstheme="minorHAnsi"/>
                <w:color w:val="000000"/>
                <w:kern w:val="0"/>
                <w:sz w:val="24"/>
                <w:szCs w:val="24"/>
                <w:lang w:eastAsia="en-GB"/>
                <w14:ligatures w14:val="none"/>
              </w:rPr>
              <w:t xml:space="preserve"> areas have and are a joy to watch and hear chattering to themselves.</w:t>
            </w:r>
            <w:r w:rsidRPr="00B87DB6">
              <w:rPr>
                <w:rFonts w:eastAsia="Times New Roman" w:cstheme="minorHAnsi"/>
                <w:color w:val="000000"/>
                <w:kern w:val="0"/>
                <w:sz w:val="24"/>
                <w:szCs w:val="24"/>
                <w:lang w:eastAsia="en-GB"/>
                <w14:ligatures w14:val="none"/>
              </w:rPr>
              <w:br/>
            </w:r>
            <w:r w:rsidRPr="00B87DB6">
              <w:rPr>
                <w:rFonts w:eastAsia="Times New Roman" w:cstheme="minorHAnsi"/>
                <w:color w:val="000000"/>
                <w:kern w:val="0"/>
                <w:sz w:val="24"/>
                <w:szCs w:val="24"/>
                <w:lang w:eastAsia="en-GB"/>
                <w14:ligatures w14:val="none"/>
              </w:rPr>
              <w:br/>
              <w:t>I imagine you get some complaints about it looking ‘untidy’ but I’d like to thank you for letting these areas be managed for wildlife.</w:t>
            </w:r>
            <w:r w:rsidRPr="00B87DB6">
              <w:rPr>
                <w:rFonts w:eastAsia="Times New Roman" w:cstheme="minorHAnsi"/>
                <w:color w:val="000000"/>
                <w:kern w:val="0"/>
                <w:sz w:val="24"/>
                <w:szCs w:val="24"/>
                <w:lang w:eastAsia="en-GB"/>
                <w14:ligatures w14:val="none"/>
              </w:rPr>
              <w:br/>
            </w:r>
            <w:r w:rsidRPr="00B87DB6">
              <w:rPr>
                <w:rFonts w:eastAsia="Times New Roman" w:cstheme="minorHAnsi"/>
                <w:color w:val="000000"/>
                <w:kern w:val="0"/>
                <w:sz w:val="24"/>
                <w:szCs w:val="24"/>
                <w:lang w:eastAsia="en-GB"/>
                <w14:ligatures w14:val="none"/>
              </w:rPr>
              <w:br/>
              <w:t xml:space="preserve">If you could circulate this to all councillors in the Totnes Ward I would be very grateful </w:t>
            </w:r>
          </w:p>
        </w:tc>
        <w:tc>
          <w:tcPr>
            <w:tcW w:w="3083" w:type="dxa"/>
            <w:tcBorders>
              <w:top w:val="single" w:sz="4" w:space="0" w:color="000000"/>
              <w:left w:val="single" w:sz="4" w:space="0" w:color="000000"/>
              <w:bottom w:val="single" w:sz="4" w:space="0" w:color="000000"/>
              <w:right w:val="single" w:sz="4" w:space="0" w:color="000000"/>
            </w:tcBorders>
            <w:noWrap/>
            <w:hideMark/>
          </w:tcPr>
          <w:p w14:paraId="2EEB7916" w14:textId="4E927CF6" w:rsidR="00073FFF" w:rsidRPr="00B87DB6" w:rsidRDefault="00D94A29" w:rsidP="00073FFF">
            <w:pPr>
              <w:spacing w:after="0"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Forwarded to all members.</w:t>
            </w:r>
          </w:p>
        </w:tc>
      </w:tr>
      <w:tr w:rsidR="00073FFF" w:rsidRPr="00B87DB6" w14:paraId="774D7EA6" w14:textId="77777777" w:rsidTr="007B0287">
        <w:trPr>
          <w:trHeight w:val="600"/>
        </w:trPr>
        <w:tc>
          <w:tcPr>
            <w:tcW w:w="1375" w:type="dxa"/>
            <w:tcBorders>
              <w:top w:val="single" w:sz="4" w:space="0" w:color="000000"/>
              <w:left w:val="single" w:sz="4" w:space="0" w:color="000000"/>
              <w:bottom w:val="single" w:sz="4" w:space="0" w:color="000000"/>
              <w:right w:val="single" w:sz="4" w:space="0" w:color="000000"/>
            </w:tcBorders>
            <w:noWrap/>
            <w:hideMark/>
          </w:tcPr>
          <w:p w14:paraId="490D4E17" w14:textId="0A531D4D" w:rsidR="00073FFF" w:rsidRPr="00B87DB6" w:rsidRDefault="009A24FD"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5/12</w:t>
            </w:r>
            <w:r w:rsidR="00073FFF"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1E79995B"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In person </w:t>
            </w:r>
          </w:p>
        </w:tc>
        <w:tc>
          <w:tcPr>
            <w:tcW w:w="4430" w:type="dxa"/>
            <w:tcBorders>
              <w:top w:val="single" w:sz="4" w:space="0" w:color="000000"/>
              <w:left w:val="single" w:sz="4" w:space="0" w:color="000000"/>
              <w:bottom w:val="single" w:sz="4" w:space="0" w:color="000000"/>
              <w:right w:val="single" w:sz="4" w:space="0" w:color="000000"/>
            </w:tcBorders>
            <w:hideMark/>
          </w:tcPr>
          <w:p w14:paraId="39FCF919"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Informing us that she has reported Palm Oil in the River Dart to </w:t>
            </w:r>
            <w:proofErr w:type="gramStart"/>
            <w:r w:rsidRPr="00B87DB6">
              <w:rPr>
                <w:rFonts w:eastAsia="Times New Roman" w:cstheme="minorHAnsi"/>
                <w:color w:val="000000"/>
                <w:kern w:val="0"/>
                <w:sz w:val="24"/>
                <w:szCs w:val="24"/>
                <w:lang w:eastAsia="en-GB"/>
                <w14:ligatures w14:val="none"/>
              </w:rPr>
              <w:t>South West</w:t>
            </w:r>
            <w:proofErr w:type="gramEnd"/>
            <w:r w:rsidRPr="00B87DB6">
              <w:rPr>
                <w:rFonts w:eastAsia="Times New Roman" w:cstheme="minorHAnsi"/>
                <w:color w:val="000000"/>
                <w:kern w:val="0"/>
                <w:sz w:val="24"/>
                <w:szCs w:val="24"/>
                <w:lang w:eastAsia="en-GB"/>
                <w14:ligatures w14:val="none"/>
              </w:rPr>
              <w:t xml:space="preserve"> Water.</w:t>
            </w:r>
          </w:p>
        </w:tc>
        <w:tc>
          <w:tcPr>
            <w:tcW w:w="3083" w:type="dxa"/>
            <w:tcBorders>
              <w:top w:val="single" w:sz="4" w:space="0" w:color="000000"/>
              <w:left w:val="single" w:sz="4" w:space="0" w:color="000000"/>
              <w:bottom w:val="single" w:sz="4" w:space="0" w:color="000000"/>
              <w:right w:val="single" w:sz="4" w:space="0" w:color="000000"/>
            </w:tcBorders>
            <w:noWrap/>
            <w:hideMark/>
          </w:tcPr>
          <w:p w14:paraId="38ED0109" w14:textId="48F50260" w:rsidR="00073FFF" w:rsidRPr="00B87DB6" w:rsidRDefault="007B0287" w:rsidP="00073FFF">
            <w:pPr>
              <w:spacing w:after="0"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N/A</w:t>
            </w:r>
          </w:p>
        </w:tc>
      </w:tr>
      <w:tr w:rsidR="00073FFF" w:rsidRPr="00B87DB6" w14:paraId="6189A3B0" w14:textId="77777777" w:rsidTr="007B0287">
        <w:trPr>
          <w:trHeight w:val="300"/>
        </w:trPr>
        <w:tc>
          <w:tcPr>
            <w:tcW w:w="1375" w:type="dxa"/>
            <w:tcBorders>
              <w:top w:val="single" w:sz="4" w:space="0" w:color="000000"/>
              <w:left w:val="single" w:sz="4" w:space="0" w:color="000000"/>
              <w:bottom w:val="single" w:sz="4" w:space="0" w:color="000000"/>
              <w:right w:val="single" w:sz="4" w:space="0" w:color="000000"/>
            </w:tcBorders>
            <w:noWrap/>
            <w:hideMark/>
          </w:tcPr>
          <w:p w14:paraId="730091F9" w14:textId="7A933163" w:rsidR="00073FFF" w:rsidRPr="00B87DB6" w:rsidRDefault="009A24FD"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9/12</w:t>
            </w:r>
            <w:r w:rsidR="00073FFF"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77ECFE68"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102 and local police</w:t>
            </w:r>
          </w:p>
        </w:tc>
        <w:tc>
          <w:tcPr>
            <w:tcW w:w="4430" w:type="dxa"/>
            <w:tcBorders>
              <w:top w:val="single" w:sz="4" w:space="0" w:color="000000"/>
              <w:left w:val="single" w:sz="4" w:space="0" w:color="000000"/>
              <w:bottom w:val="single" w:sz="4" w:space="0" w:color="000000"/>
              <w:right w:val="single" w:sz="4" w:space="0" w:color="000000"/>
            </w:tcBorders>
            <w:hideMark/>
          </w:tcPr>
          <w:p w14:paraId="59E8CCD9"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Report of Graffiti at Civic Hall </w:t>
            </w:r>
          </w:p>
        </w:tc>
        <w:tc>
          <w:tcPr>
            <w:tcW w:w="3083" w:type="dxa"/>
            <w:tcBorders>
              <w:top w:val="single" w:sz="4" w:space="0" w:color="000000"/>
              <w:left w:val="single" w:sz="4" w:space="0" w:color="000000"/>
              <w:bottom w:val="single" w:sz="4" w:space="0" w:color="000000"/>
              <w:right w:val="single" w:sz="4" w:space="0" w:color="000000"/>
            </w:tcBorders>
            <w:noWrap/>
            <w:hideMark/>
          </w:tcPr>
          <w:p w14:paraId="53077E6B" w14:textId="73A61EB4" w:rsidR="00073FFF" w:rsidRPr="00B87DB6" w:rsidRDefault="009A24FD"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N/A</w:t>
            </w:r>
          </w:p>
        </w:tc>
      </w:tr>
      <w:tr w:rsidR="00073FFF" w:rsidRPr="00B87DB6" w14:paraId="0D301E8D" w14:textId="77777777" w:rsidTr="007B0287">
        <w:trPr>
          <w:trHeight w:val="600"/>
        </w:trPr>
        <w:tc>
          <w:tcPr>
            <w:tcW w:w="1375" w:type="dxa"/>
            <w:tcBorders>
              <w:top w:val="single" w:sz="4" w:space="0" w:color="000000"/>
              <w:left w:val="single" w:sz="4" w:space="0" w:color="000000"/>
              <w:bottom w:val="single" w:sz="4" w:space="0" w:color="000000"/>
              <w:right w:val="single" w:sz="4" w:space="0" w:color="000000"/>
            </w:tcBorders>
            <w:noWrap/>
            <w:hideMark/>
          </w:tcPr>
          <w:p w14:paraId="78598873" w14:textId="3A3E819B" w:rsidR="00073FFF" w:rsidRPr="00B87DB6" w:rsidRDefault="009A24FD"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lastRenderedPageBreak/>
              <w:t>11/12</w:t>
            </w:r>
            <w:r w:rsidR="00073FFF"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1DD4AB1A"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email </w:t>
            </w:r>
          </w:p>
        </w:tc>
        <w:tc>
          <w:tcPr>
            <w:tcW w:w="4430" w:type="dxa"/>
            <w:tcBorders>
              <w:top w:val="single" w:sz="4" w:space="0" w:color="000000"/>
              <w:left w:val="single" w:sz="4" w:space="0" w:color="000000"/>
              <w:bottom w:val="single" w:sz="4" w:space="0" w:color="000000"/>
              <w:right w:val="single" w:sz="4" w:space="0" w:color="000000"/>
            </w:tcBorders>
            <w:hideMark/>
          </w:tcPr>
          <w:p w14:paraId="02B4B9B9" w14:textId="6FE0C2B5"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Expression of concern that there was loud music playing at a business in town until late after the </w:t>
            </w:r>
            <w:r w:rsidR="009A24FD" w:rsidRPr="00D94A29">
              <w:rPr>
                <w:rFonts w:eastAsia="Times New Roman" w:cstheme="minorHAnsi"/>
                <w:color w:val="000000"/>
                <w:kern w:val="0"/>
                <w:sz w:val="24"/>
                <w:szCs w:val="24"/>
                <w:lang w:eastAsia="en-GB"/>
                <w14:ligatures w14:val="none"/>
              </w:rPr>
              <w:t>Christmas</w:t>
            </w:r>
            <w:r w:rsidRPr="00B87DB6">
              <w:rPr>
                <w:rFonts w:eastAsia="Times New Roman" w:cstheme="minorHAnsi"/>
                <w:color w:val="000000"/>
                <w:kern w:val="0"/>
                <w:sz w:val="24"/>
                <w:szCs w:val="24"/>
                <w:lang w:eastAsia="en-GB"/>
                <w14:ligatures w14:val="none"/>
              </w:rPr>
              <w:t xml:space="preserve"> market. </w:t>
            </w:r>
          </w:p>
        </w:tc>
        <w:tc>
          <w:tcPr>
            <w:tcW w:w="3083" w:type="dxa"/>
            <w:tcBorders>
              <w:top w:val="single" w:sz="4" w:space="0" w:color="000000"/>
              <w:left w:val="single" w:sz="4" w:space="0" w:color="000000"/>
              <w:bottom w:val="single" w:sz="4" w:space="0" w:color="000000"/>
              <w:right w:val="single" w:sz="4" w:space="0" w:color="000000"/>
            </w:tcBorders>
            <w:noWrap/>
            <w:hideMark/>
          </w:tcPr>
          <w:p w14:paraId="6A45A74D" w14:textId="5C0A3462" w:rsidR="00073FFF" w:rsidRPr="00B87DB6" w:rsidRDefault="009A24FD"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Emails sent to both parties by the Clerk – resolved.</w:t>
            </w:r>
          </w:p>
        </w:tc>
      </w:tr>
      <w:tr w:rsidR="00073FFF" w:rsidRPr="00B87DB6" w14:paraId="15DF9434" w14:textId="77777777" w:rsidTr="007B0287">
        <w:trPr>
          <w:trHeight w:val="900"/>
        </w:trPr>
        <w:tc>
          <w:tcPr>
            <w:tcW w:w="1375" w:type="dxa"/>
            <w:tcBorders>
              <w:top w:val="single" w:sz="4" w:space="0" w:color="000000"/>
              <w:left w:val="single" w:sz="4" w:space="0" w:color="000000"/>
              <w:bottom w:val="single" w:sz="4" w:space="0" w:color="000000"/>
              <w:right w:val="single" w:sz="4" w:space="0" w:color="000000"/>
            </w:tcBorders>
            <w:noWrap/>
            <w:hideMark/>
          </w:tcPr>
          <w:p w14:paraId="0A10CF15"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12/12/2024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41E51386"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phone</w:t>
            </w:r>
          </w:p>
        </w:tc>
        <w:tc>
          <w:tcPr>
            <w:tcW w:w="4430" w:type="dxa"/>
            <w:tcBorders>
              <w:top w:val="single" w:sz="4" w:space="0" w:color="000000"/>
              <w:left w:val="single" w:sz="4" w:space="0" w:color="000000"/>
              <w:bottom w:val="single" w:sz="4" w:space="0" w:color="000000"/>
              <w:right w:val="single" w:sz="4" w:space="0" w:color="000000"/>
            </w:tcBorders>
            <w:hideMark/>
          </w:tcPr>
          <w:p w14:paraId="0C2ACCAE"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Visitor to the town called to let us know what a wonderful event the Christmas Market was. Everyone was so friendly and there was a fabulous festive spirit. </w:t>
            </w:r>
          </w:p>
        </w:tc>
        <w:tc>
          <w:tcPr>
            <w:tcW w:w="3083" w:type="dxa"/>
            <w:tcBorders>
              <w:top w:val="single" w:sz="4" w:space="0" w:color="000000"/>
              <w:left w:val="single" w:sz="4" w:space="0" w:color="000000"/>
              <w:bottom w:val="single" w:sz="4" w:space="0" w:color="000000"/>
              <w:right w:val="single" w:sz="4" w:space="0" w:color="000000"/>
            </w:tcBorders>
            <w:noWrap/>
            <w:hideMark/>
          </w:tcPr>
          <w:p w14:paraId="60FAF03F" w14:textId="14383F53" w:rsidR="00073FFF" w:rsidRPr="00B87DB6" w:rsidRDefault="007B0287" w:rsidP="00073FFF">
            <w:pPr>
              <w:spacing w:after="0"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N/A</w:t>
            </w:r>
          </w:p>
        </w:tc>
      </w:tr>
      <w:tr w:rsidR="00073FFF" w:rsidRPr="00B87DB6" w14:paraId="5B704515" w14:textId="77777777" w:rsidTr="007B0287">
        <w:trPr>
          <w:trHeight w:val="669"/>
        </w:trPr>
        <w:tc>
          <w:tcPr>
            <w:tcW w:w="1375" w:type="dxa"/>
            <w:tcBorders>
              <w:top w:val="single" w:sz="4" w:space="0" w:color="000000"/>
              <w:left w:val="single" w:sz="4" w:space="0" w:color="000000"/>
              <w:bottom w:val="single" w:sz="4" w:space="0" w:color="000000"/>
              <w:right w:val="single" w:sz="4" w:space="0" w:color="000000"/>
            </w:tcBorders>
            <w:noWrap/>
            <w:hideMark/>
          </w:tcPr>
          <w:p w14:paraId="548E58ED" w14:textId="45E74CED" w:rsidR="00073FFF" w:rsidRPr="00B87DB6" w:rsidRDefault="007A08B9"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16/12</w:t>
            </w:r>
            <w:r w:rsidR="00073FFF"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73F64E84" w14:textId="3BB54A13" w:rsidR="007A08B9" w:rsidRPr="00B87DB6" w:rsidRDefault="007A08B9" w:rsidP="00073FFF">
            <w:pPr>
              <w:spacing w:after="0" w:line="240" w:lineRule="auto"/>
              <w:rPr>
                <w:rFonts w:eastAsia="Times New Roman" w:cstheme="minorHAnsi"/>
                <w:color w:val="0563C1"/>
                <w:kern w:val="0"/>
                <w:sz w:val="24"/>
                <w:szCs w:val="24"/>
                <w:u w:val="single"/>
                <w:lang w:eastAsia="en-GB"/>
                <w14:ligatures w14:val="none"/>
              </w:rPr>
            </w:pPr>
            <w:r w:rsidRPr="00B87DB6">
              <w:rPr>
                <w:rFonts w:eastAsia="Times New Roman" w:cstheme="minorHAnsi"/>
                <w:color w:val="000000"/>
                <w:kern w:val="0"/>
                <w:sz w:val="24"/>
                <w:szCs w:val="24"/>
                <w:lang w:eastAsia="en-GB"/>
                <w14:ligatures w14:val="none"/>
              </w:rPr>
              <w:t>email</w:t>
            </w:r>
          </w:p>
        </w:tc>
        <w:tc>
          <w:tcPr>
            <w:tcW w:w="4430" w:type="dxa"/>
            <w:tcBorders>
              <w:top w:val="single" w:sz="4" w:space="0" w:color="000000"/>
              <w:left w:val="single" w:sz="4" w:space="0" w:color="000000"/>
              <w:bottom w:val="single" w:sz="4" w:space="0" w:color="000000"/>
              <w:right w:val="single" w:sz="4" w:space="0" w:color="000000"/>
            </w:tcBorders>
            <w:hideMark/>
          </w:tcPr>
          <w:p w14:paraId="4B2F16AA" w14:textId="2E01FD93"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Detailed email regarding the Israel conflict.</w:t>
            </w:r>
          </w:p>
        </w:tc>
        <w:tc>
          <w:tcPr>
            <w:tcW w:w="3083" w:type="dxa"/>
            <w:tcBorders>
              <w:top w:val="single" w:sz="4" w:space="0" w:color="000000"/>
              <w:left w:val="single" w:sz="4" w:space="0" w:color="000000"/>
              <w:bottom w:val="single" w:sz="4" w:space="0" w:color="000000"/>
              <w:right w:val="single" w:sz="4" w:space="0" w:color="000000"/>
            </w:tcBorders>
            <w:noWrap/>
            <w:hideMark/>
          </w:tcPr>
          <w:p w14:paraId="68854335" w14:textId="6ADB9E50" w:rsidR="00073FFF" w:rsidRPr="00B87DB6" w:rsidRDefault="00D94A29" w:rsidP="00073FFF">
            <w:pPr>
              <w:spacing w:after="0"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Forwarded to members for a response.</w:t>
            </w:r>
          </w:p>
        </w:tc>
      </w:tr>
      <w:tr w:rsidR="00073FFF" w:rsidRPr="00B87DB6" w14:paraId="3414127A" w14:textId="77777777" w:rsidTr="007B0287">
        <w:trPr>
          <w:trHeight w:val="300"/>
        </w:trPr>
        <w:tc>
          <w:tcPr>
            <w:tcW w:w="1375" w:type="dxa"/>
            <w:tcBorders>
              <w:top w:val="single" w:sz="4" w:space="0" w:color="000000"/>
              <w:left w:val="single" w:sz="4" w:space="0" w:color="000000"/>
              <w:bottom w:val="single" w:sz="4" w:space="0" w:color="000000"/>
              <w:right w:val="single" w:sz="4" w:space="0" w:color="000000"/>
            </w:tcBorders>
            <w:noWrap/>
            <w:hideMark/>
          </w:tcPr>
          <w:p w14:paraId="7D1727FE" w14:textId="060B87D5" w:rsidR="00073FFF" w:rsidRPr="00B87DB6" w:rsidRDefault="007A08B9"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16/12</w:t>
            </w:r>
            <w:r w:rsidR="00073FFF"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7C6634A7"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101 and local police</w:t>
            </w:r>
          </w:p>
        </w:tc>
        <w:tc>
          <w:tcPr>
            <w:tcW w:w="4430" w:type="dxa"/>
            <w:tcBorders>
              <w:top w:val="single" w:sz="4" w:space="0" w:color="000000"/>
              <w:left w:val="single" w:sz="4" w:space="0" w:color="000000"/>
              <w:bottom w:val="single" w:sz="4" w:space="0" w:color="000000"/>
              <w:right w:val="single" w:sz="4" w:space="0" w:color="000000"/>
            </w:tcBorders>
            <w:noWrap/>
            <w:hideMark/>
          </w:tcPr>
          <w:p w14:paraId="77FEF4C2"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Reporting graffiti at Civic Hall. </w:t>
            </w:r>
          </w:p>
        </w:tc>
        <w:tc>
          <w:tcPr>
            <w:tcW w:w="3083" w:type="dxa"/>
            <w:tcBorders>
              <w:top w:val="single" w:sz="4" w:space="0" w:color="000000"/>
              <w:left w:val="single" w:sz="4" w:space="0" w:color="000000"/>
              <w:bottom w:val="single" w:sz="4" w:space="0" w:color="000000"/>
              <w:right w:val="single" w:sz="4" w:space="0" w:color="000000"/>
            </w:tcBorders>
            <w:noWrap/>
            <w:hideMark/>
          </w:tcPr>
          <w:p w14:paraId="0B00ADB1" w14:textId="2D384068" w:rsidR="00073FFF" w:rsidRPr="00B87DB6" w:rsidRDefault="009643B2"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N/A</w:t>
            </w:r>
          </w:p>
        </w:tc>
      </w:tr>
      <w:tr w:rsidR="00073FFF" w:rsidRPr="00B87DB6" w14:paraId="7C1C3BD2" w14:textId="77777777" w:rsidTr="007B0287">
        <w:trPr>
          <w:trHeight w:val="300"/>
        </w:trPr>
        <w:tc>
          <w:tcPr>
            <w:tcW w:w="1375" w:type="dxa"/>
            <w:tcBorders>
              <w:top w:val="single" w:sz="4" w:space="0" w:color="000000"/>
              <w:left w:val="single" w:sz="4" w:space="0" w:color="000000"/>
              <w:bottom w:val="single" w:sz="4" w:space="0" w:color="000000"/>
              <w:right w:val="single" w:sz="4" w:space="0" w:color="000000"/>
            </w:tcBorders>
            <w:noWrap/>
            <w:hideMark/>
          </w:tcPr>
          <w:p w14:paraId="0115AE7C" w14:textId="32CBF180" w:rsidR="00073FFF" w:rsidRPr="00B87DB6" w:rsidRDefault="007A08B9"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17/12</w:t>
            </w:r>
            <w:r w:rsidR="00073FFF"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37D38E8F" w14:textId="34E799B0" w:rsidR="00073FFF" w:rsidRPr="00B87DB6" w:rsidRDefault="007A08B9" w:rsidP="00073FFF">
            <w:pPr>
              <w:spacing w:after="0" w:line="240" w:lineRule="auto"/>
              <w:rPr>
                <w:rFonts w:eastAsia="Times New Roman" w:cstheme="minorHAnsi"/>
                <w:color w:val="0563C1"/>
                <w:kern w:val="0"/>
                <w:sz w:val="24"/>
                <w:szCs w:val="24"/>
                <w:u w:val="single"/>
                <w:lang w:eastAsia="en-GB"/>
                <w14:ligatures w14:val="none"/>
              </w:rPr>
            </w:pPr>
            <w:r w:rsidRPr="00B87DB6">
              <w:rPr>
                <w:rFonts w:eastAsia="Times New Roman" w:cstheme="minorHAnsi"/>
                <w:color w:val="000000"/>
                <w:kern w:val="0"/>
                <w:sz w:val="24"/>
                <w:szCs w:val="24"/>
                <w:lang w:eastAsia="en-GB"/>
                <w14:ligatures w14:val="none"/>
              </w:rPr>
              <w:t>email</w:t>
            </w:r>
          </w:p>
        </w:tc>
        <w:tc>
          <w:tcPr>
            <w:tcW w:w="4430" w:type="dxa"/>
            <w:tcBorders>
              <w:top w:val="single" w:sz="4" w:space="0" w:color="000000"/>
              <w:left w:val="single" w:sz="4" w:space="0" w:color="000000"/>
              <w:bottom w:val="single" w:sz="4" w:space="0" w:color="000000"/>
              <w:right w:val="single" w:sz="4" w:space="0" w:color="000000"/>
            </w:tcBorders>
            <w:hideMark/>
          </w:tcPr>
          <w:p w14:paraId="4A10D0AD"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Concerns over planned changes to stagecoach bus timetables. </w:t>
            </w:r>
          </w:p>
        </w:tc>
        <w:tc>
          <w:tcPr>
            <w:tcW w:w="3083" w:type="dxa"/>
            <w:tcBorders>
              <w:top w:val="single" w:sz="4" w:space="0" w:color="000000"/>
              <w:left w:val="single" w:sz="4" w:space="0" w:color="000000"/>
              <w:bottom w:val="single" w:sz="4" w:space="0" w:color="000000"/>
              <w:right w:val="single" w:sz="4" w:space="0" w:color="000000"/>
            </w:tcBorders>
            <w:noWrap/>
            <w:hideMark/>
          </w:tcPr>
          <w:p w14:paraId="02226228" w14:textId="771D5B5E" w:rsidR="00073FFF" w:rsidRPr="00B87DB6" w:rsidRDefault="009643B2"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Passed to link members and Chair of the Traffic and Transport Forum</w:t>
            </w:r>
          </w:p>
        </w:tc>
      </w:tr>
      <w:tr w:rsidR="00073FFF" w:rsidRPr="00B87DB6" w14:paraId="1843D585" w14:textId="77777777" w:rsidTr="007B0287">
        <w:trPr>
          <w:trHeight w:val="300"/>
        </w:trPr>
        <w:tc>
          <w:tcPr>
            <w:tcW w:w="1375" w:type="dxa"/>
            <w:tcBorders>
              <w:top w:val="single" w:sz="4" w:space="0" w:color="000000"/>
              <w:left w:val="single" w:sz="4" w:space="0" w:color="000000"/>
              <w:bottom w:val="single" w:sz="4" w:space="0" w:color="000000"/>
              <w:right w:val="single" w:sz="4" w:space="0" w:color="000000"/>
            </w:tcBorders>
            <w:noWrap/>
            <w:hideMark/>
          </w:tcPr>
          <w:p w14:paraId="622FD655" w14:textId="14EEDEBF" w:rsidR="00073FFF" w:rsidRPr="00B87DB6" w:rsidRDefault="007A08B9"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18/12</w:t>
            </w:r>
            <w:r w:rsidR="00073FFF"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603E7323"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email </w:t>
            </w:r>
          </w:p>
        </w:tc>
        <w:tc>
          <w:tcPr>
            <w:tcW w:w="4430" w:type="dxa"/>
            <w:tcBorders>
              <w:top w:val="single" w:sz="4" w:space="0" w:color="000000"/>
              <w:left w:val="single" w:sz="4" w:space="0" w:color="000000"/>
              <w:bottom w:val="single" w:sz="4" w:space="0" w:color="000000"/>
              <w:right w:val="single" w:sz="4" w:space="0" w:color="000000"/>
            </w:tcBorders>
            <w:noWrap/>
            <w:hideMark/>
          </w:tcPr>
          <w:p w14:paraId="56D3F402"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Reporting fly tipping by old bridge. </w:t>
            </w:r>
          </w:p>
        </w:tc>
        <w:tc>
          <w:tcPr>
            <w:tcW w:w="3083" w:type="dxa"/>
            <w:tcBorders>
              <w:top w:val="single" w:sz="4" w:space="0" w:color="000000"/>
              <w:left w:val="single" w:sz="4" w:space="0" w:color="000000"/>
              <w:bottom w:val="single" w:sz="4" w:space="0" w:color="000000"/>
              <w:right w:val="single" w:sz="4" w:space="0" w:color="000000"/>
            </w:tcBorders>
            <w:noWrap/>
            <w:hideMark/>
          </w:tcPr>
          <w:p w14:paraId="1C44D8F4" w14:textId="5D728AA5" w:rsidR="00073FFF" w:rsidRPr="00B87DB6" w:rsidRDefault="007A08B9"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E</w:t>
            </w:r>
            <w:r w:rsidR="009643B2" w:rsidRPr="00D94A29">
              <w:rPr>
                <w:rFonts w:eastAsia="Times New Roman" w:cstheme="minorHAnsi"/>
                <w:color w:val="000000"/>
                <w:kern w:val="0"/>
                <w:sz w:val="24"/>
                <w:szCs w:val="24"/>
                <w:lang w:eastAsia="en-GB"/>
                <w14:ligatures w14:val="none"/>
              </w:rPr>
              <w:t>xplained this is SHDC and reported in.</w:t>
            </w:r>
          </w:p>
        </w:tc>
      </w:tr>
      <w:tr w:rsidR="00073FFF" w:rsidRPr="00B87DB6" w14:paraId="6C05BE0F" w14:textId="77777777" w:rsidTr="007B0287">
        <w:trPr>
          <w:trHeight w:val="300"/>
        </w:trPr>
        <w:tc>
          <w:tcPr>
            <w:tcW w:w="1375" w:type="dxa"/>
            <w:tcBorders>
              <w:top w:val="single" w:sz="4" w:space="0" w:color="000000"/>
              <w:left w:val="single" w:sz="4" w:space="0" w:color="000000"/>
              <w:bottom w:val="single" w:sz="4" w:space="0" w:color="000000"/>
              <w:right w:val="single" w:sz="4" w:space="0" w:color="000000"/>
            </w:tcBorders>
            <w:noWrap/>
            <w:hideMark/>
          </w:tcPr>
          <w:p w14:paraId="7D6310BA" w14:textId="326945C0" w:rsidR="00073FFF" w:rsidRPr="00B87DB6" w:rsidRDefault="007A08B9" w:rsidP="00073FFF">
            <w:pPr>
              <w:spacing w:after="0" w:line="240" w:lineRule="auto"/>
              <w:rPr>
                <w:rFonts w:eastAsia="Times New Roman" w:cstheme="minorHAnsi"/>
                <w:color w:val="000000"/>
                <w:kern w:val="0"/>
                <w:sz w:val="24"/>
                <w:szCs w:val="24"/>
                <w:lang w:eastAsia="en-GB"/>
                <w14:ligatures w14:val="none"/>
              </w:rPr>
            </w:pPr>
            <w:r w:rsidRPr="00D94A29">
              <w:rPr>
                <w:rFonts w:eastAsia="Times New Roman" w:cstheme="minorHAnsi"/>
                <w:color w:val="000000"/>
                <w:kern w:val="0"/>
                <w:sz w:val="24"/>
                <w:szCs w:val="24"/>
                <w:lang w:eastAsia="en-GB"/>
                <w14:ligatures w14:val="none"/>
              </w:rPr>
              <w:t>19/12</w:t>
            </w:r>
            <w:r w:rsidR="00073FFF" w:rsidRPr="00B87DB6">
              <w:rPr>
                <w:rFonts w:eastAsia="Times New Roman" w:cstheme="minorHAnsi"/>
                <w:color w:val="000000"/>
                <w:kern w:val="0"/>
                <w:sz w:val="24"/>
                <w:szCs w:val="24"/>
                <w:lang w:eastAsia="en-GB"/>
                <w14:ligatures w14:val="none"/>
              </w:rPr>
              <w:t>/2024</w:t>
            </w:r>
          </w:p>
        </w:tc>
        <w:tc>
          <w:tcPr>
            <w:tcW w:w="1455" w:type="dxa"/>
            <w:tcBorders>
              <w:top w:val="single" w:sz="4" w:space="0" w:color="000000"/>
              <w:left w:val="single" w:sz="4" w:space="0" w:color="000000"/>
              <w:bottom w:val="single" w:sz="4" w:space="0" w:color="000000"/>
              <w:right w:val="single" w:sz="4" w:space="0" w:color="000000"/>
            </w:tcBorders>
            <w:noWrap/>
            <w:hideMark/>
          </w:tcPr>
          <w:p w14:paraId="5C859F5D"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online report </w:t>
            </w:r>
          </w:p>
        </w:tc>
        <w:tc>
          <w:tcPr>
            <w:tcW w:w="4430" w:type="dxa"/>
            <w:tcBorders>
              <w:top w:val="single" w:sz="4" w:space="0" w:color="000000"/>
              <w:left w:val="single" w:sz="4" w:space="0" w:color="000000"/>
              <w:bottom w:val="single" w:sz="4" w:space="0" w:color="000000"/>
              <w:right w:val="single" w:sz="4" w:space="0" w:color="000000"/>
            </w:tcBorders>
            <w:hideMark/>
          </w:tcPr>
          <w:p w14:paraId="0D3F8CED" w14:textId="77777777" w:rsidR="00073FFF" w:rsidRPr="00B87DB6" w:rsidRDefault="00073FFF" w:rsidP="00073FFF">
            <w:pPr>
              <w:spacing w:after="0" w:line="240" w:lineRule="auto"/>
              <w:rPr>
                <w:rFonts w:eastAsia="Times New Roman" w:cstheme="minorHAnsi"/>
                <w:color w:val="000000"/>
                <w:kern w:val="0"/>
                <w:sz w:val="24"/>
                <w:szCs w:val="24"/>
                <w:lang w:eastAsia="en-GB"/>
                <w14:ligatures w14:val="none"/>
              </w:rPr>
            </w:pPr>
            <w:r w:rsidRPr="00B87DB6">
              <w:rPr>
                <w:rFonts w:eastAsia="Times New Roman" w:cstheme="minorHAnsi"/>
                <w:color w:val="000000"/>
                <w:kern w:val="0"/>
                <w:sz w:val="24"/>
                <w:szCs w:val="24"/>
                <w:lang w:eastAsia="en-GB"/>
                <w14:ligatures w14:val="none"/>
              </w:rPr>
              <w:t xml:space="preserve">Online report of fly tipping to SHDC </w:t>
            </w:r>
          </w:p>
        </w:tc>
        <w:tc>
          <w:tcPr>
            <w:tcW w:w="3083" w:type="dxa"/>
            <w:tcBorders>
              <w:top w:val="single" w:sz="4" w:space="0" w:color="000000"/>
              <w:left w:val="single" w:sz="4" w:space="0" w:color="000000"/>
              <w:bottom w:val="single" w:sz="4" w:space="0" w:color="000000"/>
              <w:right w:val="single" w:sz="4" w:space="0" w:color="000000"/>
            </w:tcBorders>
            <w:noWrap/>
            <w:hideMark/>
          </w:tcPr>
          <w:p w14:paraId="5A0E2747" w14:textId="2C07C6C7" w:rsidR="00073FFF" w:rsidRPr="00B87DB6" w:rsidRDefault="00D94A29" w:rsidP="00073FFF">
            <w:pPr>
              <w:spacing w:after="0"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N/A</w:t>
            </w:r>
          </w:p>
        </w:tc>
      </w:tr>
    </w:tbl>
    <w:p w14:paraId="39F36303" w14:textId="77777777" w:rsidR="00EA30A7" w:rsidRPr="005D3CAB" w:rsidRDefault="00EA30A7" w:rsidP="008A1013">
      <w:pPr>
        <w:rPr>
          <w:rFonts w:ascii="Aptos" w:hAnsi="Aptos" w:cstheme="minorHAnsi"/>
          <w:b/>
          <w:bCs/>
          <w:sz w:val="28"/>
          <w:szCs w:val="28"/>
        </w:rPr>
      </w:pPr>
    </w:p>
    <w:p w14:paraId="715C1E49" w14:textId="3A6FA688" w:rsidR="00CB21D9" w:rsidRPr="005D3CAB" w:rsidRDefault="00CB21D9" w:rsidP="00CB21D9">
      <w:pPr>
        <w:rPr>
          <w:rFonts w:ascii="Aptos" w:hAnsi="Aptos" w:cstheme="minorHAnsi"/>
          <w:b/>
          <w:bCs/>
          <w:sz w:val="28"/>
          <w:szCs w:val="28"/>
        </w:rPr>
      </w:pPr>
      <w:r w:rsidRPr="005D3CAB">
        <w:rPr>
          <w:rFonts w:ascii="Aptos" w:hAnsi="Aptos" w:cstheme="minorHAnsi"/>
          <w:b/>
          <w:bCs/>
          <w:sz w:val="28"/>
          <w:szCs w:val="28"/>
        </w:rPr>
        <w:t>Council Assets</w:t>
      </w:r>
    </w:p>
    <w:p w14:paraId="39A8EBE8" w14:textId="27541413" w:rsidR="00387280" w:rsidRDefault="00387280" w:rsidP="00387280">
      <w:pPr>
        <w:rPr>
          <w:rFonts w:ascii="Aptos" w:hAnsi="Aptos"/>
          <w:sz w:val="24"/>
          <w:szCs w:val="24"/>
          <w:u w:val="single"/>
        </w:rPr>
      </w:pPr>
      <w:r w:rsidRPr="005D3CAB">
        <w:rPr>
          <w:rFonts w:ascii="Aptos" w:hAnsi="Aptos"/>
          <w:sz w:val="24"/>
          <w:szCs w:val="24"/>
          <w:u w:val="single"/>
        </w:rPr>
        <w:t>Guildhall</w:t>
      </w:r>
    </w:p>
    <w:p w14:paraId="64CBDB64" w14:textId="62374152" w:rsidR="007332C9" w:rsidRPr="007D2AA4" w:rsidRDefault="007332C9" w:rsidP="00387280">
      <w:pPr>
        <w:rPr>
          <w:rFonts w:ascii="Aptos" w:hAnsi="Aptos"/>
          <w:sz w:val="24"/>
          <w:szCs w:val="24"/>
        </w:rPr>
      </w:pPr>
      <w:r w:rsidRPr="007D2AA4">
        <w:rPr>
          <w:rFonts w:ascii="Aptos" w:hAnsi="Aptos"/>
          <w:sz w:val="24"/>
          <w:szCs w:val="24"/>
        </w:rPr>
        <w:t xml:space="preserve">We have had a </w:t>
      </w:r>
      <w:r w:rsidR="005D3020" w:rsidRPr="007D2AA4">
        <w:rPr>
          <w:rFonts w:ascii="Aptos" w:hAnsi="Aptos"/>
          <w:sz w:val="24"/>
          <w:szCs w:val="24"/>
        </w:rPr>
        <w:t>great</w:t>
      </w:r>
      <w:r w:rsidRPr="007D2AA4">
        <w:rPr>
          <w:rFonts w:ascii="Aptos" w:hAnsi="Aptos"/>
          <w:sz w:val="24"/>
          <w:szCs w:val="24"/>
        </w:rPr>
        <w:t xml:space="preserve"> 202</w:t>
      </w:r>
      <w:r w:rsidR="00F40998" w:rsidRPr="007D2AA4">
        <w:rPr>
          <w:rFonts w:ascii="Aptos" w:hAnsi="Aptos"/>
          <w:sz w:val="24"/>
          <w:szCs w:val="24"/>
        </w:rPr>
        <w:t>4 season with a significant increase in visitor numbers and donations. Weddings continue to be popular</w:t>
      </w:r>
      <w:r w:rsidR="007D2AA4">
        <w:rPr>
          <w:rFonts w:ascii="Aptos" w:hAnsi="Aptos"/>
          <w:sz w:val="24"/>
          <w:szCs w:val="24"/>
        </w:rPr>
        <w:t xml:space="preserve"> and an an</w:t>
      </w:r>
      <w:r w:rsidR="00D80212">
        <w:rPr>
          <w:rFonts w:ascii="Aptos" w:hAnsi="Aptos"/>
          <w:sz w:val="24"/>
          <w:szCs w:val="24"/>
        </w:rPr>
        <w:t>alysis of cost versus income will be tabled in the coming months for consideration by members. A huge thank you to Becky and the volunteers for enabling the Guildhall to open so consistently this year.</w:t>
      </w:r>
    </w:p>
    <w:tbl>
      <w:tblPr>
        <w:tblW w:w="4260" w:type="dxa"/>
        <w:tblLook w:val="04A0" w:firstRow="1" w:lastRow="0" w:firstColumn="1" w:lastColumn="0" w:noHBand="0" w:noVBand="1"/>
      </w:tblPr>
      <w:tblGrid>
        <w:gridCol w:w="1444"/>
        <w:gridCol w:w="978"/>
        <w:gridCol w:w="960"/>
        <w:gridCol w:w="977"/>
      </w:tblGrid>
      <w:tr w:rsidR="00F40998" w:rsidRPr="00F40998" w14:paraId="7B3F3CA4" w14:textId="77777777" w:rsidTr="00F40998">
        <w:trPr>
          <w:trHeight w:val="375"/>
        </w:trPr>
        <w:tc>
          <w:tcPr>
            <w:tcW w:w="42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680972" w14:textId="77777777" w:rsidR="00F40998" w:rsidRPr="00F40998" w:rsidRDefault="00F40998" w:rsidP="00F40998">
            <w:pPr>
              <w:spacing w:after="0" w:line="240" w:lineRule="auto"/>
              <w:rPr>
                <w:rFonts w:ascii="Aptos Narrow" w:eastAsia="Times New Roman" w:hAnsi="Aptos Narrow" w:cs="Times New Roman"/>
                <w:b/>
                <w:bCs/>
                <w:color w:val="196B24"/>
                <w:kern w:val="0"/>
                <w:sz w:val="28"/>
                <w:szCs w:val="28"/>
                <w:lang w:eastAsia="en-GB"/>
                <w14:ligatures w14:val="none"/>
              </w:rPr>
            </w:pPr>
            <w:r w:rsidRPr="00F40998">
              <w:rPr>
                <w:rFonts w:ascii="Aptos Narrow" w:eastAsia="Times New Roman" w:hAnsi="Aptos Narrow" w:cs="Times New Roman"/>
                <w:b/>
                <w:bCs/>
                <w:color w:val="196B24"/>
                <w:kern w:val="0"/>
                <w:sz w:val="28"/>
                <w:szCs w:val="28"/>
                <w:lang w:eastAsia="en-GB"/>
                <w14:ligatures w14:val="none"/>
              </w:rPr>
              <w:t>Guildhall Visitor Numbers 2024</w:t>
            </w:r>
          </w:p>
        </w:tc>
      </w:tr>
      <w:tr w:rsidR="00F40998" w:rsidRPr="00F40998" w14:paraId="19C2F71C" w14:textId="77777777" w:rsidTr="00F40998">
        <w:trPr>
          <w:trHeight w:val="810"/>
        </w:trPr>
        <w:tc>
          <w:tcPr>
            <w:tcW w:w="1380" w:type="dxa"/>
            <w:tcBorders>
              <w:top w:val="single" w:sz="4" w:space="0" w:color="196B24"/>
              <w:left w:val="single" w:sz="4" w:space="0" w:color="auto"/>
              <w:bottom w:val="single" w:sz="4" w:space="0" w:color="196B24"/>
              <w:right w:val="nil"/>
            </w:tcBorders>
            <w:shd w:val="clear" w:color="000000" w:fill="F2F2F2"/>
            <w:vAlign w:val="center"/>
            <w:hideMark/>
          </w:tcPr>
          <w:p w14:paraId="440664CD" w14:textId="77777777" w:rsidR="00F40998" w:rsidRPr="00F40998" w:rsidRDefault="00F40998" w:rsidP="00F40998">
            <w:pPr>
              <w:spacing w:after="0" w:line="240" w:lineRule="auto"/>
              <w:ind w:firstLineChars="100" w:firstLine="241"/>
              <w:rPr>
                <w:rFonts w:ascii="Aptos Narrow" w:eastAsia="Times New Roman" w:hAnsi="Aptos Narrow" w:cs="Times New Roman"/>
                <w:b/>
                <w:bCs/>
                <w:kern w:val="0"/>
                <w:sz w:val="24"/>
                <w:szCs w:val="24"/>
                <w:lang w:eastAsia="en-GB"/>
                <w14:ligatures w14:val="none"/>
              </w:rPr>
            </w:pPr>
            <w:r w:rsidRPr="00F40998">
              <w:rPr>
                <w:rFonts w:ascii="Aptos Narrow" w:eastAsia="Times New Roman" w:hAnsi="Aptos Narrow" w:cs="Times New Roman"/>
                <w:b/>
                <w:bCs/>
                <w:kern w:val="0"/>
                <w:sz w:val="24"/>
                <w:szCs w:val="24"/>
                <w:lang w:eastAsia="en-GB"/>
                <w14:ligatures w14:val="none"/>
              </w:rPr>
              <w:t>Month</w:t>
            </w:r>
          </w:p>
        </w:tc>
        <w:tc>
          <w:tcPr>
            <w:tcW w:w="960" w:type="dxa"/>
            <w:tcBorders>
              <w:top w:val="single" w:sz="4" w:space="0" w:color="196B24"/>
              <w:left w:val="nil"/>
              <w:bottom w:val="single" w:sz="4" w:space="0" w:color="196B24"/>
              <w:right w:val="nil"/>
            </w:tcBorders>
            <w:shd w:val="clear" w:color="000000" w:fill="FFFFFF"/>
            <w:vAlign w:val="center"/>
            <w:hideMark/>
          </w:tcPr>
          <w:p w14:paraId="4455E4D0" w14:textId="77777777" w:rsidR="00F40998" w:rsidRPr="00F40998" w:rsidRDefault="00F40998" w:rsidP="00F40998">
            <w:pPr>
              <w:spacing w:after="0" w:line="240" w:lineRule="auto"/>
              <w:jc w:val="center"/>
              <w:rPr>
                <w:rFonts w:ascii="Aptos Narrow" w:eastAsia="Times New Roman" w:hAnsi="Aptos Narrow" w:cs="Times New Roman"/>
                <w:b/>
                <w:bCs/>
                <w:kern w:val="0"/>
                <w:sz w:val="20"/>
                <w:szCs w:val="20"/>
                <w:lang w:eastAsia="en-GB"/>
                <w14:ligatures w14:val="none"/>
              </w:rPr>
            </w:pPr>
            <w:r w:rsidRPr="00F40998">
              <w:rPr>
                <w:rFonts w:ascii="Aptos Narrow" w:eastAsia="Times New Roman" w:hAnsi="Aptos Narrow" w:cs="Times New Roman"/>
                <w:b/>
                <w:bCs/>
                <w:kern w:val="0"/>
                <w:sz w:val="20"/>
                <w:szCs w:val="20"/>
                <w:lang w:eastAsia="en-GB"/>
                <w14:ligatures w14:val="none"/>
              </w:rPr>
              <w:t>Visitor Numbers 2024</w:t>
            </w:r>
          </w:p>
        </w:tc>
        <w:tc>
          <w:tcPr>
            <w:tcW w:w="960" w:type="dxa"/>
            <w:tcBorders>
              <w:top w:val="single" w:sz="4" w:space="0" w:color="196B24"/>
              <w:left w:val="nil"/>
              <w:bottom w:val="single" w:sz="4" w:space="0" w:color="196B24"/>
              <w:right w:val="nil"/>
            </w:tcBorders>
            <w:shd w:val="clear" w:color="000000" w:fill="D0D0D0"/>
            <w:vAlign w:val="center"/>
            <w:hideMark/>
          </w:tcPr>
          <w:p w14:paraId="2E37DF53" w14:textId="77777777" w:rsidR="00F40998" w:rsidRPr="00F40998" w:rsidRDefault="00F40998" w:rsidP="00F40998">
            <w:pPr>
              <w:spacing w:after="0" w:line="240" w:lineRule="auto"/>
              <w:jc w:val="center"/>
              <w:rPr>
                <w:rFonts w:ascii="Aptos Narrow" w:eastAsia="Times New Roman" w:hAnsi="Aptos Narrow" w:cs="Times New Roman"/>
                <w:kern w:val="0"/>
                <w:sz w:val="18"/>
                <w:szCs w:val="18"/>
                <w:lang w:eastAsia="en-GB"/>
                <w14:ligatures w14:val="none"/>
              </w:rPr>
            </w:pPr>
            <w:r w:rsidRPr="00F40998">
              <w:rPr>
                <w:rFonts w:ascii="Aptos Narrow" w:eastAsia="Times New Roman" w:hAnsi="Aptos Narrow" w:cs="Times New Roman"/>
                <w:kern w:val="0"/>
                <w:sz w:val="18"/>
                <w:szCs w:val="18"/>
                <w:lang w:eastAsia="en-GB"/>
                <w14:ligatures w14:val="none"/>
              </w:rPr>
              <w:t>2023</w:t>
            </w:r>
          </w:p>
        </w:tc>
        <w:tc>
          <w:tcPr>
            <w:tcW w:w="960" w:type="dxa"/>
            <w:tcBorders>
              <w:top w:val="single" w:sz="4" w:space="0" w:color="196B24"/>
              <w:left w:val="nil"/>
              <w:bottom w:val="single" w:sz="4" w:space="0" w:color="196B24"/>
              <w:right w:val="single" w:sz="4" w:space="0" w:color="196B24"/>
            </w:tcBorders>
            <w:shd w:val="clear" w:color="000000" w:fill="D9D9D9"/>
            <w:vAlign w:val="center"/>
            <w:hideMark/>
          </w:tcPr>
          <w:p w14:paraId="307F2BE0" w14:textId="77777777" w:rsidR="00F40998" w:rsidRPr="00F40998" w:rsidRDefault="00F40998" w:rsidP="00F40998">
            <w:pPr>
              <w:spacing w:after="0" w:line="240" w:lineRule="auto"/>
              <w:jc w:val="center"/>
              <w:rPr>
                <w:rFonts w:ascii="Aptos Narrow" w:eastAsia="Times New Roman" w:hAnsi="Aptos Narrow" w:cs="Times New Roman"/>
                <w:kern w:val="0"/>
                <w:sz w:val="18"/>
                <w:szCs w:val="18"/>
                <w:lang w:eastAsia="en-GB"/>
                <w14:ligatures w14:val="none"/>
              </w:rPr>
            </w:pPr>
            <w:r w:rsidRPr="00F40998">
              <w:rPr>
                <w:rFonts w:ascii="Aptos Narrow" w:eastAsia="Times New Roman" w:hAnsi="Aptos Narrow" w:cs="Times New Roman"/>
                <w:kern w:val="0"/>
                <w:sz w:val="18"/>
                <w:szCs w:val="18"/>
                <w:lang w:eastAsia="en-GB"/>
                <w14:ligatures w14:val="none"/>
              </w:rPr>
              <w:t>2022</w:t>
            </w:r>
          </w:p>
        </w:tc>
      </w:tr>
      <w:tr w:rsidR="00F40998" w:rsidRPr="00F40998" w14:paraId="3CF228C8" w14:textId="77777777" w:rsidTr="00F40998">
        <w:trPr>
          <w:trHeight w:val="315"/>
        </w:trPr>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8EB2A1" w14:textId="77777777" w:rsidR="00F40998" w:rsidRPr="00F40998" w:rsidRDefault="00F40998" w:rsidP="00F40998">
            <w:pPr>
              <w:spacing w:after="0" w:line="240" w:lineRule="auto"/>
              <w:ind w:firstLineChars="100" w:firstLine="221"/>
              <w:rPr>
                <w:rFonts w:ascii="Aptos Narrow" w:eastAsia="Times New Roman" w:hAnsi="Aptos Narrow" w:cs="Times New Roman"/>
                <w:b/>
                <w:bCs/>
                <w:kern w:val="0"/>
                <w:lang w:eastAsia="en-GB"/>
                <w14:ligatures w14:val="none"/>
              </w:rPr>
            </w:pPr>
            <w:r w:rsidRPr="00F40998">
              <w:rPr>
                <w:rFonts w:ascii="Aptos Narrow" w:eastAsia="Times New Roman" w:hAnsi="Aptos Narrow" w:cs="Times New Roman"/>
                <w:b/>
                <w:bCs/>
                <w:kern w:val="0"/>
                <w:lang w:eastAsia="en-GB"/>
                <w14:ligatures w14:val="none"/>
              </w:rPr>
              <w:t>April</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7B2F0"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1062</w:t>
            </w:r>
          </w:p>
        </w:tc>
        <w:tc>
          <w:tcPr>
            <w:tcW w:w="960"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6D4882F7"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750</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D53F82"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closed</w:t>
            </w:r>
          </w:p>
        </w:tc>
      </w:tr>
      <w:tr w:rsidR="00F40998" w:rsidRPr="00F40998" w14:paraId="65D707D4" w14:textId="77777777" w:rsidTr="00F40998">
        <w:trPr>
          <w:trHeight w:val="315"/>
        </w:trPr>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13503B" w14:textId="77777777" w:rsidR="00F40998" w:rsidRPr="00F40998" w:rsidRDefault="00F40998" w:rsidP="00F40998">
            <w:pPr>
              <w:spacing w:after="0" w:line="240" w:lineRule="auto"/>
              <w:ind w:firstLineChars="100" w:firstLine="221"/>
              <w:rPr>
                <w:rFonts w:ascii="Aptos Narrow" w:eastAsia="Times New Roman" w:hAnsi="Aptos Narrow" w:cs="Times New Roman"/>
                <w:b/>
                <w:bCs/>
                <w:kern w:val="0"/>
                <w:lang w:eastAsia="en-GB"/>
                <w14:ligatures w14:val="none"/>
              </w:rPr>
            </w:pPr>
            <w:r w:rsidRPr="00F40998">
              <w:rPr>
                <w:rFonts w:ascii="Aptos Narrow" w:eastAsia="Times New Roman" w:hAnsi="Aptos Narrow" w:cs="Times New Roman"/>
                <w:b/>
                <w:bCs/>
                <w:kern w:val="0"/>
                <w:lang w:eastAsia="en-GB"/>
                <w14:ligatures w14:val="none"/>
              </w:rPr>
              <w:t>May</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9BD87"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1082</w:t>
            </w:r>
          </w:p>
        </w:tc>
        <w:tc>
          <w:tcPr>
            <w:tcW w:w="960"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23E8B292"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647</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174C4E"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580</w:t>
            </w:r>
          </w:p>
        </w:tc>
      </w:tr>
      <w:tr w:rsidR="00F40998" w:rsidRPr="00F40998" w14:paraId="7B617F8E" w14:textId="77777777" w:rsidTr="00F40998">
        <w:trPr>
          <w:trHeight w:val="315"/>
        </w:trPr>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543266" w14:textId="77777777" w:rsidR="00F40998" w:rsidRPr="00F40998" w:rsidRDefault="00F40998" w:rsidP="00F40998">
            <w:pPr>
              <w:spacing w:after="0" w:line="240" w:lineRule="auto"/>
              <w:ind w:firstLineChars="100" w:firstLine="221"/>
              <w:rPr>
                <w:rFonts w:ascii="Aptos Narrow" w:eastAsia="Times New Roman" w:hAnsi="Aptos Narrow" w:cs="Times New Roman"/>
                <w:b/>
                <w:bCs/>
                <w:kern w:val="0"/>
                <w:lang w:eastAsia="en-GB"/>
                <w14:ligatures w14:val="none"/>
              </w:rPr>
            </w:pPr>
            <w:r w:rsidRPr="00F40998">
              <w:rPr>
                <w:rFonts w:ascii="Aptos Narrow" w:eastAsia="Times New Roman" w:hAnsi="Aptos Narrow" w:cs="Times New Roman"/>
                <w:b/>
                <w:bCs/>
                <w:kern w:val="0"/>
                <w:lang w:eastAsia="en-GB"/>
                <w14:ligatures w14:val="none"/>
              </w:rPr>
              <w:t>June</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1E397E"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1235</w:t>
            </w:r>
          </w:p>
        </w:tc>
        <w:tc>
          <w:tcPr>
            <w:tcW w:w="960"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4490405C"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990</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01DBFE"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669</w:t>
            </w:r>
          </w:p>
        </w:tc>
      </w:tr>
      <w:tr w:rsidR="00F40998" w:rsidRPr="00F40998" w14:paraId="36880261" w14:textId="77777777" w:rsidTr="00F40998">
        <w:trPr>
          <w:trHeight w:val="315"/>
        </w:trPr>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675428" w14:textId="77777777" w:rsidR="00F40998" w:rsidRPr="00F40998" w:rsidRDefault="00F40998" w:rsidP="00F40998">
            <w:pPr>
              <w:spacing w:after="0" w:line="240" w:lineRule="auto"/>
              <w:ind w:firstLineChars="100" w:firstLine="221"/>
              <w:rPr>
                <w:rFonts w:ascii="Aptos Narrow" w:eastAsia="Times New Roman" w:hAnsi="Aptos Narrow" w:cs="Times New Roman"/>
                <w:b/>
                <w:bCs/>
                <w:kern w:val="0"/>
                <w:lang w:eastAsia="en-GB"/>
                <w14:ligatures w14:val="none"/>
              </w:rPr>
            </w:pPr>
            <w:r w:rsidRPr="00F40998">
              <w:rPr>
                <w:rFonts w:ascii="Aptos Narrow" w:eastAsia="Times New Roman" w:hAnsi="Aptos Narrow" w:cs="Times New Roman"/>
                <w:b/>
                <w:bCs/>
                <w:kern w:val="0"/>
                <w:lang w:eastAsia="en-GB"/>
                <w14:ligatures w14:val="none"/>
              </w:rPr>
              <w:t>July</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48030"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1680</w:t>
            </w:r>
          </w:p>
        </w:tc>
        <w:tc>
          <w:tcPr>
            <w:tcW w:w="960"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1E867C5E"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1156</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5DEE34"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915</w:t>
            </w:r>
          </w:p>
        </w:tc>
      </w:tr>
      <w:tr w:rsidR="00F40998" w:rsidRPr="00F40998" w14:paraId="09451789" w14:textId="77777777" w:rsidTr="00F40998">
        <w:trPr>
          <w:trHeight w:val="315"/>
        </w:trPr>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013A4" w14:textId="77777777" w:rsidR="00F40998" w:rsidRPr="00F40998" w:rsidRDefault="00F40998" w:rsidP="00F40998">
            <w:pPr>
              <w:spacing w:after="0" w:line="240" w:lineRule="auto"/>
              <w:ind w:firstLineChars="100" w:firstLine="221"/>
              <w:rPr>
                <w:rFonts w:ascii="Aptos Narrow" w:eastAsia="Times New Roman" w:hAnsi="Aptos Narrow" w:cs="Times New Roman"/>
                <w:b/>
                <w:bCs/>
                <w:kern w:val="0"/>
                <w:lang w:eastAsia="en-GB"/>
                <w14:ligatures w14:val="none"/>
              </w:rPr>
            </w:pPr>
            <w:r w:rsidRPr="00F40998">
              <w:rPr>
                <w:rFonts w:ascii="Aptos Narrow" w:eastAsia="Times New Roman" w:hAnsi="Aptos Narrow" w:cs="Times New Roman"/>
                <w:b/>
                <w:bCs/>
                <w:kern w:val="0"/>
                <w:lang w:eastAsia="en-GB"/>
                <w14:ligatures w14:val="none"/>
              </w:rPr>
              <w:t>August</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8E2A3C"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1813</w:t>
            </w:r>
          </w:p>
        </w:tc>
        <w:tc>
          <w:tcPr>
            <w:tcW w:w="960"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57F7075A"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1235</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E1F371"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1012</w:t>
            </w:r>
          </w:p>
        </w:tc>
      </w:tr>
      <w:tr w:rsidR="00F40998" w:rsidRPr="00F40998" w14:paraId="33ADC38A" w14:textId="77777777" w:rsidTr="00F40998">
        <w:trPr>
          <w:trHeight w:val="315"/>
        </w:trPr>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A4A24F" w14:textId="77777777" w:rsidR="00F40998" w:rsidRPr="00F40998" w:rsidRDefault="00F40998" w:rsidP="00F40998">
            <w:pPr>
              <w:spacing w:after="0" w:line="240" w:lineRule="auto"/>
              <w:ind w:firstLineChars="100" w:firstLine="221"/>
              <w:rPr>
                <w:rFonts w:ascii="Aptos Narrow" w:eastAsia="Times New Roman" w:hAnsi="Aptos Narrow" w:cs="Times New Roman"/>
                <w:b/>
                <w:bCs/>
                <w:kern w:val="0"/>
                <w:lang w:eastAsia="en-GB"/>
                <w14:ligatures w14:val="none"/>
              </w:rPr>
            </w:pPr>
            <w:r w:rsidRPr="00F40998">
              <w:rPr>
                <w:rFonts w:ascii="Aptos Narrow" w:eastAsia="Times New Roman" w:hAnsi="Aptos Narrow" w:cs="Times New Roman"/>
                <w:b/>
                <w:bCs/>
                <w:kern w:val="0"/>
                <w:lang w:eastAsia="en-GB"/>
                <w14:ligatures w14:val="none"/>
              </w:rPr>
              <w:t>September</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F38BBC"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1304</w:t>
            </w:r>
          </w:p>
        </w:tc>
        <w:tc>
          <w:tcPr>
            <w:tcW w:w="960"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12449FBD"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924</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B0D379"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870</w:t>
            </w:r>
          </w:p>
        </w:tc>
      </w:tr>
      <w:tr w:rsidR="00F40998" w:rsidRPr="00F40998" w14:paraId="41E1B1FB" w14:textId="77777777" w:rsidTr="00F40998">
        <w:trPr>
          <w:trHeight w:val="315"/>
        </w:trPr>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336544" w14:textId="77777777" w:rsidR="00F40998" w:rsidRPr="00F40998" w:rsidRDefault="00F40998" w:rsidP="00F40998">
            <w:pPr>
              <w:spacing w:after="0" w:line="240" w:lineRule="auto"/>
              <w:ind w:firstLineChars="100" w:firstLine="221"/>
              <w:rPr>
                <w:rFonts w:ascii="Aptos Narrow" w:eastAsia="Times New Roman" w:hAnsi="Aptos Narrow" w:cs="Times New Roman"/>
                <w:b/>
                <w:bCs/>
                <w:kern w:val="0"/>
                <w:lang w:eastAsia="en-GB"/>
                <w14:ligatures w14:val="none"/>
              </w:rPr>
            </w:pPr>
            <w:r w:rsidRPr="00F40998">
              <w:rPr>
                <w:rFonts w:ascii="Aptos Narrow" w:eastAsia="Times New Roman" w:hAnsi="Aptos Narrow" w:cs="Times New Roman"/>
                <w:b/>
                <w:bCs/>
                <w:kern w:val="0"/>
                <w:lang w:eastAsia="en-GB"/>
                <w14:ligatures w14:val="none"/>
              </w:rPr>
              <w:t xml:space="preserve">October </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0BD44"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1164</w:t>
            </w:r>
          </w:p>
        </w:tc>
        <w:tc>
          <w:tcPr>
            <w:tcW w:w="960"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5F29B231"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562</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5EF7F"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closed</w:t>
            </w:r>
          </w:p>
        </w:tc>
      </w:tr>
      <w:tr w:rsidR="00F40998" w:rsidRPr="00F40998" w14:paraId="4829A431" w14:textId="77777777" w:rsidTr="00F40998">
        <w:trPr>
          <w:trHeight w:val="315"/>
        </w:trPr>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75B1AB" w14:textId="77777777" w:rsidR="00F40998" w:rsidRPr="00F40998" w:rsidRDefault="00F40998" w:rsidP="00F40998">
            <w:pPr>
              <w:spacing w:after="0" w:line="240" w:lineRule="auto"/>
              <w:ind w:firstLineChars="100" w:firstLine="241"/>
              <w:rPr>
                <w:rFonts w:ascii="Aptos Narrow" w:eastAsia="Times New Roman" w:hAnsi="Aptos Narrow" w:cs="Times New Roman"/>
                <w:b/>
                <w:bCs/>
                <w:kern w:val="0"/>
                <w:sz w:val="24"/>
                <w:szCs w:val="24"/>
                <w:lang w:eastAsia="en-GB"/>
                <w14:ligatures w14:val="none"/>
              </w:rPr>
            </w:pPr>
            <w:r w:rsidRPr="00F40998">
              <w:rPr>
                <w:rFonts w:ascii="Aptos Narrow" w:eastAsia="Times New Roman" w:hAnsi="Aptos Narrow" w:cs="Times New Roman"/>
                <w:b/>
                <w:bCs/>
                <w:kern w:val="0"/>
                <w:sz w:val="24"/>
                <w:szCs w:val="24"/>
                <w:lang w:eastAsia="en-GB"/>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2DAB89"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D0D0D0"/>
            <w:vAlign w:val="center"/>
            <w:hideMark/>
          </w:tcPr>
          <w:p w14:paraId="531A8C5F"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6264</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87FE0A"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4046</w:t>
            </w:r>
          </w:p>
        </w:tc>
      </w:tr>
      <w:tr w:rsidR="00F40998" w:rsidRPr="00F40998" w14:paraId="2D232748" w14:textId="77777777" w:rsidTr="00F40998">
        <w:trPr>
          <w:trHeight w:val="315"/>
        </w:trPr>
        <w:tc>
          <w:tcPr>
            <w:tcW w:w="13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8CCE7C" w14:textId="77777777" w:rsidR="00F40998" w:rsidRPr="00F40998" w:rsidRDefault="00F40998" w:rsidP="00F40998">
            <w:pPr>
              <w:spacing w:after="0" w:line="240" w:lineRule="auto"/>
              <w:ind w:firstLineChars="100" w:firstLine="220"/>
              <w:rPr>
                <w:rFonts w:ascii="Aptos Narrow" w:eastAsia="Times New Roman" w:hAnsi="Aptos Narrow" w:cs="Times New Roman"/>
                <w:color w:val="0E2841"/>
                <w:kern w:val="0"/>
                <w:lang w:eastAsia="en-GB"/>
                <w14:ligatures w14:val="none"/>
              </w:rPr>
            </w:pPr>
            <w:r w:rsidRPr="00F40998">
              <w:rPr>
                <w:rFonts w:ascii="Aptos Narrow" w:eastAsia="Times New Roman" w:hAnsi="Aptos Narrow" w:cs="Times New Roman"/>
                <w:color w:val="0E2841"/>
                <w:kern w:val="0"/>
                <w:lang w:eastAsia="en-GB"/>
                <w14:ligatures w14:val="none"/>
              </w:rPr>
              <w:t xml:space="preserve">TOTAL </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DA26FE" w14:textId="77777777" w:rsidR="00F40998" w:rsidRPr="00F40998" w:rsidRDefault="00F40998" w:rsidP="00F40998">
            <w:pPr>
              <w:spacing w:after="0" w:line="240" w:lineRule="auto"/>
              <w:jc w:val="center"/>
              <w:rPr>
                <w:rFonts w:ascii="Arial" w:eastAsia="Times New Roman" w:hAnsi="Arial" w:cs="Arial"/>
                <w:b/>
                <w:bCs/>
                <w:kern w:val="0"/>
                <w:sz w:val="24"/>
                <w:szCs w:val="24"/>
                <w:lang w:eastAsia="en-GB"/>
                <w14:ligatures w14:val="none"/>
              </w:rPr>
            </w:pPr>
            <w:r w:rsidRPr="00F40998">
              <w:rPr>
                <w:rFonts w:ascii="Arial" w:eastAsia="Times New Roman" w:hAnsi="Arial" w:cs="Arial"/>
                <w:b/>
                <w:bCs/>
                <w:kern w:val="0"/>
                <w:sz w:val="24"/>
                <w:szCs w:val="24"/>
                <w:lang w:eastAsia="en-GB"/>
                <w14:ligatures w14:val="none"/>
              </w:rPr>
              <w:t>9340</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0169DBD" w14:textId="77777777" w:rsidR="00F40998" w:rsidRPr="00F40998" w:rsidRDefault="00F40998" w:rsidP="00F40998">
            <w:pPr>
              <w:spacing w:after="0" w:line="240" w:lineRule="auto"/>
              <w:jc w:val="center"/>
              <w:rPr>
                <w:rFonts w:ascii="Arial" w:eastAsia="Times New Roman" w:hAnsi="Arial" w:cs="Arial"/>
                <w:b/>
                <w:bCs/>
                <w:kern w:val="0"/>
                <w:sz w:val="18"/>
                <w:szCs w:val="18"/>
                <w:lang w:eastAsia="en-GB"/>
                <w14:ligatures w14:val="none"/>
              </w:rPr>
            </w:pPr>
            <w:r w:rsidRPr="00F40998">
              <w:rPr>
                <w:rFonts w:ascii="Arial" w:eastAsia="Times New Roman" w:hAnsi="Arial" w:cs="Arial"/>
                <w:b/>
                <w:bCs/>
                <w:kern w:val="0"/>
                <w:sz w:val="18"/>
                <w:szCs w:val="18"/>
                <w:lang w:eastAsia="en-GB"/>
                <w14:ligatures w14:val="none"/>
              </w:rPr>
              <w:t> </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AE3B3B" w14:textId="77777777" w:rsidR="00F40998" w:rsidRPr="00F40998" w:rsidRDefault="00F40998" w:rsidP="00F40998">
            <w:pPr>
              <w:spacing w:after="0" w:line="240" w:lineRule="auto"/>
              <w:jc w:val="center"/>
              <w:rPr>
                <w:rFonts w:ascii="Arial" w:eastAsia="Times New Roman" w:hAnsi="Arial" w:cs="Arial"/>
                <w:b/>
                <w:bCs/>
                <w:kern w:val="0"/>
                <w:sz w:val="18"/>
                <w:szCs w:val="18"/>
                <w:lang w:eastAsia="en-GB"/>
                <w14:ligatures w14:val="none"/>
              </w:rPr>
            </w:pPr>
            <w:r w:rsidRPr="00F40998">
              <w:rPr>
                <w:rFonts w:ascii="Arial" w:eastAsia="Times New Roman" w:hAnsi="Arial" w:cs="Arial"/>
                <w:b/>
                <w:bCs/>
                <w:kern w:val="0"/>
                <w:sz w:val="18"/>
                <w:szCs w:val="18"/>
                <w:lang w:eastAsia="en-GB"/>
                <w14:ligatures w14:val="none"/>
              </w:rPr>
              <w:t> </w:t>
            </w:r>
          </w:p>
        </w:tc>
      </w:tr>
      <w:tr w:rsidR="00F40998" w:rsidRPr="00F40998" w14:paraId="2375D07D" w14:textId="77777777" w:rsidTr="00F40998">
        <w:trPr>
          <w:trHeight w:val="300"/>
        </w:trPr>
        <w:tc>
          <w:tcPr>
            <w:tcW w:w="1380" w:type="dxa"/>
            <w:tcBorders>
              <w:top w:val="nil"/>
              <w:left w:val="nil"/>
              <w:bottom w:val="nil"/>
              <w:right w:val="nil"/>
            </w:tcBorders>
            <w:shd w:val="clear" w:color="auto" w:fill="auto"/>
            <w:noWrap/>
            <w:vAlign w:val="bottom"/>
            <w:hideMark/>
          </w:tcPr>
          <w:p w14:paraId="38A6B31F" w14:textId="77777777" w:rsidR="00F40998" w:rsidRPr="00F40998" w:rsidRDefault="00F40998" w:rsidP="00F40998">
            <w:pPr>
              <w:spacing w:after="0" w:line="240" w:lineRule="auto"/>
              <w:jc w:val="center"/>
              <w:rPr>
                <w:rFonts w:ascii="Arial" w:eastAsia="Times New Roman" w:hAnsi="Arial" w:cs="Arial"/>
                <w:b/>
                <w:bCs/>
                <w:kern w:val="0"/>
                <w:sz w:val="18"/>
                <w:szCs w:val="18"/>
                <w:lang w:eastAsia="en-GB"/>
                <w14:ligatures w14:val="none"/>
              </w:rPr>
            </w:pPr>
          </w:p>
        </w:tc>
        <w:tc>
          <w:tcPr>
            <w:tcW w:w="960" w:type="dxa"/>
            <w:tcBorders>
              <w:top w:val="nil"/>
              <w:left w:val="nil"/>
              <w:bottom w:val="nil"/>
              <w:right w:val="nil"/>
            </w:tcBorders>
            <w:shd w:val="clear" w:color="auto" w:fill="auto"/>
            <w:noWrap/>
            <w:vAlign w:val="bottom"/>
            <w:hideMark/>
          </w:tcPr>
          <w:p w14:paraId="6E328E6A" w14:textId="77777777" w:rsidR="00F40998" w:rsidRPr="00F40998" w:rsidRDefault="00F40998" w:rsidP="00F40998">
            <w:pPr>
              <w:spacing w:after="0" w:line="240" w:lineRule="auto"/>
              <w:rPr>
                <w:rFonts w:ascii="Times New Roman" w:eastAsia="Times New Roman" w:hAnsi="Times New Roman" w:cs="Times New Roman"/>
                <w:kern w:val="0"/>
                <w:sz w:val="20"/>
                <w:szCs w:val="20"/>
                <w:lang w:eastAsia="en-GB"/>
                <w14:ligatures w14:val="none"/>
              </w:rPr>
            </w:pPr>
          </w:p>
        </w:tc>
        <w:tc>
          <w:tcPr>
            <w:tcW w:w="960" w:type="dxa"/>
            <w:tcBorders>
              <w:top w:val="nil"/>
              <w:left w:val="nil"/>
              <w:bottom w:val="nil"/>
              <w:right w:val="nil"/>
            </w:tcBorders>
            <w:shd w:val="clear" w:color="auto" w:fill="auto"/>
            <w:noWrap/>
            <w:vAlign w:val="bottom"/>
            <w:hideMark/>
          </w:tcPr>
          <w:p w14:paraId="248E76C4" w14:textId="77777777" w:rsidR="00F40998" w:rsidRPr="00F40998" w:rsidRDefault="00F40998" w:rsidP="00F40998">
            <w:pPr>
              <w:spacing w:after="0" w:line="240" w:lineRule="auto"/>
              <w:rPr>
                <w:rFonts w:ascii="Times New Roman" w:eastAsia="Times New Roman" w:hAnsi="Times New Roman" w:cs="Times New Roman"/>
                <w:kern w:val="0"/>
                <w:sz w:val="20"/>
                <w:szCs w:val="20"/>
                <w:lang w:eastAsia="en-GB"/>
                <w14:ligatures w14:val="none"/>
              </w:rPr>
            </w:pPr>
          </w:p>
        </w:tc>
        <w:tc>
          <w:tcPr>
            <w:tcW w:w="960" w:type="dxa"/>
            <w:tcBorders>
              <w:top w:val="nil"/>
              <w:left w:val="nil"/>
              <w:bottom w:val="nil"/>
              <w:right w:val="nil"/>
            </w:tcBorders>
            <w:shd w:val="clear" w:color="auto" w:fill="auto"/>
            <w:noWrap/>
            <w:vAlign w:val="bottom"/>
            <w:hideMark/>
          </w:tcPr>
          <w:p w14:paraId="086EF33B" w14:textId="77777777" w:rsidR="00F40998" w:rsidRPr="00F40998" w:rsidRDefault="00F40998" w:rsidP="00F40998">
            <w:pPr>
              <w:spacing w:after="0" w:line="240" w:lineRule="auto"/>
              <w:rPr>
                <w:rFonts w:ascii="Times New Roman" w:eastAsia="Times New Roman" w:hAnsi="Times New Roman" w:cs="Times New Roman"/>
                <w:kern w:val="0"/>
                <w:sz w:val="20"/>
                <w:szCs w:val="20"/>
                <w:lang w:eastAsia="en-GB"/>
                <w14:ligatures w14:val="none"/>
              </w:rPr>
            </w:pPr>
          </w:p>
        </w:tc>
      </w:tr>
      <w:tr w:rsidR="00F40998" w:rsidRPr="00F40998" w14:paraId="23EC85E5" w14:textId="77777777" w:rsidTr="00F40998">
        <w:trPr>
          <w:trHeight w:val="945"/>
        </w:trPr>
        <w:tc>
          <w:tcPr>
            <w:tcW w:w="4260" w:type="dxa"/>
            <w:gridSpan w:val="4"/>
            <w:tcBorders>
              <w:top w:val="nil"/>
              <w:left w:val="nil"/>
              <w:bottom w:val="nil"/>
              <w:right w:val="nil"/>
            </w:tcBorders>
            <w:shd w:val="clear" w:color="auto" w:fill="auto"/>
            <w:vAlign w:val="bottom"/>
            <w:hideMark/>
          </w:tcPr>
          <w:p w14:paraId="79CC0BC5" w14:textId="77777777" w:rsidR="00F40998" w:rsidRPr="00F40998" w:rsidRDefault="00F40998" w:rsidP="00F40998">
            <w:pPr>
              <w:spacing w:after="0" w:line="240" w:lineRule="auto"/>
              <w:jc w:val="center"/>
              <w:rPr>
                <w:rFonts w:ascii="Aptos Narrow" w:eastAsia="Times New Roman" w:hAnsi="Aptos Narrow" w:cs="Times New Roman"/>
                <w:b/>
                <w:bCs/>
                <w:i/>
                <w:iCs/>
                <w:color w:val="000000"/>
                <w:kern w:val="0"/>
                <w:lang w:eastAsia="en-GB"/>
                <w14:ligatures w14:val="none"/>
              </w:rPr>
            </w:pPr>
            <w:r w:rsidRPr="00F40998">
              <w:rPr>
                <w:rFonts w:ascii="Aptos Narrow" w:eastAsia="Times New Roman" w:hAnsi="Aptos Narrow" w:cs="Times New Roman"/>
                <w:b/>
                <w:bCs/>
                <w:i/>
                <w:iCs/>
                <w:color w:val="000000"/>
                <w:kern w:val="0"/>
                <w:lang w:eastAsia="en-GB"/>
                <w14:ligatures w14:val="none"/>
              </w:rPr>
              <w:t xml:space="preserve">Visitor Number up by </w:t>
            </w:r>
            <w:proofErr w:type="spellStart"/>
            <w:r w:rsidRPr="00F40998">
              <w:rPr>
                <w:rFonts w:ascii="Aptos Narrow" w:eastAsia="Times New Roman" w:hAnsi="Aptos Narrow" w:cs="Times New Roman"/>
                <w:b/>
                <w:bCs/>
                <w:i/>
                <w:iCs/>
                <w:color w:val="000000"/>
                <w:kern w:val="0"/>
                <w:lang w:eastAsia="en-GB"/>
                <w14:ligatures w14:val="none"/>
              </w:rPr>
              <w:t>approx</w:t>
            </w:r>
            <w:proofErr w:type="spellEnd"/>
            <w:r w:rsidRPr="00F40998">
              <w:rPr>
                <w:rFonts w:ascii="Aptos Narrow" w:eastAsia="Times New Roman" w:hAnsi="Aptos Narrow" w:cs="Times New Roman"/>
                <w:b/>
                <w:bCs/>
                <w:i/>
                <w:iCs/>
                <w:color w:val="000000"/>
                <w:kern w:val="0"/>
                <w:lang w:eastAsia="en-GB"/>
                <w14:ligatures w14:val="none"/>
              </w:rPr>
              <w:t xml:space="preserve"> £3000 and donations up by </w:t>
            </w:r>
            <w:proofErr w:type="spellStart"/>
            <w:r w:rsidRPr="00F40998">
              <w:rPr>
                <w:rFonts w:ascii="Aptos Narrow" w:eastAsia="Times New Roman" w:hAnsi="Aptos Narrow" w:cs="Times New Roman"/>
                <w:b/>
                <w:bCs/>
                <w:i/>
                <w:iCs/>
                <w:color w:val="000000"/>
                <w:kern w:val="0"/>
                <w:lang w:eastAsia="en-GB"/>
                <w14:ligatures w14:val="none"/>
              </w:rPr>
              <w:t>approx</w:t>
            </w:r>
            <w:proofErr w:type="spellEnd"/>
            <w:r w:rsidRPr="00F40998">
              <w:rPr>
                <w:rFonts w:ascii="Aptos Narrow" w:eastAsia="Times New Roman" w:hAnsi="Aptos Narrow" w:cs="Times New Roman"/>
                <w:b/>
                <w:bCs/>
                <w:i/>
                <w:iCs/>
                <w:color w:val="000000"/>
                <w:kern w:val="0"/>
                <w:lang w:eastAsia="en-GB"/>
                <w14:ligatures w14:val="none"/>
              </w:rPr>
              <w:t xml:space="preserve"> £1500 (less bank charges) </w:t>
            </w:r>
          </w:p>
        </w:tc>
      </w:tr>
    </w:tbl>
    <w:p w14:paraId="0724EED8" w14:textId="77777777" w:rsidR="00F40998" w:rsidRPr="005D3CAB" w:rsidRDefault="00F40998" w:rsidP="00387280">
      <w:pPr>
        <w:rPr>
          <w:rFonts w:ascii="Aptos" w:hAnsi="Aptos"/>
          <w:sz w:val="24"/>
          <w:szCs w:val="24"/>
          <w:u w:val="single"/>
        </w:rPr>
      </w:pPr>
    </w:p>
    <w:p w14:paraId="59C3B902" w14:textId="3996F887" w:rsidR="005718CA" w:rsidRPr="005D3CAB" w:rsidRDefault="009D4D7D" w:rsidP="00387280">
      <w:pPr>
        <w:rPr>
          <w:rFonts w:ascii="Aptos" w:hAnsi="Aptos"/>
          <w:sz w:val="24"/>
          <w:szCs w:val="24"/>
          <w:u w:val="single"/>
        </w:rPr>
      </w:pPr>
      <w:r w:rsidRPr="005D3CAB">
        <w:rPr>
          <w:rFonts w:ascii="Aptos" w:hAnsi="Aptos"/>
          <w:sz w:val="24"/>
          <w:szCs w:val="24"/>
          <w:u w:val="single"/>
        </w:rPr>
        <w:lastRenderedPageBreak/>
        <w:t>Civic Hall</w:t>
      </w:r>
    </w:p>
    <w:p w14:paraId="5EC06C67" w14:textId="717D5EE0" w:rsidR="009D4D7D" w:rsidRPr="005D3CAB" w:rsidRDefault="009D4D7D" w:rsidP="009D4D7D">
      <w:pPr>
        <w:rPr>
          <w:rFonts w:ascii="Aptos" w:hAnsi="Aptos"/>
        </w:rPr>
      </w:pPr>
      <w:r w:rsidRPr="005D3CAB">
        <w:rPr>
          <w:rFonts w:ascii="Aptos" w:hAnsi="Aptos"/>
        </w:rPr>
        <w:t xml:space="preserve">Bookings for 2025 have gone a bit manic so it’s looking very busy. </w:t>
      </w:r>
      <w:r w:rsidR="00361394" w:rsidRPr="005D3CAB">
        <w:rPr>
          <w:rFonts w:ascii="Aptos" w:hAnsi="Aptos"/>
        </w:rPr>
        <w:t xml:space="preserve">Becky </w:t>
      </w:r>
      <w:r w:rsidR="00AF6331" w:rsidRPr="005D3CAB">
        <w:rPr>
          <w:rFonts w:ascii="Aptos" w:hAnsi="Aptos"/>
        </w:rPr>
        <w:t xml:space="preserve">has </w:t>
      </w:r>
      <w:r w:rsidRPr="005D3CAB">
        <w:rPr>
          <w:rFonts w:ascii="Aptos" w:hAnsi="Aptos"/>
        </w:rPr>
        <w:t xml:space="preserve">had a very positive meeting with Dartington Playgoers </w:t>
      </w:r>
      <w:r w:rsidR="00361394" w:rsidRPr="005D3CAB">
        <w:rPr>
          <w:rFonts w:ascii="Aptos" w:hAnsi="Aptos"/>
        </w:rPr>
        <w:t xml:space="preserve">about </w:t>
      </w:r>
      <w:proofErr w:type="gramStart"/>
      <w:r w:rsidR="00361394" w:rsidRPr="005D3CAB">
        <w:rPr>
          <w:rFonts w:ascii="Aptos" w:hAnsi="Aptos"/>
        </w:rPr>
        <w:t>future plans</w:t>
      </w:r>
      <w:proofErr w:type="gramEnd"/>
      <w:r w:rsidR="00361394" w:rsidRPr="005D3CAB">
        <w:rPr>
          <w:rFonts w:ascii="Aptos" w:hAnsi="Aptos"/>
        </w:rPr>
        <w:t>.</w:t>
      </w:r>
      <w:r w:rsidR="00E11244" w:rsidRPr="005D3CAB">
        <w:rPr>
          <w:rFonts w:ascii="Aptos" w:hAnsi="Aptos"/>
        </w:rPr>
        <w:t xml:space="preserve"> </w:t>
      </w:r>
      <w:r w:rsidRPr="005D3CAB">
        <w:rPr>
          <w:rFonts w:ascii="Aptos" w:hAnsi="Aptos"/>
        </w:rPr>
        <w:t>CAMRA are now holding their annual Beer and Cider Fest in the civic in June/July. Lots of music events with Agile Rabbit productions planned (into 2026!)</w:t>
      </w:r>
      <w:r w:rsidR="00E11244" w:rsidRPr="005D3CAB">
        <w:rPr>
          <w:rFonts w:ascii="Aptos" w:hAnsi="Aptos"/>
        </w:rPr>
        <w:t>.</w:t>
      </w:r>
      <w:r w:rsidRPr="005D3CAB">
        <w:rPr>
          <w:rFonts w:ascii="Aptos" w:hAnsi="Aptos"/>
        </w:rPr>
        <w:t xml:space="preserve"> </w:t>
      </w:r>
    </w:p>
    <w:p w14:paraId="57C1782C" w14:textId="77777777" w:rsidR="00E11244" w:rsidRPr="005D3CAB" w:rsidRDefault="00E11244" w:rsidP="00E11244">
      <w:pPr>
        <w:rPr>
          <w:rFonts w:ascii="Aptos" w:hAnsi="Aptos"/>
        </w:rPr>
      </w:pPr>
    </w:p>
    <w:tbl>
      <w:tblPr>
        <w:tblpPr w:leftFromText="180" w:rightFromText="180" w:vertAnchor="text"/>
        <w:tblW w:w="10480" w:type="dxa"/>
        <w:tblCellMar>
          <w:left w:w="0" w:type="dxa"/>
          <w:right w:w="0" w:type="dxa"/>
        </w:tblCellMar>
        <w:tblLook w:val="04A0" w:firstRow="1" w:lastRow="0" w:firstColumn="1" w:lastColumn="0" w:noHBand="0" w:noVBand="1"/>
      </w:tblPr>
      <w:tblGrid>
        <w:gridCol w:w="3109"/>
        <w:gridCol w:w="3544"/>
        <w:gridCol w:w="3827"/>
      </w:tblGrid>
      <w:tr w:rsidR="00E11244" w:rsidRPr="005D3CAB" w14:paraId="7BCB1ED2" w14:textId="77777777" w:rsidTr="0070518E">
        <w:trPr>
          <w:trHeight w:val="3315"/>
        </w:trPr>
        <w:tc>
          <w:tcPr>
            <w:tcW w:w="31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2C10F1" w14:textId="77777777" w:rsidR="00E11244" w:rsidRPr="005D3CAB" w:rsidRDefault="00E11244">
            <w:pPr>
              <w:rPr>
                <w:rFonts w:ascii="Aptos" w:hAnsi="Aptos"/>
                <w:b/>
                <w:bCs/>
                <w:sz w:val="24"/>
                <w:szCs w:val="24"/>
                <w14:ligatures w14:val="none"/>
              </w:rPr>
            </w:pPr>
            <w:r w:rsidRPr="005D3CAB">
              <w:rPr>
                <w:rFonts w:ascii="Aptos" w:hAnsi="Aptos"/>
                <w:b/>
                <w:bCs/>
                <w14:ligatures w14:val="none"/>
              </w:rPr>
              <w:t>October 2024</w:t>
            </w:r>
          </w:p>
          <w:p w14:paraId="1992C90A" w14:textId="77777777" w:rsidR="00E11244" w:rsidRPr="005D3CAB" w:rsidRDefault="00E11244">
            <w:pPr>
              <w:rPr>
                <w:rFonts w:ascii="Aptos" w:hAnsi="Aptos"/>
                <w:b/>
                <w:bCs/>
                <w14:ligatures w14:val="none"/>
              </w:rPr>
            </w:pPr>
            <w:r w:rsidRPr="005D3CAB">
              <w:rPr>
                <w:rFonts w:ascii="Aptos" w:hAnsi="Aptos"/>
                <w:b/>
                <w:bCs/>
                <w14:ligatures w14:val="none"/>
              </w:rPr>
              <w:t>(Mon-Thurs Regular hirer bookings)</w:t>
            </w:r>
          </w:p>
          <w:p w14:paraId="2F375628" w14:textId="77777777" w:rsidR="00E11244" w:rsidRPr="005D3CAB" w:rsidRDefault="00E11244">
            <w:pPr>
              <w:rPr>
                <w:rFonts w:ascii="Aptos" w:hAnsi="Aptos"/>
                <w:b/>
                <w:bCs/>
                <w14:ligatures w14:val="none"/>
              </w:rPr>
            </w:pPr>
          </w:p>
          <w:p w14:paraId="78F107FB" w14:textId="77777777" w:rsidR="00E11244" w:rsidRPr="005D3CAB" w:rsidRDefault="00E11244" w:rsidP="00E11244">
            <w:pPr>
              <w:pStyle w:val="ListParagraph"/>
              <w:numPr>
                <w:ilvl w:val="0"/>
                <w:numId w:val="11"/>
              </w:numPr>
              <w:spacing w:after="0" w:line="240" w:lineRule="auto"/>
              <w:rPr>
                <w:rFonts w:ascii="Aptos" w:eastAsia="Times New Roman" w:hAnsi="Aptos"/>
                <w:sz w:val="24"/>
                <w:szCs w:val="24"/>
                <w14:ligatures w14:val="none"/>
              </w:rPr>
            </w:pPr>
            <w:r w:rsidRPr="005D3CAB">
              <w:rPr>
                <w:rFonts w:ascii="Aptos" w:eastAsia="Times New Roman" w:hAnsi="Aptos"/>
                <w:sz w:val="24"/>
                <w:szCs w:val="24"/>
              </w:rPr>
              <w:t xml:space="preserve">Pollen Tribe – music &amp; dance </w:t>
            </w:r>
          </w:p>
          <w:p w14:paraId="51CC2503" w14:textId="77777777" w:rsidR="00E11244" w:rsidRPr="005D3CAB" w:rsidRDefault="00E11244" w:rsidP="00E11244">
            <w:pPr>
              <w:pStyle w:val="ListParagraph"/>
              <w:numPr>
                <w:ilvl w:val="0"/>
                <w:numId w:val="11"/>
              </w:numPr>
              <w:spacing w:after="0" w:line="240" w:lineRule="auto"/>
              <w:rPr>
                <w:rFonts w:ascii="Aptos" w:eastAsia="Times New Roman" w:hAnsi="Aptos"/>
                <w:sz w:val="24"/>
                <w:szCs w:val="24"/>
              </w:rPr>
            </w:pPr>
            <w:r w:rsidRPr="005D3CAB">
              <w:rPr>
                <w:rFonts w:ascii="Aptos" w:eastAsia="Times New Roman" w:hAnsi="Aptos"/>
                <w:sz w:val="24"/>
                <w:szCs w:val="24"/>
              </w:rPr>
              <w:t xml:space="preserve">Artisan Market </w:t>
            </w:r>
          </w:p>
          <w:p w14:paraId="1FB4D59C" w14:textId="77777777" w:rsidR="00E11244" w:rsidRPr="005D3CAB" w:rsidRDefault="00E11244" w:rsidP="00E11244">
            <w:pPr>
              <w:pStyle w:val="ListParagraph"/>
              <w:numPr>
                <w:ilvl w:val="0"/>
                <w:numId w:val="11"/>
              </w:numPr>
              <w:spacing w:after="0" w:line="240" w:lineRule="auto"/>
              <w:rPr>
                <w:rFonts w:ascii="Aptos" w:eastAsia="Times New Roman" w:hAnsi="Aptos"/>
                <w:sz w:val="24"/>
                <w:szCs w:val="24"/>
              </w:rPr>
            </w:pPr>
            <w:r w:rsidRPr="005D3CAB">
              <w:rPr>
                <w:rFonts w:ascii="Aptos" w:eastAsia="Times New Roman" w:hAnsi="Aptos"/>
                <w:sz w:val="24"/>
                <w:szCs w:val="24"/>
              </w:rPr>
              <w:t>SHDC public consultation</w:t>
            </w:r>
          </w:p>
          <w:p w14:paraId="77737C43" w14:textId="77777777" w:rsidR="00E11244" w:rsidRPr="005D3CAB" w:rsidRDefault="00E11244" w:rsidP="00E11244">
            <w:pPr>
              <w:pStyle w:val="ListParagraph"/>
              <w:numPr>
                <w:ilvl w:val="0"/>
                <w:numId w:val="11"/>
              </w:numPr>
              <w:spacing w:after="0" w:line="240" w:lineRule="auto"/>
              <w:rPr>
                <w:rFonts w:ascii="Aptos" w:eastAsia="Times New Roman" w:hAnsi="Aptos"/>
                <w:sz w:val="24"/>
                <w:szCs w:val="24"/>
              </w:rPr>
            </w:pPr>
            <w:r w:rsidRPr="005D3CAB">
              <w:rPr>
                <w:rFonts w:ascii="Aptos" w:eastAsia="Times New Roman" w:hAnsi="Aptos"/>
                <w:sz w:val="24"/>
                <w:szCs w:val="24"/>
              </w:rPr>
              <w:t>Totnes Jobcentre</w:t>
            </w:r>
          </w:p>
          <w:p w14:paraId="24731831" w14:textId="77777777" w:rsidR="00E11244" w:rsidRPr="005D3CAB" w:rsidRDefault="00E11244" w:rsidP="00E11244">
            <w:pPr>
              <w:pStyle w:val="ListParagraph"/>
              <w:numPr>
                <w:ilvl w:val="0"/>
                <w:numId w:val="11"/>
              </w:numPr>
              <w:spacing w:after="0" w:line="240" w:lineRule="auto"/>
              <w:rPr>
                <w:rFonts w:ascii="Aptos" w:eastAsia="Times New Roman" w:hAnsi="Aptos"/>
                <w:sz w:val="24"/>
                <w:szCs w:val="24"/>
              </w:rPr>
            </w:pPr>
            <w:r w:rsidRPr="005D3CAB">
              <w:rPr>
                <w:rFonts w:ascii="Aptos" w:eastAsia="Times New Roman" w:hAnsi="Aptos"/>
                <w:sz w:val="24"/>
                <w:szCs w:val="24"/>
              </w:rPr>
              <w:t xml:space="preserve">Holistic Fair </w:t>
            </w:r>
          </w:p>
          <w:p w14:paraId="6E73E165" w14:textId="77777777" w:rsidR="00E11244" w:rsidRPr="005D3CAB" w:rsidRDefault="00E11244" w:rsidP="00E11244">
            <w:pPr>
              <w:pStyle w:val="ListParagraph"/>
              <w:numPr>
                <w:ilvl w:val="0"/>
                <w:numId w:val="11"/>
              </w:numPr>
              <w:spacing w:after="0" w:line="240" w:lineRule="auto"/>
              <w:rPr>
                <w:rFonts w:ascii="Aptos" w:eastAsia="Times New Roman" w:hAnsi="Aptos"/>
                <w:sz w:val="24"/>
                <w:szCs w:val="24"/>
              </w:rPr>
            </w:pPr>
            <w:r w:rsidRPr="005D3CAB">
              <w:rPr>
                <w:rFonts w:ascii="Aptos" w:eastAsia="Times New Roman" w:hAnsi="Aptos"/>
                <w:sz w:val="24"/>
                <w:szCs w:val="24"/>
              </w:rPr>
              <w:t xml:space="preserve">Channel-one-sound system – live music </w:t>
            </w:r>
          </w:p>
          <w:p w14:paraId="6E9AD879" w14:textId="77777777" w:rsidR="00E11244" w:rsidRPr="005D3CAB" w:rsidRDefault="00E11244" w:rsidP="00E11244">
            <w:pPr>
              <w:pStyle w:val="ListParagraph"/>
              <w:numPr>
                <w:ilvl w:val="0"/>
                <w:numId w:val="11"/>
              </w:numPr>
              <w:spacing w:after="0" w:line="240" w:lineRule="auto"/>
              <w:rPr>
                <w:rFonts w:ascii="Aptos" w:eastAsia="Times New Roman" w:hAnsi="Aptos"/>
                <w:sz w:val="24"/>
                <w:szCs w:val="24"/>
              </w:rPr>
            </w:pPr>
            <w:r w:rsidRPr="005D3CAB">
              <w:rPr>
                <w:rFonts w:ascii="Aptos" w:eastAsia="Times New Roman" w:hAnsi="Aptos"/>
                <w:sz w:val="24"/>
                <w:szCs w:val="24"/>
              </w:rPr>
              <w:t xml:space="preserve">Bachata Dance Workshop </w:t>
            </w:r>
          </w:p>
          <w:p w14:paraId="456F92AB" w14:textId="77777777" w:rsidR="00E11244" w:rsidRPr="005D3CAB" w:rsidRDefault="00E11244" w:rsidP="00E11244">
            <w:pPr>
              <w:pStyle w:val="ListParagraph"/>
              <w:numPr>
                <w:ilvl w:val="0"/>
                <w:numId w:val="11"/>
              </w:numPr>
              <w:spacing w:after="0" w:line="240" w:lineRule="auto"/>
              <w:rPr>
                <w:rFonts w:ascii="Aptos" w:eastAsia="Times New Roman" w:hAnsi="Aptos"/>
                <w:sz w:val="24"/>
                <w:szCs w:val="24"/>
              </w:rPr>
            </w:pPr>
            <w:r w:rsidRPr="005D3CAB">
              <w:rPr>
                <w:rFonts w:ascii="Aptos" w:eastAsia="Times New Roman" w:hAnsi="Aptos"/>
                <w:sz w:val="24"/>
                <w:szCs w:val="24"/>
              </w:rPr>
              <w:t>Forestry Commission - consultation</w:t>
            </w:r>
          </w:p>
          <w:p w14:paraId="645A7592" w14:textId="77777777" w:rsidR="00E11244" w:rsidRPr="005D3CAB" w:rsidRDefault="00E11244" w:rsidP="00E11244">
            <w:pPr>
              <w:pStyle w:val="ListParagraph"/>
              <w:numPr>
                <w:ilvl w:val="0"/>
                <w:numId w:val="11"/>
              </w:numPr>
              <w:spacing w:after="0" w:line="240" w:lineRule="auto"/>
              <w:rPr>
                <w:rFonts w:ascii="Aptos" w:eastAsia="Times New Roman" w:hAnsi="Aptos"/>
                <w:sz w:val="24"/>
                <w:szCs w:val="24"/>
              </w:rPr>
            </w:pPr>
            <w:r w:rsidRPr="005D3CAB">
              <w:rPr>
                <w:rFonts w:ascii="Aptos" w:eastAsia="Times New Roman" w:hAnsi="Aptos"/>
                <w:sz w:val="24"/>
                <w:szCs w:val="24"/>
              </w:rPr>
              <w:t>Valuation Day - auctioneers</w:t>
            </w:r>
          </w:p>
          <w:p w14:paraId="020D5C05" w14:textId="65DFFE68" w:rsidR="00E11244" w:rsidRPr="0070518E" w:rsidRDefault="00E11244" w:rsidP="0070518E">
            <w:pPr>
              <w:pStyle w:val="ListParagraph"/>
              <w:numPr>
                <w:ilvl w:val="0"/>
                <w:numId w:val="11"/>
              </w:numPr>
              <w:spacing w:after="0" w:line="240" w:lineRule="auto"/>
              <w:rPr>
                <w:rFonts w:ascii="Aptos" w:eastAsia="Times New Roman" w:hAnsi="Aptos"/>
                <w:sz w:val="24"/>
                <w:szCs w:val="24"/>
              </w:rPr>
            </w:pPr>
            <w:r w:rsidRPr="005D3CAB">
              <w:rPr>
                <w:rFonts w:ascii="Aptos" w:eastAsia="Times New Roman" w:hAnsi="Aptos"/>
                <w:sz w:val="24"/>
                <w:szCs w:val="24"/>
              </w:rPr>
              <w:t>Mount Olive Ministries – church choir</w:t>
            </w:r>
          </w:p>
          <w:p w14:paraId="0A735D90" w14:textId="24453832" w:rsidR="00E11244" w:rsidRPr="005D3CAB" w:rsidRDefault="00E11244">
            <w:pPr>
              <w:rPr>
                <w:rFonts w:ascii="Aptos" w:hAnsi="Aptos"/>
                <w14:ligatures w14:val="none"/>
              </w:rPr>
            </w:pPr>
            <w:r w:rsidRPr="005D3CAB">
              <w:rPr>
                <w:rFonts w:ascii="Aptos" w:hAnsi="Aptos"/>
                <w14:ligatures w14:val="none"/>
              </w:rPr>
              <w:t>+ 2 events cancelled by hirers</w:t>
            </w:r>
          </w:p>
          <w:p w14:paraId="06D91A9C" w14:textId="77777777" w:rsidR="00E11244" w:rsidRPr="005D3CAB" w:rsidRDefault="00E11244">
            <w:pPr>
              <w:rPr>
                <w:rFonts w:ascii="Aptos" w:hAnsi="Aptos"/>
                <w:b/>
                <w:bCs/>
                <w:color w:val="FF0000"/>
                <w14:ligatures w14:val="none"/>
              </w:rPr>
            </w:pPr>
            <w:r w:rsidRPr="005D3CAB">
              <w:rPr>
                <w:rFonts w:ascii="Aptos" w:hAnsi="Aptos"/>
                <w:b/>
                <w:bCs/>
                <w:color w:val="FF0000"/>
                <w14:ligatures w14:val="none"/>
              </w:rPr>
              <w:t xml:space="preserve">Hall in use 24/31 days (2 bookings per day on occasion) </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DE761D" w14:textId="77777777" w:rsidR="00E11244" w:rsidRPr="005D3CAB" w:rsidRDefault="00E11244">
            <w:pPr>
              <w:rPr>
                <w:rFonts w:ascii="Aptos" w:hAnsi="Aptos"/>
                <w:b/>
                <w:bCs/>
                <w14:ligatures w14:val="none"/>
              </w:rPr>
            </w:pPr>
            <w:r w:rsidRPr="005D3CAB">
              <w:rPr>
                <w:rFonts w:ascii="Aptos" w:hAnsi="Aptos"/>
                <w:b/>
                <w:bCs/>
                <w14:ligatures w14:val="none"/>
              </w:rPr>
              <w:t>November 2024</w:t>
            </w:r>
          </w:p>
          <w:p w14:paraId="5E660D27" w14:textId="77777777" w:rsidR="00E11244" w:rsidRPr="005D3CAB" w:rsidRDefault="00E11244">
            <w:pPr>
              <w:rPr>
                <w:rFonts w:ascii="Aptos" w:hAnsi="Aptos"/>
                <w:b/>
                <w:bCs/>
                <w14:ligatures w14:val="none"/>
              </w:rPr>
            </w:pPr>
            <w:r w:rsidRPr="005D3CAB">
              <w:rPr>
                <w:rFonts w:ascii="Aptos" w:hAnsi="Aptos"/>
                <w:b/>
                <w:bCs/>
                <w14:ligatures w14:val="none"/>
              </w:rPr>
              <w:t>(Mon-Thurs Regular hirer bookings)</w:t>
            </w:r>
          </w:p>
          <w:p w14:paraId="0C136A1D" w14:textId="77777777" w:rsidR="00E11244" w:rsidRPr="005D3CAB" w:rsidRDefault="00E11244">
            <w:pPr>
              <w:rPr>
                <w:rFonts w:ascii="Aptos" w:hAnsi="Aptos"/>
                <w:b/>
                <w:bCs/>
                <w14:ligatures w14:val="none"/>
              </w:rPr>
            </w:pPr>
          </w:p>
          <w:p w14:paraId="5FDA7EF3" w14:textId="77777777" w:rsidR="00E11244" w:rsidRPr="005D3CAB" w:rsidRDefault="00E11244" w:rsidP="00E11244">
            <w:pPr>
              <w:pStyle w:val="ListParagraph"/>
              <w:numPr>
                <w:ilvl w:val="0"/>
                <w:numId w:val="12"/>
              </w:numPr>
              <w:spacing w:after="0" w:line="240" w:lineRule="auto"/>
              <w:rPr>
                <w:rFonts w:ascii="Aptos" w:eastAsia="Times New Roman" w:hAnsi="Aptos"/>
                <w:sz w:val="24"/>
                <w:szCs w:val="24"/>
                <w14:ligatures w14:val="none"/>
              </w:rPr>
            </w:pPr>
            <w:r w:rsidRPr="005D3CAB">
              <w:rPr>
                <w:rFonts w:ascii="Aptos" w:eastAsia="Times New Roman" w:hAnsi="Aptos"/>
                <w:sz w:val="24"/>
                <w:szCs w:val="24"/>
              </w:rPr>
              <w:t xml:space="preserve">Artisan Market </w:t>
            </w:r>
          </w:p>
          <w:p w14:paraId="5C4514C1" w14:textId="77777777" w:rsidR="00E11244" w:rsidRPr="005D3CAB" w:rsidRDefault="00E11244" w:rsidP="00E11244">
            <w:pPr>
              <w:pStyle w:val="ListParagraph"/>
              <w:numPr>
                <w:ilvl w:val="0"/>
                <w:numId w:val="12"/>
              </w:numPr>
              <w:spacing w:after="0" w:line="240" w:lineRule="auto"/>
              <w:rPr>
                <w:rFonts w:ascii="Aptos" w:eastAsia="Times New Roman" w:hAnsi="Aptos"/>
                <w:sz w:val="24"/>
                <w:szCs w:val="24"/>
              </w:rPr>
            </w:pPr>
            <w:r w:rsidRPr="005D3CAB">
              <w:rPr>
                <w:rFonts w:ascii="Aptos" w:eastAsia="Times New Roman" w:hAnsi="Aptos"/>
                <w:sz w:val="24"/>
                <w:szCs w:val="24"/>
              </w:rPr>
              <w:t>Pollen Tribe – music &amp; dance</w:t>
            </w:r>
          </w:p>
          <w:p w14:paraId="613A2034" w14:textId="77777777" w:rsidR="00E11244" w:rsidRPr="005D3CAB" w:rsidRDefault="00E11244" w:rsidP="00E11244">
            <w:pPr>
              <w:pStyle w:val="ListParagraph"/>
              <w:numPr>
                <w:ilvl w:val="0"/>
                <w:numId w:val="12"/>
              </w:numPr>
              <w:spacing w:after="0" w:line="240" w:lineRule="auto"/>
              <w:rPr>
                <w:rFonts w:ascii="Aptos" w:eastAsia="Times New Roman" w:hAnsi="Aptos"/>
                <w:sz w:val="24"/>
                <w:szCs w:val="24"/>
              </w:rPr>
            </w:pPr>
            <w:r w:rsidRPr="005D3CAB">
              <w:rPr>
                <w:rFonts w:ascii="Aptos" w:eastAsia="Times New Roman" w:hAnsi="Aptos"/>
                <w:sz w:val="24"/>
                <w:szCs w:val="24"/>
              </w:rPr>
              <w:t>T&amp; D District Flower Show</w:t>
            </w:r>
          </w:p>
          <w:p w14:paraId="0DF260E8" w14:textId="77777777" w:rsidR="00E11244" w:rsidRPr="005D3CAB" w:rsidRDefault="00E11244" w:rsidP="00E11244">
            <w:pPr>
              <w:pStyle w:val="ListParagraph"/>
              <w:numPr>
                <w:ilvl w:val="0"/>
                <w:numId w:val="12"/>
              </w:numPr>
              <w:spacing w:after="0" w:line="240" w:lineRule="auto"/>
              <w:rPr>
                <w:rFonts w:ascii="Aptos" w:eastAsia="Times New Roman" w:hAnsi="Aptos"/>
                <w:sz w:val="24"/>
                <w:szCs w:val="24"/>
              </w:rPr>
            </w:pPr>
            <w:r w:rsidRPr="005D3CAB">
              <w:rPr>
                <w:rFonts w:ascii="Aptos" w:eastAsia="Times New Roman" w:hAnsi="Aptos"/>
                <w:sz w:val="24"/>
                <w:szCs w:val="24"/>
              </w:rPr>
              <w:t xml:space="preserve">Grief Space &amp; Sound Healing </w:t>
            </w:r>
          </w:p>
          <w:p w14:paraId="267C5AFB" w14:textId="77777777" w:rsidR="00E11244" w:rsidRPr="005D3CAB" w:rsidRDefault="00E11244" w:rsidP="00E11244">
            <w:pPr>
              <w:pStyle w:val="ListParagraph"/>
              <w:numPr>
                <w:ilvl w:val="0"/>
                <w:numId w:val="12"/>
              </w:numPr>
              <w:spacing w:after="0" w:line="240" w:lineRule="auto"/>
              <w:rPr>
                <w:rFonts w:ascii="Aptos" w:eastAsia="Times New Roman" w:hAnsi="Aptos"/>
                <w:sz w:val="24"/>
                <w:szCs w:val="24"/>
              </w:rPr>
            </w:pPr>
            <w:r w:rsidRPr="005D3CAB">
              <w:rPr>
                <w:rFonts w:ascii="Aptos" w:eastAsia="Times New Roman" w:hAnsi="Aptos"/>
                <w:sz w:val="24"/>
                <w:szCs w:val="24"/>
              </w:rPr>
              <w:t xml:space="preserve">Private birthday party </w:t>
            </w:r>
          </w:p>
          <w:p w14:paraId="0BBB1997" w14:textId="77777777" w:rsidR="00E11244" w:rsidRPr="005D3CAB" w:rsidRDefault="00E11244" w:rsidP="00E11244">
            <w:pPr>
              <w:pStyle w:val="ListParagraph"/>
              <w:numPr>
                <w:ilvl w:val="0"/>
                <w:numId w:val="12"/>
              </w:numPr>
              <w:spacing w:after="0" w:line="240" w:lineRule="auto"/>
              <w:rPr>
                <w:rFonts w:ascii="Aptos" w:eastAsia="Times New Roman" w:hAnsi="Aptos"/>
                <w:sz w:val="24"/>
                <w:szCs w:val="24"/>
              </w:rPr>
            </w:pPr>
            <w:r w:rsidRPr="005D3CAB">
              <w:rPr>
                <w:rFonts w:ascii="Aptos" w:eastAsia="Times New Roman" w:hAnsi="Aptos"/>
                <w:sz w:val="24"/>
                <w:szCs w:val="24"/>
              </w:rPr>
              <w:t xml:space="preserve">Artist &amp; Makers Fair </w:t>
            </w:r>
          </w:p>
          <w:p w14:paraId="23D1777F" w14:textId="77777777" w:rsidR="00E11244" w:rsidRPr="005D3CAB" w:rsidRDefault="00E11244" w:rsidP="00E11244">
            <w:pPr>
              <w:pStyle w:val="ListParagraph"/>
              <w:numPr>
                <w:ilvl w:val="0"/>
                <w:numId w:val="12"/>
              </w:numPr>
              <w:spacing w:after="0" w:line="240" w:lineRule="auto"/>
              <w:rPr>
                <w:rFonts w:ascii="Aptos" w:eastAsia="Times New Roman" w:hAnsi="Aptos"/>
                <w:sz w:val="24"/>
                <w:szCs w:val="24"/>
              </w:rPr>
            </w:pPr>
            <w:r w:rsidRPr="005D3CAB">
              <w:rPr>
                <w:rFonts w:ascii="Aptos" w:eastAsia="Times New Roman" w:hAnsi="Aptos"/>
                <w:sz w:val="24"/>
                <w:szCs w:val="24"/>
              </w:rPr>
              <w:t xml:space="preserve">Mount Olive Ministries – church workshop </w:t>
            </w:r>
          </w:p>
          <w:p w14:paraId="35E1FB1C" w14:textId="77777777" w:rsidR="00E11244" w:rsidRPr="005D3CAB" w:rsidRDefault="00E11244" w:rsidP="00E11244">
            <w:pPr>
              <w:pStyle w:val="ListParagraph"/>
              <w:numPr>
                <w:ilvl w:val="0"/>
                <w:numId w:val="12"/>
              </w:numPr>
              <w:spacing w:after="0" w:line="240" w:lineRule="auto"/>
              <w:rPr>
                <w:rFonts w:ascii="Aptos" w:eastAsia="Times New Roman" w:hAnsi="Aptos"/>
                <w:sz w:val="24"/>
                <w:szCs w:val="24"/>
              </w:rPr>
            </w:pPr>
            <w:r w:rsidRPr="005D3CAB">
              <w:rPr>
                <w:rFonts w:ascii="Aptos" w:eastAsia="Times New Roman" w:hAnsi="Aptos"/>
                <w:sz w:val="24"/>
                <w:szCs w:val="24"/>
              </w:rPr>
              <w:t xml:space="preserve">Christmas Light Switch on – Community event </w:t>
            </w:r>
          </w:p>
          <w:p w14:paraId="396B2EF3" w14:textId="77777777" w:rsidR="00E11244" w:rsidRPr="005D3CAB" w:rsidRDefault="00E11244" w:rsidP="00E11244">
            <w:pPr>
              <w:pStyle w:val="ListParagraph"/>
              <w:numPr>
                <w:ilvl w:val="0"/>
                <w:numId w:val="12"/>
              </w:numPr>
              <w:spacing w:after="0" w:line="240" w:lineRule="auto"/>
              <w:rPr>
                <w:rFonts w:ascii="Aptos" w:eastAsia="Times New Roman" w:hAnsi="Aptos"/>
                <w:sz w:val="24"/>
                <w:szCs w:val="24"/>
              </w:rPr>
            </w:pPr>
            <w:proofErr w:type="spellStart"/>
            <w:r w:rsidRPr="005D3CAB">
              <w:rPr>
                <w:rFonts w:ascii="Aptos" w:eastAsia="Times New Roman" w:hAnsi="Aptos"/>
                <w:sz w:val="24"/>
                <w:szCs w:val="24"/>
              </w:rPr>
              <w:t>Landscove</w:t>
            </w:r>
            <w:proofErr w:type="spellEnd"/>
            <w:r w:rsidRPr="005D3CAB">
              <w:rPr>
                <w:rFonts w:ascii="Aptos" w:eastAsia="Times New Roman" w:hAnsi="Aptos"/>
                <w:sz w:val="24"/>
                <w:szCs w:val="24"/>
              </w:rPr>
              <w:t xml:space="preserve"> Primary School </w:t>
            </w:r>
          </w:p>
          <w:p w14:paraId="518B80D5" w14:textId="689530CB" w:rsidR="00E11244" w:rsidRPr="0070518E" w:rsidRDefault="00E11244" w:rsidP="0070518E">
            <w:pPr>
              <w:pStyle w:val="ListParagraph"/>
              <w:numPr>
                <w:ilvl w:val="0"/>
                <w:numId w:val="12"/>
              </w:numPr>
              <w:spacing w:after="0" w:line="240" w:lineRule="auto"/>
              <w:rPr>
                <w:rFonts w:ascii="Aptos" w:eastAsia="Times New Roman" w:hAnsi="Aptos"/>
                <w:sz w:val="24"/>
                <w:szCs w:val="24"/>
              </w:rPr>
            </w:pPr>
            <w:r w:rsidRPr="005D3CAB">
              <w:rPr>
                <w:rFonts w:ascii="Aptos" w:eastAsia="Times New Roman" w:hAnsi="Aptos"/>
                <w:sz w:val="24"/>
                <w:szCs w:val="24"/>
              </w:rPr>
              <w:t xml:space="preserve">Amos Trust Palestinian Charity event </w:t>
            </w:r>
          </w:p>
          <w:p w14:paraId="24563EBE" w14:textId="592511F4" w:rsidR="00E11244" w:rsidRPr="005D3CAB" w:rsidRDefault="00E11244">
            <w:pPr>
              <w:rPr>
                <w:rFonts w:ascii="Aptos" w:hAnsi="Aptos"/>
                <w14:ligatures w14:val="none"/>
              </w:rPr>
            </w:pPr>
            <w:r w:rsidRPr="005D3CAB">
              <w:rPr>
                <w:rFonts w:ascii="Aptos" w:hAnsi="Aptos"/>
                <w14:ligatures w14:val="none"/>
              </w:rPr>
              <w:t>+ 2 events cancelled by hirers</w:t>
            </w:r>
          </w:p>
          <w:p w14:paraId="1BB1B6FF" w14:textId="77777777" w:rsidR="00E11244" w:rsidRPr="005D3CAB" w:rsidRDefault="00E11244">
            <w:pPr>
              <w:rPr>
                <w:rFonts w:ascii="Aptos" w:hAnsi="Aptos"/>
                <w:b/>
                <w:bCs/>
                <w14:ligatures w14:val="none"/>
              </w:rPr>
            </w:pPr>
            <w:r w:rsidRPr="005D3CAB">
              <w:rPr>
                <w:rFonts w:ascii="Aptos" w:hAnsi="Aptos"/>
                <w:b/>
                <w:bCs/>
                <w:color w:val="FF0000"/>
                <w14:ligatures w14:val="none"/>
              </w:rPr>
              <w:t xml:space="preserve">Hall in use 23/30 (2 bookings per day on occasion) </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C6226A" w14:textId="77777777" w:rsidR="00E11244" w:rsidRPr="005D3CAB" w:rsidRDefault="00E11244">
            <w:pPr>
              <w:rPr>
                <w:rFonts w:ascii="Aptos" w:hAnsi="Aptos"/>
                <w:b/>
                <w:bCs/>
                <w14:ligatures w14:val="none"/>
              </w:rPr>
            </w:pPr>
            <w:r w:rsidRPr="005D3CAB">
              <w:rPr>
                <w:rFonts w:ascii="Aptos" w:hAnsi="Aptos"/>
                <w:b/>
                <w:bCs/>
                <w14:ligatures w14:val="none"/>
              </w:rPr>
              <w:t>December 2024</w:t>
            </w:r>
          </w:p>
          <w:p w14:paraId="4B2304D0" w14:textId="77777777" w:rsidR="00E11244" w:rsidRPr="005D3CAB" w:rsidRDefault="00E11244">
            <w:pPr>
              <w:rPr>
                <w:rFonts w:ascii="Aptos" w:hAnsi="Aptos"/>
                <w:b/>
                <w:bCs/>
                <w14:ligatures w14:val="none"/>
              </w:rPr>
            </w:pPr>
            <w:r w:rsidRPr="005D3CAB">
              <w:rPr>
                <w:rFonts w:ascii="Aptos" w:hAnsi="Aptos"/>
                <w:b/>
                <w:bCs/>
                <w14:ligatures w14:val="none"/>
              </w:rPr>
              <w:t>(Mon-Thurs Regular hirer bookings)</w:t>
            </w:r>
          </w:p>
          <w:p w14:paraId="197C8445" w14:textId="77777777" w:rsidR="00E11244" w:rsidRPr="005D3CAB" w:rsidRDefault="00E11244">
            <w:pPr>
              <w:rPr>
                <w:rFonts w:ascii="Aptos" w:hAnsi="Aptos"/>
                <w14:ligatures w14:val="none"/>
              </w:rPr>
            </w:pPr>
          </w:p>
          <w:p w14:paraId="58EB0356"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14:ligatures w14:val="none"/>
              </w:rPr>
            </w:pPr>
            <w:r w:rsidRPr="005D3CAB">
              <w:rPr>
                <w:rFonts w:ascii="Aptos" w:eastAsia="Times New Roman" w:hAnsi="Aptos"/>
                <w:sz w:val="24"/>
                <w:szCs w:val="24"/>
              </w:rPr>
              <w:t>Late Night Shopping x 3</w:t>
            </w:r>
          </w:p>
          <w:p w14:paraId="4AEBE3E4"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t xml:space="preserve">Pollen Tribe – music &amp; dance </w:t>
            </w:r>
          </w:p>
          <w:p w14:paraId="56928003"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t>TAODS – rehearsals</w:t>
            </w:r>
          </w:p>
          <w:p w14:paraId="4D45D94B"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t xml:space="preserve">Mount Olive Ministries – Church workshop x 2 </w:t>
            </w:r>
          </w:p>
          <w:p w14:paraId="0BADE2CC"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t>Theatre &amp; wellbeing rehearsals</w:t>
            </w:r>
          </w:p>
          <w:p w14:paraId="7991CF87" w14:textId="05783677" w:rsidR="00E11244" w:rsidRPr="0070518E" w:rsidRDefault="00E11244" w:rsidP="0070518E">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t>Theatre &amp; Wellbeing Festival</w:t>
            </w:r>
          </w:p>
          <w:p w14:paraId="44A3C7EF" w14:textId="4C299FFD" w:rsidR="0070518E" w:rsidRPr="005D3CAB" w:rsidRDefault="00E11244">
            <w:pPr>
              <w:rPr>
                <w:rFonts w:ascii="Aptos" w:hAnsi="Aptos"/>
                <w14:ligatures w14:val="none"/>
              </w:rPr>
            </w:pPr>
            <w:r w:rsidRPr="005D3CAB">
              <w:rPr>
                <w:rFonts w:ascii="Aptos" w:hAnsi="Aptos"/>
                <w14:ligatures w14:val="none"/>
              </w:rPr>
              <w:t>+1 event cancelled by hir</w:t>
            </w:r>
            <w:r w:rsidR="0070518E">
              <w:rPr>
                <w:rFonts w:ascii="Aptos" w:hAnsi="Aptos"/>
                <w14:ligatures w14:val="none"/>
              </w:rPr>
              <w:t>er</w:t>
            </w:r>
          </w:p>
          <w:p w14:paraId="24737137" w14:textId="77777777" w:rsidR="00E11244" w:rsidRPr="005D3CAB" w:rsidRDefault="00E11244">
            <w:pPr>
              <w:rPr>
                <w:rFonts w:ascii="Aptos" w:hAnsi="Aptos"/>
                <w:b/>
                <w:bCs/>
                <w14:ligatures w14:val="none"/>
              </w:rPr>
            </w:pPr>
            <w:r w:rsidRPr="005D3CAB">
              <w:rPr>
                <w:rFonts w:ascii="Aptos" w:hAnsi="Aptos"/>
                <w:b/>
                <w:bCs/>
                <w:color w:val="FF0000"/>
                <w14:ligatures w14:val="none"/>
              </w:rPr>
              <w:t xml:space="preserve">Hall in use 20/30 days (2 bookings per day on occasion) </w:t>
            </w:r>
          </w:p>
        </w:tc>
      </w:tr>
      <w:tr w:rsidR="00E11244" w:rsidRPr="005D3CAB" w14:paraId="52E33CF7" w14:textId="77777777" w:rsidTr="0070518E">
        <w:trPr>
          <w:trHeight w:val="24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6A684F" w14:textId="77777777" w:rsidR="00E11244" w:rsidRPr="005D3CAB" w:rsidRDefault="00E11244">
            <w:pPr>
              <w:rPr>
                <w:rFonts w:ascii="Aptos" w:hAnsi="Aptos"/>
                <w:b/>
                <w:bCs/>
                <w14:ligatures w14:val="none"/>
              </w:rPr>
            </w:pPr>
            <w:r w:rsidRPr="005D3CAB">
              <w:rPr>
                <w:rFonts w:ascii="Aptos" w:hAnsi="Aptos"/>
                <w:b/>
                <w:bCs/>
                <w14:ligatures w14:val="none"/>
              </w:rPr>
              <w:t>January 2025</w:t>
            </w:r>
          </w:p>
          <w:p w14:paraId="1F3068A8" w14:textId="77777777" w:rsidR="00E11244" w:rsidRPr="005D3CAB" w:rsidRDefault="00E11244">
            <w:pPr>
              <w:rPr>
                <w:rFonts w:ascii="Aptos" w:hAnsi="Aptos"/>
                <w:b/>
                <w:bCs/>
                <w14:ligatures w14:val="none"/>
              </w:rPr>
            </w:pPr>
            <w:r w:rsidRPr="005D3CAB">
              <w:rPr>
                <w:rFonts w:ascii="Aptos" w:hAnsi="Aptos"/>
                <w:b/>
                <w:bCs/>
                <w14:ligatures w14:val="none"/>
              </w:rPr>
              <w:t>(Mon-Thurs Regular hirer bookings)</w:t>
            </w:r>
          </w:p>
          <w:p w14:paraId="1F2BB339"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14:ligatures w14:val="none"/>
              </w:rPr>
            </w:pPr>
            <w:r w:rsidRPr="005D3CAB">
              <w:rPr>
                <w:rFonts w:ascii="Aptos" w:eastAsia="Times New Roman" w:hAnsi="Aptos"/>
                <w:sz w:val="24"/>
                <w:szCs w:val="24"/>
              </w:rPr>
              <w:t>TAODS – Rehearsals &amp; Performance</w:t>
            </w:r>
          </w:p>
          <w:p w14:paraId="6A876267"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t>Transition Town Totnes</w:t>
            </w:r>
          </w:p>
          <w:p w14:paraId="66D6FB4F"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proofErr w:type="spellStart"/>
            <w:r w:rsidRPr="005D3CAB">
              <w:rPr>
                <w:rFonts w:ascii="Aptos" w:eastAsia="Times New Roman" w:hAnsi="Aptos"/>
                <w:sz w:val="24"/>
                <w:szCs w:val="24"/>
              </w:rPr>
              <w:t>WeBuyVintage</w:t>
            </w:r>
            <w:proofErr w:type="spellEnd"/>
            <w:r w:rsidRPr="005D3CAB">
              <w:rPr>
                <w:rFonts w:ascii="Aptos" w:eastAsia="Times New Roman" w:hAnsi="Aptos"/>
                <w:sz w:val="24"/>
                <w:szCs w:val="24"/>
              </w:rPr>
              <w:t xml:space="preserve"> Antique valuation</w:t>
            </w:r>
          </w:p>
          <w:p w14:paraId="6073E322"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t xml:space="preserve">Antiques Valuation Day  </w:t>
            </w:r>
          </w:p>
          <w:p w14:paraId="58DD7C99"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lastRenderedPageBreak/>
              <w:t xml:space="preserve">Agile Rabbit Events -Live Music </w:t>
            </w:r>
          </w:p>
          <w:p w14:paraId="4401CCFA"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t>NHS NDPP</w:t>
            </w:r>
          </w:p>
          <w:p w14:paraId="14217308" w14:textId="77777777" w:rsidR="00E11244" w:rsidRPr="005D3CAB" w:rsidRDefault="00E11244" w:rsidP="00E11244">
            <w:pPr>
              <w:pStyle w:val="ListParagraph"/>
              <w:numPr>
                <w:ilvl w:val="0"/>
                <w:numId w:val="13"/>
              </w:numPr>
              <w:spacing w:after="0" w:line="240" w:lineRule="auto"/>
              <w:rPr>
                <w:rFonts w:ascii="Aptos" w:eastAsia="Times New Roman" w:hAnsi="Aptos"/>
                <w:sz w:val="24"/>
                <w:szCs w:val="24"/>
              </w:rPr>
            </w:pPr>
            <w:r w:rsidRPr="005D3CAB">
              <w:rPr>
                <w:rFonts w:ascii="Aptos" w:eastAsia="Times New Roman" w:hAnsi="Aptos"/>
                <w:sz w:val="24"/>
                <w:szCs w:val="24"/>
              </w:rPr>
              <w:t>Mount Olive Ministries x 2</w:t>
            </w:r>
          </w:p>
          <w:p w14:paraId="775D8608" w14:textId="77777777" w:rsidR="00E11244" w:rsidRPr="005D3CAB" w:rsidRDefault="00E11244">
            <w:pPr>
              <w:rPr>
                <w:rFonts w:ascii="Aptos" w:hAnsi="Aptos"/>
                <w14:ligatures w14:val="none"/>
              </w:rPr>
            </w:pPr>
          </w:p>
          <w:p w14:paraId="59EBE082" w14:textId="77777777" w:rsidR="00E11244" w:rsidRPr="005D3CAB" w:rsidRDefault="00E11244">
            <w:pPr>
              <w:rPr>
                <w:rFonts w:ascii="Aptos" w:hAnsi="Aptos"/>
                <w14:ligatures w14:val="none"/>
              </w:rPr>
            </w:pPr>
            <w:r w:rsidRPr="005D3CAB">
              <w:rPr>
                <w:rFonts w:ascii="Aptos" w:hAnsi="Aptos"/>
                <w:b/>
                <w:bCs/>
                <w:color w:val="FF0000"/>
                <w14:ligatures w14:val="none"/>
              </w:rPr>
              <w:t xml:space="preserve">Hall in use 23/31 so far (2 bookings per day on occasion) </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910C1F4" w14:textId="77777777" w:rsidR="00E11244" w:rsidRPr="005D3CAB" w:rsidRDefault="00E11244">
            <w:pPr>
              <w:rPr>
                <w:rFonts w:ascii="Aptos" w:hAnsi="Aptos"/>
                <w:b/>
                <w:bCs/>
                <w14:ligatures w14:val="none"/>
              </w:rPr>
            </w:pPr>
            <w:r w:rsidRPr="005D3CAB">
              <w:rPr>
                <w:rFonts w:ascii="Aptos" w:hAnsi="Aptos"/>
                <w:b/>
                <w:bCs/>
                <w14:ligatures w14:val="none"/>
              </w:rPr>
              <w:lastRenderedPageBreak/>
              <w:t>February 2025</w:t>
            </w:r>
          </w:p>
          <w:p w14:paraId="0D9E696B" w14:textId="66BBD2AE" w:rsidR="00E11244" w:rsidRPr="005D3CAB" w:rsidRDefault="00E11244">
            <w:pPr>
              <w:rPr>
                <w:rFonts w:ascii="Aptos" w:hAnsi="Aptos"/>
                <w:b/>
                <w:bCs/>
                <w14:ligatures w14:val="none"/>
              </w:rPr>
            </w:pPr>
            <w:r w:rsidRPr="005D3CAB">
              <w:rPr>
                <w:rFonts w:ascii="Aptos" w:hAnsi="Aptos"/>
                <w:b/>
                <w:bCs/>
                <w14:ligatures w14:val="none"/>
              </w:rPr>
              <w:t>(Mon-Thurs Regular hirer bookings)</w:t>
            </w:r>
          </w:p>
          <w:p w14:paraId="113EEFD0" w14:textId="77777777" w:rsidR="00E11244" w:rsidRPr="005D3CAB" w:rsidRDefault="00E11244" w:rsidP="00E11244">
            <w:pPr>
              <w:pStyle w:val="ListParagraph"/>
              <w:numPr>
                <w:ilvl w:val="0"/>
                <w:numId w:val="14"/>
              </w:numPr>
              <w:spacing w:after="0" w:line="240" w:lineRule="auto"/>
              <w:rPr>
                <w:rFonts w:ascii="Aptos" w:eastAsia="Times New Roman" w:hAnsi="Aptos"/>
                <w:sz w:val="24"/>
                <w:szCs w:val="24"/>
                <w14:ligatures w14:val="none"/>
              </w:rPr>
            </w:pPr>
            <w:r w:rsidRPr="005D3CAB">
              <w:rPr>
                <w:rFonts w:ascii="Aptos" w:eastAsia="Times New Roman" w:hAnsi="Aptos"/>
                <w:sz w:val="24"/>
                <w:szCs w:val="24"/>
              </w:rPr>
              <w:t>NHS NDPP</w:t>
            </w:r>
          </w:p>
          <w:p w14:paraId="2FF47EDE" w14:textId="23195844" w:rsidR="00E11244" w:rsidRPr="0070518E" w:rsidRDefault="00E11244" w:rsidP="0070518E">
            <w:pPr>
              <w:pStyle w:val="ListParagraph"/>
              <w:numPr>
                <w:ilvl w:val="0"/>
                <w:numId w:val="14"/>
              </w:numPr>
              <w:spacing w:after="0" w:line="240" w:lineRule="auto"/>
              <w:rPr>
                <w:rFonts w:ascii="Aptos" w:eastAsia="Times New Roman" w:hAnsi="Aptos"/>
                <w:sz w:val="24"/>
                <w:szCs w:val="24"/>
              </w:rPr>
            </w:pPr>
            <w:r w:rsidRPr="005D3CAB">
              <w:rPr>
                <w:rFonts w:ascii="Aptos" w:eastAsia="Times New Roman" w:hAnsi="Aptos"/>
                <w:sz w:val="24"/>
                <w:szCs w:val="24"/>
              </w:rPr>
              <w:t xml:space="preserve">Mount Olive Ministries x 2 </w:t>
            </w:r>
          </w:p>
          <w:p w14:paraId="7AE75CE2" w14:textId="6EC42A49" w:rsidR="00E11244" w:rsidRPr="0070518E" w:rsidRDefault="00E11244">
            <w:pPr>
              <w:rPr>
                <w:rFonts w:ascii="Aptos" w:hAnsi="Aptos"/>
                <w:color w:val="000000"/>
                <w14:ligatures w14:val="none"/>
              </w:rPr>
            </w:pPr>
            <w:r w:rsidRPr="005D3CAB">
              <w:rPr>
                <w:rFonts w:ascii="Aptos" w:hAnsi="Aptos"/>
                <w:color w:val="000000"/>
                <w14:ligatures w14:val="none"/>
              </w:rPr>
              <w:t xml:space="preserve">+ 1 event cancelled by hirer </w:t>
            </w:r>
          </w:p>
          <w:p w14:paraId="18E34D87" w14:textId="77777777" w:rsidR="00E11244" w:rsidRPr="005D3CAB" w:rsidRDefault="00E11244">
            <w:pPr>
              <w:rPr>
                <w:rFonts w:ascii="Aptos" w:hAnsi="Aptos"/>
                <w:color w:val="000000"/>
                <w14:ligatures w14:val="none"/>
              </w:rPr>
            </w:pPr>
            <w:r w:rsidRPr="005D3CAB">
              <w:rPr>
                <w:rFonts w:ascii="Aptos" w:hAnsi="Aptos"/>
                <w:b/>
                <w:bCs/>
                <w:color w:val="FF0000"/>
                <w14:ligatures w14:val="none"/>
              </w:rPr>
              <w:t>Hall in use 12/28 so far</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14:paraId="6321FE98" w14:textId="77777777" w:rsidR="00E11244" w:rsidRPr="005D3CAB" w:rsidRDefault="00E11244">
            <w:pPr>
              <w:rPr>
                <w:rFonts w:ascii="Aptos" w:hAnsi="Aptos"/>
                <w:b/>
                <w:bCs/>
                <w14:ligatures w14:val="none"/>
              </w:rPr>
            </w:pPr>
            <w:r w:rsidRPr="005D3CAB">
              <w:rPr>
                <w:rFonts w:ascii="Aptos" w:hAnsi="Aptos"/>
                <w:b/>
                <w:bCs/>
                <w14:ligatures w14:val="none"/>
              </w:rPr>
              <w:t>March 2025</w:t>
            </w:r>
          </w:p>
          <w:p w14:paraId="3552EBA0" w14:textId="41B8707B" w:rsidR="00E11244" w:rsidRPr="0070518E" w:rsidRDefault="00E11244">
            <w:pPr>
              <w:rPr>
                <w:rFonts w:ascii="Aptos" w:hAnsi="Aptos"/>
                <w:b/>
                <w:bCs/>
                <w14:ligatures w14:val="none"/>
              </w:rPr>
            </w:pPr>
            <w:r w:rsidRPr="005D3CAB">
              <w:rPr>
                <w:rFonts w:ascii="Aptos" w:hAnsi="Aptos"/>
                <w:b/>
                <w:bCs/>
                <w14:ligatures w14:val="none"/>
              </w:rPr>
              <w:t>(Mon-Thurs Regular hirer bookings)</w:t>
            </w:r>
          </w:p>
          <w:p w14:paraId="492627A6"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14:ligatures w14:val="none"/>
              </w:rPr>
            </w:pPr>
            <w:r w:rsidRPr="005D3CAB">
              <w:rPr>
                <w:rFonts w:ascii="Aptos" w:eastAsia="Times New Roman" w:hAnsi="Aptos"/>
                <w:sz w:val="24"/>
                <w:szCs w:val="24"/>
              </w:rPr>
              <w:t xml:space="preserve">Agile Rabbit Events - Live Music </w:t>
            </w:r>
          </w:p>
          <w:p w14:paraId="57CBF2EE"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rPr>
            </w:pPr>
            <w:r w:rsidRPr="005D3CAB">
              <w:rPr>
                <w:rFonts w:ascii="Aptos" w:eastAsia="Times New Roman" w:hAnsi="Aptos"/>
                <w:sz w:val="24"/>
                <w:szCs w:val="24"/>
              </w:rPr>
              <w:t>Totnes Holistic Fair</w:t>
            </w:r>
          </w:p>
          <w:p w14:paraId="46337651"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rPr>
            </w:pPr>
            <w:r w:rsidRPr="005D3CAB">
              <w:rPr>
                <w:rFonts w:ascii="Aptos" w:eastAsia="Times New Roman" w:hAnsi="Aptos"/>
                <w:sz w:val="24"/>
                <w:szCs w:val="24"/>
              </w:rPr>
              <w:t>Natural Voice Choir concert &amp; talk</w:t>
            </w:r>
          </w:p>
          <w:p w14:paraId="3F4EE3CF"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rPr>
            </w:pPr>
            <w:r w:rsidRPr="005D3CAB">
              <w:rPr>
                <w:rFonts w:ascii="Aptos" w:eastAsia="Times New Roman" w:hAnsi="Aptos"/>
                <w:sz w:val="24"/>
                <w:szCs w:val="24"/>
              </w:rPr>
              <w:t>Agile Rabbi Events - Live Music</w:t>
            </w:r>
          </w:p>
          <w:p w14:paraId="508642A2"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rPr>
            </w:pPr>
            <w:r w:rsidRPr="005D3CAB">
              <w:rPr>
                <w:rFonts w:ascii="Aptos" w:eastAsia="Times New Roman" w:hAnsi="Aptos"/>
                <w:sz w:val="24"/>
                <w:szCs w:val="24"/>
              </w:rPr>
              <w:t>NHS NDPP</w:t>
            </w:r>
          </w:p>
          <w:p w14:paraId="49B710CD"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rPr>
            </w:pPr>
            <w:r w:rsidRPr="005D3CAB">
              <w:rPr>
                <w:rFonts w:ascii="Aptos" w:eastAsia="Times New Roman" w:hAnsi="Aptos"/>
                <w:sz w:val="24"/>
                <w:szCs w:val="24"/>
              </w:rPr>
              <w:t xml:space="preserve">Mount Olive Ministries x 2 </w:t>
            </w:r>
          </w:p>
          <w:p w14:paraId="0F0C5B0C"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rPr>
            </w:pPr>
            <w:r w:rsidRPr="005D3CAB">
              <w:rPr>
                <w:rFonts w:ascii="Aptos" w:eastAsia="Times New Roman" w:hAnsi="Aptos"/>
                <w:sz w:val="24"/>
                <w:szCs w:val="24"/>
              </w:rPr>
              <w:lastRenderedPageBreak/>
              <w:t>Pollen Tribe music and dance</w:t>
            </w:r>
          </w:p>
          <w:p w14:paraId="680D9547"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rPr>
            </w:pPr>
            <w:r w:rsidRPr="005D3CAB">
              <w:rPr>
                <w:rFonts w:ascii="Aptos" w:eastAsia="Times New Roman" w:hAnsi="Aptos"/>
                <w:sz w:val="24"/>
                <w:szCs w:val="24"/>
              </w:rPr>
              <w:t>Wild Tribe Events Holistic Fair</w:t>
            </w:r>
          </w:p>
          <w:p w14:paraId="6C24AE4A"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rPr>
            </w:pPr>
            <w:r w:rsidRPr="005D3CAB">
              <w:rPr>
                <w:rFonts w:ascii="Aptos" w:eastAsia="Times New Roman" w:hAnsi="Aptos"/>
                <w:sz w:val="24"/>
                <w:szCs w:val="24"/>
              </w:rPr>
              <w:t xml:space="preserve">Schumacher College pop up workshop </w:t>
            </w:r>
          </w:p>
          <w:p w14:paraId="563F437E" w14:textId="77777777" w:rsidR="00E11244" w:rsidRPr="005D3CAB" w:rsidRDefault="00E11244" w:rsidP="00E11244">
            <w:pPr>
              <w:pStyle w:val="ListParagraph"/>
              <w:numPr>
                <w:ilvl w:val="0"/>
                <w:numId w:val="15"/>
              </w:numPr>
              <w:spacing w:after="0" w:line="240" w:lineRule="auto"/>
              <w:rPr>
                <w:rFonts w:ascii="Aptos" w:eastAsia="Times New Roman" w:hAnsi="Aptos"/>
                <w:sz w:val="24"/>
                <w:szCs w:val="24"/>
              </w:rPr>
            </w:pPr>
            <w:r w:rsidRPr="005D3CAB">
              <w:rPr>
                <w:rFonts w:ascii="Aptos" w:eastAsia="Times New Roman" w:hAnsi="Aptos"/>
                <w:sz w:val="24"/>
                <w:szCs w:val="24"/>
              </w:rPr>
              <w:t xml:space="preserve">Transition Town Totnes – Mother Roots TBC </w:t>
            </w:r>
          </w:p>
          <w:p w14:paraId="540D274B" w14:textId="77777777" w:rsidR="00E11244" w:rsidRPr="005D3CAB" w:rsidRDefault="00E11244">
            <w:pPr>
              <w:rPr>
                <w:rFonts w:ascii="Aptos" w:hAnsi="Aptos"/>
                <w:sz w:val="24"/>
                <w:szCs w:val="24"/>
                <w14:ligatures w14:val="none"/>
              </w:rPr>
            </w:pPr>
          </w:p>
          <w:p w14:paraId="17A93F04" w14:textId="77777777" w:rsidR="00E11244" w:rsidRPr="005D3CAB" w:rsidRDefault="00E11244">
            <w:pPr>
              <w:rPr>
                <w:rFonts w:ascii="Aptos" w:hAnsi="Aptos"/>
                <w:b/>
                <w:bCs/>
                <w14:ligatures w14:val="none"/>
              </w:rPr>
            </w:pPr>
            <w:r w:rsidRPr="005D3CAB">
              <w:rPr>
                <w:rFonts w:ascii="Aptos" w:hAnsi="Aptos"/>
                <w:b/>
                <w:bCs/>
                <w:color w:val="FF0000"/>
                <w14:ligatures w14:val="none"/>
              </w:rPr>
              <w:t xml:space="preserve">Hall in use 24/31 days so far (2 bookings per day on occasion) </w:t>
            </w:r>
          </w:p>
        </w:tc>
      </w:tr>
    </w:tbl>
    <w:p w14:paraId="26239EBC" w14:textId="77777777" w:rsidR="00B42590" w:rsidRPr="005D3CAB" w:rsidRDefault="00B42590">
      <w:pPr>
        <w:rPr>
          <w:rFonts w:ascii="Aptos" w:hAnsi="Aptos" w:cstheme="minorHAnsi"/>
          <w:b/>
          <w:bCs/>
          <w:sz w:val="24"/>
          <w:szCs w:val="24"/>
        </w:rPr>
      </w:pPr>
    </w:p>
    <w:p w14:paraId="5DB17F6C" w14:textId="2504043F" w:rsidR="00D65C18" w:rsidRPr="005D3CAB" w:rsidRDefault="00D65C18">
      <w:pPr>
        <w:rPr>
          <w:rFonts w:ascii="Aptos" w:hAnsi="Aptos" w:cstheme="minorHAnsi"/>
          <w:b/>
          <w:bCs/>
          <w:sz w:val="24"/>
          <w:szCs w:val="24"/>
        </w:rPr>
      </w:pPr>
      <w:r w:rsidRPr="005D3CAB">
        <w:rPr>
          <w:rFonts w:ascii="Aptos" w:hAnsi="Aptos" w:cstheme="minorHAnsi"/>
          <w:b/>
          <w:bCs/>
          <w:sz w:val="24"/>
          <w:szCs w:val="24"/>
        </w:rPr>
        <w:t>Catherine Marlton</w:t>
      </w:r>
    </w:p>
    <w:p w14:paraId="37C20647" w14:textId="5E5103D5" w:rsidR="00D65C18" w:rsidRPr="005D3CAB" w:rsidRDefault="00D65C18">
      <w:pPr>
        <w:rPr>
          <w:rFonts w:ascii="Aptos" w:hAnsi="Aptos" w:cstheme="minorHAnsi"/>
          <w:b/>
          <w:bCs/>
          <w:sz w:val="24"/>
          <w:szCs w:val="24"/>
        </w:rPr>
      </w:pPr>
      <w:r w:rsidRPr="005D3CAB">
        <w:rPr>
          <w:rFonts w:ascii="Aptos" w:hAnsi="Aptos" w:cstheme="minorHAnsi"/>
          <w:b/>
          <w:bCs/>
          <w:sz w:val="24"/>
          <w:szCs w:val="24"/>
        </w:rPr>
        <w:t>Town Clerk</w:t>
      </w:r>
    </w:p>
    <w:p w14:paraId="69DCF525" w14:textId="1B5BF488" w:rsidR="006F122B" w:rsidRPr="005D3CAB" w:rsidRDefault="00020D9E" w:rsidP="006F122B">
      <w:pPr>
        <w:rPr>
          <w:rFonts w:ascii="Aptos" w:hAnsi="Aptos" w:cstheme="minorHAnsi"/>
          <w:sz w:val="28"/>
          <w:szCs w:val="28"/>
        </w:rPr>
      </w:pPr>
      <w:r w:rsidRPr="005D3CAB">
        <w:rPr>
          <w:rFonts w:ascii="Aptos" w:hAnsi="Aptos" w:cstheme="minorHAnsi"/>
          <w:b/>
          <w:bCs/>
          <w:sz w:val="24"/>
          <w:szCs w:val="24"/>
        </w:rPr>
        <w:t>5</w:t>
      </w:r>
      <w:r w:rsidRPr="005D3CAB">
        <w:rPr>
          <w:rFonts w:ascii="Aptos" w:hAnsi="Aptos" w:cstheme="minorHAnsi"/>
          <w:b/>
          <w:bCs/>
          <w:sz w:val="24"/>
          <w:szCs w:val="24"/>
          <w:vertAlign w:val="superscript"/>
        </w:rPr>
        <w:t>th</w:t>
      </w:r>
      <w:r w:rsidRPr="005D3CAB">
        <w:rPr>
          <w:rFonts w:ascii="Aptos" w:hAnsi="Aptos" w:cstheme="minorHAnsi"/>
          <w:b/>
          <w:bCs/>
          <w:sz w:val="24"/>
          <w:szCs w:val="24"/>
        </w:rPr>
        <w:t xml:space="preserve"> January 2025</w:t>
      </w:r>
    </w:p>
    <w:sectPr w:rsidR="006F122B" w:rsidRPr="005D3CAB" w:rsidSect="00A9244D">
      <w:headerReference w:type="even" r:id="rId40"/>
      <w:headerReference w:type="default" r:id="rId41"/>
      <w:footerReference w:type="default" r:id="rId42"/>
      <w:headerReference w:type="first" r:id="rId43"/>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4B030" w14:textId="77777777" w:rsidR="000C2C15" w:rsidRDefault="000C2C15" w:rsidP="005F08FF">
      <w:pPr>
        <w:spacing w:after="0" w:line="240" w:lineRule="auto"/>
      </w:pPr>
      <w:r>
        <w:separator/>
      </w:r>
    </w:p>
  </w:endnote>
  <w:endnote w:type="continuationSeparator" w:id="0">
    <w:p w14:paraId="79C7DC80" w14:textId="77777777" w:rsidR="000C2C15" w:rsidRDefault="000C2C15" w:rsidP="005F0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383307"/>
      <w:docPartObj>
        <w:docPartGallery w:val="Page Numbers (Bottom of Page)"/>
        <w:docPartUnique/>
      </w:docPartObj>
    </w:sdtPr>
    <w:sdtEndPr>
      <w:rPr>
        <w:noProof/>
      </w:rPr>
    </w:sdtEndPr>
    <w:sdtContent>
      <w:p w14:paraId="7D8CD9EB" w14:textId="5E5FD63A" w:rsidR="00C37ED7" w:rsidRDefault="00C37E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CEA2BF" w14:textId="77777777" w:rsidR="005F08FF" w:rsidRDefault="005F0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ABAEA" w14:textId="77777777" w:rsidR="000C2C15" w:rsidRDefault="000C2C15" w:rsidP="005F08FF">
      <w:pPr>
        <w:spacing w:after="0" w:line="240" w:lineRule="auto"/>
      </w:pPr>
      <w:r>
        <w:separator/>
      </w:r>
    </w:p>
  </w:footnote>
  <w:footnote w:type="continuationSeparator" w:id="0">
    <w:p w14:paraId="6B64E62E" w14:textId="77777777" w:rsidR="000C2C15" w:rsidRDefault="000C2C15" w:rsidP="005F0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66042" w14:textId="2B12F771" w:rsidR="005F08FF" w:rsidRDefault="00BD16CA">
    <w:pPr>
      <w:pStyle w:val="Header"/>
    </w:pPr>
    <w:r>
      <w:rPr>
        <w:noProof/>
      </w:rPr>
      <w:pict w14:anchorId="11AB7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15657" o:spid="_x0000_s1026" type="#_x0000_t75" style="position:absolute;margin-left:0;margin-top:0;width:451.05pt;height:508.7pt;z-index:-251657216;mso-position-horizontal:center;mso-position-horizontal-relative:margin;mso-position-vertical:center;mso-position-vertical-relative:margin" o:allowincell="f">
          <v:imagedata r:id="rId1" o:title="totnes_c_logo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52B90" w14:textId="59676464" w:rsidR="005F08FF" w:rsidRDefault="00C37ED7" w:rsidP="00C37ED7">
    <w:pPr>
      <w:pStyle w:val="Header"/>
      <w:jc w:val="right"/>
    </w:pPr>
    <w:r>
      <w:t xml:space="preserve">Clerk report </w:t>
    </w:r>
    <w:r w:rsidR="004804F8">
      <w:t>05.01.2025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105EF" w14:textId="4086107B" w:rsidR="005F08FF" w:rsidRDefault="00BD16CA">
    <w:pPr>
      <w:pStyle w:val="Header"/>
    </w:pPr>
    <w:r>
      <w:rPr>
        <w:noProof/>
      </w:rPr>
      <w:pict w14:anchorId="72330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15656" o:spid="_x0000_s1025" type="#_x0000_t75" style="position:absolute;margin-left:0;margin-top:0;width:451.05pt;height:508.7pt;z-index:-251658240;mso-position-horizontal:center;mso-position-horizontal-relative:margin;mso-position-vertical:center;mso-position-vertical-relative:margin" o:allowincell="f">
          <v:imagedata r:id="rId1" o:title="totnes_c_logojpe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B2509"/>
    <w:multiLevelType w:val="multilevel"/>
    <w:tmpl w:val="1946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16955"/>
    <w:multiLevelType w:val="hybridMultilevel"/>
    <w:tmpl w:val="447A7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7003B5"/>
    <w:multiLevelType w:val="multilevel"/>
    <w:tmpl w:val="CDE6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11443"/>
    <w:multiLevelType w:val="hybridMultilevel"/>
    <w:tmpl w:val="ECE0E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5F016BE"/>
    <w:multiLevelType w:val="hybridMultilevel"/>
    <w:tmpl w:val="4B0A3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92411EF"/>
    <w:multiLevelType w:val="hybridMultilevel"/>
    <w:tmpl w:val="09C88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0862FAC"/>
    <w:multiLevelType w:val="hybridMultilevel"/>
    <w:tmpl w:val="51E8B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B15F9"/>
    <w:multiLevelType w:val="multilevel"/>
    <w:tmpl w:val="2EE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671A9C"/>
    <w:multiLevelType w:val="hybridMultilevel"/>
    <w:tmpl w:val="F064B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153D0"/>
    <w:multiLevelType w:val="hybridMultilevel"/>
    <w:tmpl w:val="8B76D32C"/>
    <w:lvl w:ilvl="0" w:tplc="A238DFFC">
      <w:start w:val="20"/>
      <w:numFmt w:val="bullet"/>
      <w:lvlText w:val="-"/>
      <w:lvlJc w:val="left"/>
      <w:pPr>
        <w:ind w:left="720" w:hanging="360"/>
      </w:pPr>
      <w:rPr>
        <w:rFonts w:ascii="Calibri" w:eastAsia="Times New Roman" w:hAnsi="Calibri" w:cs="Calibr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783988"/>
    <w:multiLevelType w:val="multilevel"/>
    <w:tmpl w:val="B9F6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D617FE"/>
    <w:multiLevelType w:val="hybridMultilevel"/>
    <w:tmpl w:val="617AF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FC3AAD"/>
    <w:multiLevelType w:val="multilevel"/>
    <w:tmpl w:val="9ABC8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3D1CAA"/>
    <w:multiLevelType w:val="hybridMultilevel"/>
    <w:tmpl w:val="D3ACE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8B6F45"/>
    <w:multiLevelType w:val="multilevel"/>
    <w:tmpl w:val="E2E88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5C265C"/>
    <w:multiLevelType w:val="hybridMultilevel"/>
    <w:tmpl w:val="AC722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6E50356"/>
    <w:multiLevelType w:val="multilevel"/>
    <w:tmpl w:val="614E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2161B3"/>
    <w:multiLevelType w:val="hybridMultilevel"/>
    <w:tmpl w:val="BB9AB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1974C8"/>
    <w:multiLevelType w:val="hybridMultilevel"/>
    <w:tmpl w:val="6CCC3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62571465">
    <w:abstractNumId w:val="9"/>
  </w:num>
  <w:num w:numId="2" w16cid:durableId="1888830253">
    <w:abstractNumId w:val="3"/>
  </w:num>
  <w:num w:numId="3" w16cid:durableId="653797533">
    <w:abstractNumId w:val="18"/>
  </w:num>
  <w:num w:numId="4" w16cid:durableId="829835392">
    <w:abstractNumId w:val="1"/>
  </w:num>
  <w:num w:numId="5" w16cid:durableId="885029621">
    <w:abstractNumId w:val="5"/>
  </w:num>
  <w:num w:numId="6" w16cid:durableId="545144505">
    <w:abstractNumId w:val="17"/>
  </w:num>
  <w:num w:numId="7" w16cid:durableId="514467980">
    <w:abstractNumId w:val="8"/>
  </w:num>
  <w:num w:numId="8" w16cid:durableId="2111856999">
    <w:abstractNumId w:val="14"/>
  </w:num>
  <w:num w:numId="9" w16cid:durableId="1810588772">
    <w:abstractNumId w:val="7"/>
  </w:num>
  <w:num w:numId="10" w16cid:durableId="1676305155">
    <w:abstractNumId w:val="6"/>
  </w:num>
  <w:num w:numId="11" w16cid:durableId="1893497868">
    <w:abstractNumId w:val="18"/>
  </w:num>
  <w:num w:numId="12" w16cid:durableId="90053075">
    <w:abstractNumId w:val="1"/>
  </w:num>
  <w:num w:numId="13" w16cid:durableId="485245407">
    <w:abstractNumId w:val="5"/>
  </w:num>
  <w:num w:numId="14" w16cid:durableId="486476913">
    <w:abstractNumId w:val="15"/>
  </w:num>
  <w:num w:numId="15" w16cid:durableId="922297517">
    <w:abstractNumId w:val="11"/>
  </w:num>
  <w:num w:numId="16" w16cid:durableId="1058015797">
    <w:abstractNumId w:val="12"/>
  </w:num>
  <w:num w:numId="17" w16cid:durableId="321394416">
    <w:abstractNumId w:val="4"/>
  </w:num>
  <w:num w:numId="18" w16cid:durableId="2020886301">
    <w:abstractNumId w:val="13"/>
  </w:num>
  <w:num w:numId="19" w16cid:durableId="618072897">
    <w:abstractNumId w:val="10"/>
  </w:num>
  <w:num w:numId="20" w16cid:durableId="1821574371">
    <w:abstractNumId w:val="0"/>
  </w:num>
  <w:num w:numId="21" w16cid:durableId="1663970342">
    <w:abstractNumId w:val="2"/>
  </w:num>
  <w:num w:numId="22" w16cid:durableId="157446904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8FF"/>
    <w:rsid w:val="00001AE7"/>
    <w:rsid w:val="00010161"/>
    <w:rsid w:val="00014FBB"/>
    <w:rsid w:val="00020D9E"/>
    <w:rsid w:val="0002641A"/>
    <w:rsid w:val="00030493"/>
    <w:rsid w:val="00041210"/>
    <w:rsid w:val="000421FA"/>
    <w:rsid w:val="0004333C"/>
    <w:rsid w:val="00045A86"/>
    <w:rsid w:val="000502D3"/>
    <w:rsid w:val="0005192E"/>
    <w:rsid w:val="00063EF2"/>
    <w:rsid w:val="00067E11"/>
    <w:rsid w:val="00070037"/>
    <w:rsid w:val="00071648"/>
    <w:rsid w:val="00073FFF"/>
    <w:rsid w:val="00091137"/>
    <w:rsid w:val="00093174"/>
    <w:rsid w:val="00093857"/>
    <w:rsid w:val="00093D24"/>
    <w:rsid w:val="000A10F9"/>
    <w:rsid w:val="000A3494"/>
    <w:rsid w:val="000A5F1E"/>
    <w:rsid w:val="000B0B3F"/>
    <w:rsid w:val="000B737B"/>
    <w:rsid w:val="000C2C15"/>
    <w:rsid w:val="000C2EEB"/>
    <w:rsid w:val="000C4FD7"/>
    <w:rsid w:val="000C6DEB"/>
    <w:rsid w:val="000E6F70"/>
    <w:rsid w:val="000F0487"/>
    <w:rsid w:val="00101303"/>
    <w:rsid w:val="00110A4D"/>
    <w:rsid w:val="001126DB"/>
    <w:rsid w:val="00114E9E"/>
    <w:rsid w:val="0011577A"/>
    <w:rsid w:val="00124F6D"/>
    <w:rsid w:val="00126CAE"/>
    <w:rsid w:val="00133259"/>
    <w:rsid w:val="001419DE"/>
    <w:rsid w:val="00144166"/>
    <w:rsid w:val="001454D2"/>
    <w:rsid w:val="00160559"/>
    <w:rsid w:val="001641A6"/>
    <w:rsid w:val="001662E6"/>
    <w:rsid w:val="00167C7D"/>
    <w:rsid w:val="00180BAD"/>
    <w:rsid w:val="00184253"/>
    <w:rsid w:val="00187E8C"/>
    <w:rsid w:val="00187F51"/>
    <w:rsid w:val="001913FC"/>
    <w:rsid w:val="00194ABB"/>
    <w:rsid w:val="00195B20"/>
    <w:rsid w:val="001C5CCE"/>
    <w:rsid w:val="001D0A1B"/>
    <w:rsid w:val="001D53DF"/>
    <w:rsid w:val="001D6ABB"/>
    <w:rsid w:val="001E1B46"/>
    <w:rsid w:val="001E418D"/>
    <w:rsid w:val="001E6BB5"/>
    <w:rsid w:val="001F688B"/>
    <w:rsid w:val="00202397"/>
    <w:rsid w:val="0020761E"/>
    <w:rsid w:val="00207A30"/>
    <w:rsid w:val="00214889"/>
    <w:rsid w:val="0021522E"/>
    <w:rsid w:val="00224175"/>
    <w:rsid w:val="002262C3"/>
    <w:rsid w:val="00232930"/>
    <w:rsid w:val="002339BD"/>
    <w:rsid w:val="00245B9C"/>
    <w:rsid w:val="0024767E"/>
    <w:rsid w:val="00260802"/>
    <w:rsid w:val="00260CED"/>
    <w:rsid w:val="00280203"/>
    <w:rsid w:val="002805B0"/>
    <w:rsid w:val="0028204A"/>
    <w:rsid w:val="00286280"/>
    <w:rsid w:val="00292EA2"/>
    <w:rsid w:val="002A38CC"/>
    <w:rsid w:val="002B0438"/>
    <w:rsid w:val="002B742C"/>
    <w:rsid w:val="002D65B0"/>
    <w:rsid w:val="002E43AB"/>
    <w:rsid w:val="002E61C8"/>
    <w:rsid w:val="002F0AD4"/>
    <w:rsid w:val="002F6AA7"/>
    <w:rsid w:val="002F7651"/>
    <w:rsid w:val="00300B90"/>
    <w:rsid w:val="00302E04"/>
    <w:rsid w:val="003064FF"/>
    <w:rsid w:val="003127C7"/>
    <w:rsid w:val="003173E0"/>
    <w:rsid w:val="003216D4"/>
    <w:rsid w:val="00324072"/>
    <w:rsid w:val="00331CB9"/>
    <w:rsid w:val="00341C1F"/>
    <w:rsid w:val="003479D4"/>
    <w:rsid w:val="003573ED"/>
    <w:rsid w:val="00361394"/>
    <w:rsid w:val="00364C3C"/>
    <w:rsid w:val="00364F3C"/>
    <w:rsid w:val="00365E30"/>
    <w:rsid w:val="00367EC9"/>
    <w:rsid w:val="0037123D"/>
    <w:rsid w:val="0038105B"/>
    <w:rsid w:val="003816DA"/>
    <w:rsid w:val="00383323"/>
    <w:rsid w:val="00385722"/>
    <w:rsid w:val="00387280"/>
    <w:rsid w:val="00395E67"/>
    <w:rsid w:val="003A72DF"/>
    <w:rsid w:val="003B06DF"/>
    <w:rsid w:val="003B66C1"/>
    <w:rsid w:val="003C2431"/>
    <w:rsid w:val="003C58B1"/>
    <w:rsid w:val="003C7B03"/>
    <w:rsid w:val="003D0CFB"/>
    <w:rsid w:val="003D2B48"/>
    <w:rsid w:val="003E6922"/>
    <w:rsid w:val="003F4CFE"/>
    <w:rsid w:val="004042F3"/>
    <w:rsid w:val="0041013B"/>
    <w:rsid w:val="00412527"/>
    <w:rsid w:val="00417C70"/>
    <w:rsid w:val="00423573"/>
    <w:rsid w:val="00423B06"/>
    <w:rsid w:val="00430596"/>
    <w:rsid w:val="00431702"/>
    <w:rsid w:val="0043671B"/>
    <w:rsid w:val="004379B6"/>
    <w:rsid w:val="00442AEA"/>
    <w:rsid w:val="004447FB"/>
    <w:rsid w:val="00447EE5"/>
    <w:rsid w:val="00451314"/>
    <w:rsid w:val="004619E1"/>
    <w:rsid w:val="00464E87"/>
    <w:rsid w:val="004668A3"/>
    <w:rsid w:val="00472937"/>
    <w:rsid w:val="004804F8"/>
    <w:rsid w:val="0049166D"/>
    <w:rsid w:val="00493734"/>
    <w:rsid w:val="004A2BDF"/>
    <w:rsid w:val="004A4177"/>
    <w:rsid w:val="004A723E"/>
    <w:rsid w:val="004C24CA"/>
    <w:rsid w:val="004E06AA"/>
    <w:rsid w:val="004E16E4"/>
    <w:rsid w:val="004E3B97"/>
    <w:rsid w:val="004E66B5"/>
    <w:rsid w:val="004F2543"/>
    <w:rsid w:val="00501803"/>
    <w:rsid w:val="00506B11"/>
    <w:rsid w:val="005116A4"/>
    <w:rsid w:val="005163BF"/>
    <w:rsid w:val="00522305"/>
    <w:rsid w:val="00523098"/>
    <w:rsid w:val="00544462"/>
    <w:rsid w:val="005509EE"/>
    <w:rsid w:val="00553F1D"/>
    <w:rsid w:val="00555920"/>
    <w:rsid w:val="005718CA"/>
    <w:rsid w:val="00573561"/>
    <w:rsid w:val="00577AF2"/>
    <w:rsid w:val="00581BF5"/>
    <w:rsid w:val="005852E7"/>
    <w:rsid w:val="005862F1"/>
    <w:rsid w:val="00586F73"/>
    <w:rsid w:val="0058717E"/>
    <w:rsid w:val="005918B7"/>
    <w:rsid w:val="00592975"/>
    <w:rsid w:val="00593611"/>
    <w:rsid w:val="005B2C27"/>
    <w:rsid w:val="005B79DE"/>
    <w:rsid w:val="005B7D09"/>
    <w:rsid w:val="005C1887"/>
    <w:rsid w:val="005D1732"/>
    <w:rsid w:val="005D26FE"/>
    <w:rsid w:val="005D3020"/>
    <w:rsid w:val="005D3CAB"/>
    <w:rsid w:val="005D7B2A"/>
    <w:rsid w:val="005E028E"/>
    <w:rsid w:val="005E5A69"/>
    <w:rsid w:val="005F08FF"/>
    <w:rsid w:val="005F0B4F"/>
    <w:rsid w:val="005F0C8F"/>
    <w:rsid w:val="006114AC"/>
    <w:rsid w:val="006173A8"/>
    <w:rsid w:val="00620382"/>
    <w:rsid w:val="006219EA"/>
    <w:rsid w:val="00624E38"/>
    <w:rsid w:val="006304CA"/>
    <w:rsid w:val="00631499"/>
    <w:rsid w:val="00632C66"/>
    <w:rsid w:val="00652683"/>
    <w:rsid w:val="0065321C"/>
    <w:rsid w:val="00671BA5"/>
    <w:rsid w:val="006732B6"/>
    <w:rsid w:val="00685B1C"/>
    <w:rsid w:val="0068732B"/>
    <w:rsid w:val="006961EB"/>
    <w:rsid w:val="006A2285"/>
    <w:rsid w:val="006C0667"/>
    <w:rsid w:val="006E1D0C"/>
    <w:rsid w:val="006E4B5B"/>
    <w:rsid w:val="006E7287"/>
    <w:rsid w:val="006F122B"/>
    <w:rsid w:val="00700ADB"/>
    <w:rsid w:val="0070518E"/>
    <w:rsid w:val="007332C9"/>
    <w:rsid w:val="00741679"/>
    <w:rsid w:val="007457B1"/>
    <w:rsid w:val="00747D4E"/>
    <w:rsid w:val="0075287B"/>
    <w:rsid w:val="00754B21"/>
    <w:rsid w:val="007621EC"/>
    <w:rsid w:val="007835FC"/>
    <w:rsid w:val="007A08B9"/>
    <w:rsid w:val="007A5275"/>
    <w:rsid w:val="007B0287"/>
    <w:rsid w:val="007B143A"/>
    <w:rsid w:val="007B7B9A"/>
    <w:rsid w:val="007C089A"/>
    <w:rsid w:val="007C1D5C"/>
    <w:rsid w:val="007C3614"/>
    <w:rsid w:val="007D2AA4"/>
    <w:rsid w:val="007D4C8B"/>
    <w:rsid w:val="007E1FB1"/>
    <w:rsid w:val="007E3805"/>
    <w:rsid w:val="007F04C6"/>
    <w:rsid w:val="00801A20"/>
    <w:rsid w:val="00803041"/>
    <w:rsid w:val="00814D10"/>
    <w:rsid w:val="008157A2"/>
    <w:rsid w:val="008235BC"/>
    <w:rsid w:val="008236A0"/>
    <w:rsid w:val="008416D3"/>
    <w:rsid w:val="00842D52"/>
    <w:rsid w:val="008473E6"/>
    <w:rsid w:val="00847CBD"/>
    <w:rsid w:val="00852AA6"/>
    <w:rsid w:val="00862A87"/>
    <w:rsid w:val="0087510F"/>
    <w:rsid w:val="00883FC3"/>
    <w:rsid w:val="00890198"/>
    <w:rsid w:val="008A1013"/>
    <w:rsid w:val="008A16D0"/>
    <w:rsid w:val="008A78DF"/>
    <w:rsid w:val="008B3C55"/>
    <w:rsid w:val="008C2D5A"/>
    <w:rsid w:val="008C2F76"/>
    <w:rsid w:val="008C71FF"/>
    <w:rsid w:val="008D7997"/>
    <w:rsid w:val="008E2D8B"/>
    <w:rsid w:val="008F13E0"/>
    <w:rsid w:val="008F1EB2"/>
    <w:rsid w:val="008F5012"/>
    <w:rsid w:val="0090367F"/>
    <w:rsid w:val="00906194"/>
    <w:rsid w:val="009069A6"/>
    <w:rsid w:val="009145B2"/>
    <w:rsid w:val="00923530"/>
    <w:rsid w:val="00934E53"/>
    <w:rsid w:val="009439D6"/>
    <w:rsid w:val="00944503"/>
    <w:rsid w:val="00954296"/>
    <w:rsid w:val="009643B2"/>
    <w:rsid w:val="00966C5B"/>
    <w:rsid w:val="0096783A"/>
    <w:rsid w:val="00976292"/>
    <w:rsid w:val="00976852"/>
    <w:rsid w:val="00992830"/>
    <w:rsid w:val="00994582"/>
    <w:rsid w:val="009A24FD"/>
    <w:rsid w:val="009A30BD"/>
    <w:rsid w:val="009A38FC"/>
    <w:rsid w:val="009B130B"/>
    <w:rsid w:val="009B1F57"/>
    <w:rsid w:val="009C4D26"/>
    <w:rsid w:val="009C7687"/>
    <w:rsid w:val="009D15B0"/>
    <w:rsid w:val="009D4D7D"/>
    <w:rsid w:val="009E2AA5"/>
    <w:rsid w:val="009E654B"/>
    <w:rsid w:val="00A02FBE"/>
    <w:rsid w:val="00A075DB"/>
    <w:rsid w:val="00A1616F"/>
    <w:rsid w:val="00A32B00"/>
    <w:rsid w:val="00A41669"/>
    <w:rsid w:val="00A458A9"/>
    <w:rsid w:val="00A54338"/>
    <w:rsid w:val="00A60FCC"/>
    <w:rsid w:val="00A714A9"/>
    <w:rsid w:val="00A7584E"/>
    <w:rsid w:val="00A8283F"/>
    <w:rsid w:val="00A848BB"/>
    <w:rsid w:val="00A87E90"/>
    <w:rsid w:val="00A9244D"/>
    <w:rsid w:val="00AA4F79"/>
    <w:rsid w:val="00AB2E46"/>
    <w:rsid w:val="00AB3A27"/>
    <w:rsid w:val="00AB7D44"/>
    <w:rsid w:val="00AC7D65"/>
    <w:rsid w:val="00AD0B92"/>
    <w:rsid w:val="00AD18EC"/>
    <w:rsid w:val="00AD3B9C"/>
    <w:rsid w:val="00AD4A24"/>
    <w:rsid w:val="00AD74C2"/>
    <w:rsid w:val="00AE56FC"/>
    <w:rsid w:val="00AE5C39"/>
    <w:rsid w:val="00AF1593"/>
    <w:rsid w:val="00AF56BD"/>
    <w:rsid w:val="00AF6331"/>
    <w:rsid w:val="00AF7BE2"/>
    <w:rsid w:val="00B1073D"/>
    <w:rsid w:val="00B26C30"/>
    <w:rsid w:val="00B42590"/>
    <w:rsid w:val="00B4342A"/>
    <w:rsid w:val="00B47509"/>
    <w:rsid w:val="00B52411"/>
    <w:rsid w:val="00B53171"/>
    <w:rsid w:val="00B53D99"/>
    <w:rsid w:val="00B557FE"/>
    <w:rsid w:val="00B700CB"/>
    <w:rsid w:val="00B72455"/>
    <w:rsid w:val="00B72A8D"/>
    <w:rsid w:val="00B80F88"/>
    <w:rsid w:val="00B85484"/>
    <w:rsid w:val="00B87DB6"/>
    <w:rsid w:val="00B96DEB"/>
    <w:rsid w:val="00BA01E4"/>
    <w:rsid w:val="00BC23D9"/>
    <w:rsid w:val="00BC65A1"/>
    <w:rsid w:val="00BD16CA"/>
    <w:rsid w:val="00BD282F"/>
    <w:rsid w:val="00BD31E8"/>
    <w:rsid w:val="00BE0699"/>
    <w:rsid w:val="00BE1028"/>
    <w:rsid w:val="00BF0881"/>
    <w:rsid w:val="00BF6EEA"/>
    <w:rsid w:val="00C06958"/>
    <w:rsid w:val="00C17E0A"/>
    <w:rsid w:val="00C22DE9"/>
    <w:rsid w:val="00C266B9"/>
    <w:rsid w:val="00C306B7"/>
    <w:rsid w:val="00C33C41"/>
    <w:rsid w:val="00C33DCC"/>
    <w:rsid w:val="00C367A5"/>
    <w:rsid w:val="00C37ED7"/>
    <w:rsid w:val="00C526F8"/>
    <w:rsid w:val="00C57254"/>
    <w:rsid w:val="00C60FB5"/>
    <w:rsid w:val="00C64322"/>
    <w:rsid w:val="00C8200D"/>
    <w:rsid w:val="00C826AD"/>
    <w:rsid w:val="00C8522C"/>
    <w:rsid w:val="00C939A3"/>
    <w:rsid w:val="00CB21D9"/>
    <w:rsid w:val="00CB238C"/>
    <w:rsid w:val="00CB30C2"/>
    <w:rsid w:val="00CB4004"/>
    <w:rsid w:val="00CB4459"/>
    <w:rsid w:val="00CB5D88"/>
    <w:rsid w:val="00CC126A"/>
    <w:rsid w:val="00CD0A2B"/>
    <w:rsid w:val="00CE1102"/>
    <w:rsid w:val="00CE214E"/>
    <w:rsid w:val="00CE67DF"/>
    <w:rsid w:val="00CE6D0D"/>
    <w:rsid w:val="00D026AB"/>
    <w:rsid w:val="00D121A8"/>
    <w:rsid w:val="00D24F46"/>
    <w:rsid w:val="00D3017A"/>
    <w:rsid w:val="00D434AE"/>
    <w:rsid w:val="00D4353C"/>
    <w:rsid w:val="00D44333"/>
    <w:rsid w:val="00D476A0"/>
    <w:rsid w:val="00D53713"/>
    <w:rsid w:val="00D54AFC"/>
    <w:rsid w:val="00D628F1"/>
    <w:rsid w:val="00D65C18"/>
    <w:rsid w:val="00D80212"/>
    <w:rsid w:val="00D853F9"/>
    <w:rsid w:val="00D87633"/>
    <w:rsid w:val="00D916C5"/>
    <w:rsid w:val="00D94A29"/>
    <w:rsid w:val="00D965D9"/>
    <w:rsid w:val="00D97CEB"/>
    <w:rsid w:val="00DB7B16"/>
    <w:rsid w:val="00DB7F7C"/>
    <w:rsid w:val="00DC1270"/>
    <w:rsid w:val="00DC18CB"/>
    <w:rsid w:val="00DC7B81"/>
    <w:rsid w:val="00DC7C88"/>
    <w:rsid w:val="00DE2C54"/>
    <w:rsid w:val="00DF40BD"/>
    <w:rsid w:val="00E03D84"/>
    <w:rsid w:val="00E05C8F"/>
    <w:rsid w:val="00E11244"/>
    <w:rsid w:val="00E22462"/>
    <w:rsid w:val="00E50A7E"/>
    <w:rsid w:val="00E50E8D"/>
    <w:rsid w:val="00E55AC6"/>
    <w:rsid w:val="00E56227"/>
    <w:rsid w:val="00E5639E"/>
    <w:rsid w:val="00E569C4"/>
    <w:rsid w:val="00E56CCB"/>
    <w:rsid w:val="00E57A5B"/>
    <w:rsid w:val="00E65215"/>
    <w:rsid w:val="00E6670A"/>
    <w:rsid w:val="00E94917"/>
    <w:rsid w:val="00E96738"/>
    <w:rsid w:val="00EA30A7"/>
    <w:rsid w:val="00EB5F54"/>
    <w:rsid w:val="00EB613B"/>
    <w:rsid w:val="00EB78BD"/>
    <w:rsid w:val="00EC4472"/>
    <w:rsid w:val="00EC693B"/>
    <w:rsid w:val="00ED0694"/>
    <w:rsid w:val="00ED0DF3"/>
    <w:rsid w:val="00ED4A66"/>
    <w:rsid w:val="00ED5623"/>
    <w:rsid w:val="00ED57A0"/>
    <w:rsid w:val="00EE4154"/>
    <w:rsid w:val="00EE5970"/>
    <w:rsid w:val="00EF4450"/>
    <w:rsid w:val="00EF6424"/>
    <w:rsid w:val="00EF7C1E"/>
    <w:rsid w:val="00F00583"/>
    <w:rsid w:val="00F027CB"/>
    <w:rsid w:val="00F132A6"/>
    <w:rsid w:val="00F24E91"/>
    <w:rsid w:val="00F40998"/>
    <w:rsid w:val="00F47B88"/>
    <w:rsid w:val="00F5061F"/>
    <w:rsid w:val="00F506DA"/>
    <w:rsid w:val="00F55779"/>
    <w:rsid w:val="00F6091B"/>
    <w:rsid w:val="00F6616A"/>
    <w:rsid w:val="00F80B93"/>
    <w:rsid w:val="00F847BA"/>
    <w:rsid w:val="00FA0A6B"/>
    <w:rsid w:val="00FA2D72"/>
    <w:rsid w:val="00FB104B"/>
    <w:rsid w:val="00FB3C90"/>
    <w:rsid w:val="00FB7F13"/>
    <w:rsid w:val="00FD2C1E"/>
    <w:rsid w:val="00FD2F74"/>
    <w:rsid w:val="00FD349A"/>
    <w:rsid w:val="00FD5543"/>
    <w:rsid w:val="00FD58F4"/>
    <w:rsid w:val="00FD6CAB"/>
    <w:rsid w:val="00FE4060"/>
    <w:rsid w:val="00FF5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ED13D"/>
  <w15:chartTrackingRefBased/>
  <w15:docId w15:val="{33AE10E8-3E43-4A29-8A6E-58677AA7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04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CB30C2"/>
    <w:pPr>
      <w:spacing w:after="0" w:line="360" w:lineRule="auto"/>
      <w:outlineLvl w:val="2"/>
    </w:pPr>
    <w:rPr>
      <w:rFonts w:ascii="Open Sans" w:hAnsi="Open Sans" w:cs="Open Sans"/>
      <w:b/>
      <w:bCs/>
      <w:color w:val="444444"/>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8FF"/>
  </w:style>
  <w:style w:type="paragraph" w:styleId="Footer">
    <w:name w:val="footer"/>
    <w:basedOn w:val="Normal"/>
    <w:link w:val="FooterChar"/>
    <w:uiPriority w:val="99"/>
    <w:unhideWhenUsed/>
    <w:rsid w:val="005F0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8FF"/>
  </w:style>
  <w:style w:type="paragraph" w:styleId="ListParagraph">
    <w:name w:val="List Paragraph"/>
    <w:basedOn w:val="Normal"/>
    <w:uiPriority w:val="34"/>
    <w:qFormat/>
    <w:rsid w:val="005F08FF"/>
    <w:pPr>
      <w:spacing w:line="256" w:lineRule="auto"/>
      <w:ind w:left="720"/>
      <w:contextualSpacing/>
    </w:pPr>
    <w:rPr>
      <w:kern w:val="0"/>
    </w:rPr>
  </w:style>
  <w:style w:type="character" w:customStyle="1" w:styleId="il">
    <w:name w:val="il"/>
    <w:basedOn w:val="DefaultParagraphFont"/>
    <w:rsid w:val="005F08FF"/>
  </w:style>
  <w:style w:type="paragraph" w:customStyle="1" w:styleId="m-5924115596979289739msolistparagraph">
    <w:name w:val="m_-5924115596979289739msolistparagraph"/>
    <w:basedOn w:val="Normal"/>
    <w:rsid w:val="005F08FF"/>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table" w:styleId="TableGrid">
    <w:name w:val="Table Grid"/>
    <w:basedOn w:val="TableNormal"/>
    <w:uiPriority w:val="39"/>
    <w:rsid w:val="00D65C1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802"/>
    <w:rPr>
      <w:color w:val="0563C1" w:themeColor="hyperlink"/>
      <w:u w:val="single"/>
    </w:rPr>
  </w:style>
  <w:style w:type="character" w:styleId="UnresolvedMention">
    <w:name w:val="Unresolved Mention"/>
    <w:basedOn w:val="DefaultParagraphFont"/>
    <w:uiPriority w:val="99"/>
    <w:semiHidden/>
    <w:unhideWhenUsed/>
    <w:rsid w:val="00260802"/>
    <w:rPr>
      <w:color w:val="605E5C"/>
      <w:shd w:val="clear" w:color="auto" w:fill="E1DFDD"/>
    </w:rPr>
  </w:style>
  <w:style w:type="paragraph" w:styleId="NormalWeb">
    <w:name w:val="Normal (Web)"/>
    <w:basedOn w:val="Normal"/>
    <w:uiPriority w:val="99"/>
    <w:unhideWhenUsed/>
    <w:rsid w:val="004A4177"/>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4A4177"/>
    <w:rPr>
      <w:b/>
      <w:bCs/>
    </w:rPr>
  </w:style>
  <w:style w:type="character" w:customStyle="1" w:styleId="Heading3Char">
    <w:name w:val="Heading 3 Char"/>
    <w:basedOn w:val="DefaultParagraphFont"/>
    <w:link w:val="Heading3"/>
    <w:uiPriority w:val="9"/>
    <w:rsid w:val="00CB30C2"/>
    <w:rPr>
      <w:rFonts w:ascii="Open Sans" w:hAnsi="Open Sans" w:cs="Open Sans"/>
      <w:b/>
      <w:bCs/>
      <w:color w:val="444444"/>
      <w:kern w:val="0"/>
      <w:sz w:val="27"/>
      <w:szCs w:val="27"/>
      <w:lang w:eastAsia="en-GB"/>
      <w14:ligatures w14:val="none"/>
    </w:rPr>
  </w:style>
  <w:style w:type="character" w:customStyle="1" w:styleId="Heading1Char">
    <w:name w:val="Heading 1 Char"/>
    <w:basedOn w:val="DefaultParagraphFont"/>
    <w:link w:val="Heading1"/>
    <w:uiPriority w:val="9"/>
    <w:rsid w:val="00030493"/>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9445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4586">
      <w:bodyDiv w:val="1"/>
      <w:marLeft w:val="0"/>
      <w:marRight w:val="0"/>
      <w:marTop w:val="0"/>
      <w:marBottom w:val="0"/>
      <w:divBdr>
        <w:top w:val="none" w:sz="0" w:space="0" w:color="auto"/>
        <w:left w:val="none" w:sz="0" w:space="0" w:color="auto"/>
        <w:bottom w:val="none" w:sz="0" w:space="0" w:color="auto"/>
        <w:right w:val="none" w:sz="0" w:space="0" w:color="auto"/>
      </w:divBdr>
    </w:div>
    <w:div w:id="21058610">
      <w:bodyDiv w:val="1"/>
      <w:marLeft w:val="0"/>
      <w:marRight w:val="0"/>
      <w:marTop w:val="0"/>
      <w:marBottom w:val="0"/>
      <w:divBdr>
        <w:top w:val="none" w:sz="0" w:space="0" w:color="auto"/>
        <w:left w:val="none" w:sz="0" w:space="0" w:color="auto"/>
        <w:bottom w:val="none" w:sz="0" w:space="0" w:color="auto"/>
        <w:right w:val="none" w:sz="0" w:space="0" w:color="auto"/>
      </w:divBdr>
      <w:divsChild>
        <w:div w:id="2037584809">
          <w:marLeft w:val="0"/>
          <w:marRight w:val="0"/>
          <w:marTop w:val="0"/>
          <w:marBottom w:val="0"/>
          <w:divBdr>
            <w:top w:val="none" w:sz="0" w:space="0" w:color="auto"/>
            <w:left w:val="none" w:sz="0" w:space="0" w:color="auto"/>
            <w:bottom w:val="none" w:sz="0" w:space="0" w:color="auto"/>
            <w:right w:val="none" w:sz="0" w:space="0" w:color="auto"/>
          </w:divBdr>
        </w:div>
        <w:div w:id="1024672661">
          <w:marLeft w:val="0"/>
          <w:marRight w:val="0"/>
          <w:marTop w:val="0"/>
          <w:marBottom w:val="0"/>
          <w:divBdr>
            <w:top w:val="none" w:sz="0" w:space="0" w:color="auto"/>
            <w:left w:val="none" w:sz="0" w:space="0" w:color="auto"/>
            <w:bottom w:val="none" w:sz="0" w:space="0" w:color="auto"/>
            <w:right w:val="none" w:sz="0" w:space="0" w:color="auto"/>
          </w:divBdr>
        </w:div>
        <w:div w:id="1087112359">
          <w:marLeft w:val="0"/>
          <w:marRight w:val="0"/>
          <w:marTop w:val="0"/>
          <w:marBottom w:val="0"/>
          <w:divBdr>
            <w:top w:val="none" w:sz="0" w:space="0" w:color="auto"/>
            <w:left w:val="none" w:sz="0" w:space="0" w:color="auto"/>
            <w:bottom w:val="none" w:sz="0" w:space="0" w:color="auto"/>
            <w:right w:val="none" w:sz="0" w:space="0" w:color="auto"/>
          </w:divBdr>
        </w:div>
        <w:div w:id="2014648660">
          <w:marLeft w:val="0"/>
          <w:marRight w:val="0"/>
          <w:marTop w:val="0"/>
          <w:marBottom w:val="0"/>
          <w:divBdr>
            <w:top w:val="none" w:sz="0" w:space="0" w:color="auto"/>
            <w:left w:val="none" w:sz="0" w:space="0" w:color="auto"/>
            <w:bottom w:val="none" w:sz="0" w:space="0" w:color="auto"/>
            <w:right w:val="none" w:sz="0" w:space="0" w:color="auto"/>
          </w:divBdr>
        </w:div>
        <w:div w:id="1074937797">
          <w:marLeft w:val="0"/>
          <w:marRight w:val="0"/>
          <w:marTop w:val="0"/>
          <w:marBottom w:val="0"/>
          <w:divBdr>
            <w:top w:val="none" w:sz="0" w:space="0" w:color="auto"/>
            <w:left w:val="none" w:sz="0" w:space="0" w:color="auto"/>
            <w:bottom w:val="none" w:sz="0" w:space="0" w:color="auto"/>
            <w:right w:val="none" w:sz="0" w:space="0" w:color="auto"/>
          </w:divBdr>
        </w:div>
        <w:div w:id="180047309">
          <w:marLeft w:val="0"/>
          <w:marRight w:val="0"/>
          <w:marTop w:val="0"/>
          <w:marBottom w:val="0"/>
          <w:divBdr>
            <w:top w:val="none" w:sz="0" w:space="0" w:color="auto"/>
            <w:left w:val="none" w:sz="0" w:space="0" w:color="auto"/>
            <w:bottom w:val="none" w:sz="0" w:space="0" w:color="auto"/>
            <w:right w:val="none" w:sz="0" w:space="0" w:color="auto"/>
          </w:divBdr>
        </w:div>
        <w:div w:id="1501777888">
          <w:marLeft w:val="0"/>
          <w:marRight w:val="0"/>
          <w:marTop w:val="0"/>
          <w:marBottom w:val="0"/>
          <w:divBdr>
            <w:top w:val="none" w:sz="0" w:space="0" w:color="auto"/>
            <w:left w:val="none" w:sz="0" w:space="0" w:color="auto"/>
            <w:bottom w:val="none" w:sz="0" w:space="0" w:color="auto"/>
            <w:right w:val="none" w:sz="0" w:space="0" w:color="auto"/>
          </w:divBdr>
        </w:div>
        <w:div w:id="1522739211">
          <w:marLeft w:val="0"/>
          <w:marRight w:val="0"/>
          <w:marTop w:val="0"/>
          <w:marBottom w:val="0"/>
          <w:divBdr>
            <w:top w:val="none" w:sz="0" w:space="0" w:color="auto"/>
            <w:left w:val="none" w:sz="0" w:space="0" w:color="auto"/>
            <w:bottom w:val="none" w:sz="0" w:space="0" w:color="auto"/>
            <w:right w:val="none" w:sz="0" w:space="0" w:color="auto"/>
          </w:divBdr>
        </w:div>
        <w:div w:id="1009721281">
          <w:marLeft w:val="0"/>
          <w:marRight w:val="0"/>
          <w:marTop w:val="0"/>
          <w:marBottom w:val="0"/>
          <w:divBdr>
            <w:top w:val="none" w:sz="0" w:space="0" w:color="auto"/>
            <w:left w:val="none" w:sz="0" w:space="0" w:color="auto"/>
            <w:bottom w:val="none" w:sz="0" w:space="0" w:color="auto"/>
            <w:right w:val="none" w:sz="0" w:space="0" w:color="auto"/>
          </w:divBdr>
        </w:div>
        <w:div w:id="734864675">
          <w:marLeft w:val="0"/>
          <w:marRight w:val="0"/>
          <w:marTop w:val="0"/>
          <w:marBottom w:val="0"/>
          <w:divBdr>
            <w:top w:val="none" w:sz="0" w:space="0" w:color="auto"/>
            <w:left w:val="none" w:sz="0" w:space="0" w:color="auto"/>
            <w:bottom w:val="none" w:sz="0" w:space="0" w:color="auto"/>
            <w:right w:val="none" w:sz="0" w:space="0" w:color="auto"/>
          </w:divBdr>
          <w:divsChild>
            <w:div w:id="398329100">
              <w:marLeft w:val="0"/>
              <w:marRight w:val="0"/>
              <w:marTop w:val="0"/>
              <w:marBottom w:val="0"/>
              <w:divBdr>
                <w:top w:val="none" w:sz="0" w:space="0" w:color="auto"/>
                <w:left w:val="none" w:sz="0" w:space="0" w:color="auto"/>
                <w:bottom w:val="none" w:sz="0" w:space="0" w:color="auto"/>
                <w:right w:val="none" w:sz="0" w:space="0" w:color="auto"/>
              </w:divBdr>
            </w:div>
          </w:divsChild>
        </w:div>
        <w:div w:id="1301032015">
          <w:marLeft w:val="0"/>
          <w:marRight w:val="0"/>
          <w:marTop w:val="0"/>
          <w:marBottom w:val="0"/>
          <w:divBdr>
            <w:top w:val="none" w:sz="0" w:space="0" w:color="auto"/>
            <w:left w:val="none" w:sz="0" w:space="0" w:color="auto"/>
            <w:bottom w:val="none" w:sz="0" w:space="0" w:color="auto"/>
            <w:right w:val="none" w:sz="0" w:space="0" w:color="auto"/>
          </w:divBdr>
        </w:div>
        <w:div w:id="1845437606">
          <w:marLeft w:val="0"/>
          <w:marRight w:val="0"/>
          <w:marTop w:val="0"/>
          <w:marBottom w:val="0"/>
          <w:divBdr>
            <w:top w:val="none" w:sz="0" w:space="0" w:color="auto"/>
            <w:left w:val="none" w:sz="0" w:space="0" w:color="auto"/>
            <w:bottom w:val="none" w:sz="0" w:space="0" w:color="auto"/>
            <w:right w:val="none" w:sz="0" w:space="0" w:color="auto"/>
          </w:divBdr>
        </w:div>
        <w:div w:id="27532140">
          <w:marLeft w:val="0"/>
          <w:marRight w:val="0"/>
          <w:marTop w:val="0"/>
          <w:marBottom w:val="0"/>
          <w:divBdr>
            <w:top w:val="none" w:sz="0" w:space="0" w:color="auto"/>
            <w:left w:val="none" w:sz="0" w:space="0" w:color="auto"/>
            <w:bottom w:val="none" w:sz="0" w:space="0" w:color="auto"/>
            <w:right w:val="none" w:sz="0" w:space="0" w:color="auto"/>
          </w:divBdr>
        </w:div>
        <w:div w:id="341779848">
          <w:marLeft w:val="0"/>
          <w:marRight w:val="0"/>
          <w:marTop w:val="0"/>
          <w:marBottom w:val="0"/>
          <w:divBdr>
            <w:top w:val="none" w:sz="0" w:space="0" w:color="auto"/>
            <w:left w:val="none" w:sz="0" w:space="0" w:color="auto"/>
            <w:bottom w:val="none" w:sz="0" w:space="0" w:color="auto"/>
            <w:right w:val="none" w:sz="0" w:space="0" w:color="auto"/>
          </w:divBdr>
        </w:div>
        <w:div w:id="2004578121">
          <w:marLeft w:val="0"/>
          <w:marRight w:val="0"/>
          <w:marTop w:val="0"/>
          <w:marBottom w:val="0"/>
          <w:divBdr>
            <w:top w:val="none" w:sz="0" w:space="0" w:color="auto"/>
            <w:left w:val="none" w:sz="0" w:space="0" w:color="auto"/>
            <w:bottom w:val="none" w:sz="0" w:space="0" w:color="auto"/>
            <w:right w:val="none" w:sz="0" w:space="0" w:color="auto"/>
          </w:divBdr>
        </w:div>
        <w:div w:id="1816296191">
          <w:marLeft w:val="0"/>
          <w:marRight w:val="0"/>
          <w:marTop w:val="0"/>
          <w:marBottom w:val="0"/>
          <w:divBdr>
            <w:top w:val="none" w:sz="0" w:space="0" w:color="auto"/>
            <w:left w:val="none" w:sz="0" w:space="0" w:color="auto"/>
            <w:bottom w:val="none" w:sz="0" w:space="0" w:color="auto"/>
            <w:right w:val="none" w:sz="0" w:space="0" w:color="auto"/>
          </w:divBdr>
        </w:div>
        <w:div w:id="661474649">
          <w:marLeft w:val="0"/>
          <w:marRight w:val="0"/>
          <w:marTop w:val="0"/>
          <w:marBottom w:val="0"/>
          <w:divBdr>
            <w:top w:val="none" w:sz="0" w:space="0" w:color="auto"/>
            <w:left w:val="none" w:sz="0" w:space="0" w:color="auto"/>
            <w:bottom w:val="none" w:sz="0" w:space="0" w:color="auto"/>
            <w:right w:val="none" w:sz="0" w:space="0" w:color="auto"/>
          </w:divBdr>
        </w:div>
      </w:divsChild>
    </w:div>
    <w:div w:id="27024766">
      <w:bodyDiv w:val="1"/>
      <w:marLeft w:val="0"/>
      <w:marRight w:val="0"/>
      <w:marTop w:val="0"/>
      <w:marBottom w:val="0"/>
      <w:divBdr>
        <w:top w:val="none" w:sz="0" w:space="0" w:color="auto"/>
        <w:left w:val="none" w:sz="0" w:space="0" w:color="auto"/>
        <w:bottom w:val="none" w:sz="0" w:space="0" w:color="auto"/>
        <w:right w:val="none" w:sz="0" w:space="0" w:color="auto"/>
      </w:divBdr>
      <w:divsChild>
        <w:div w:id="936332442">
          <w:marLeft w:val="0"/>
          <w:marRight w:val="0"/>
          <w:marTop w:val="0"/>
          <w:marBottom w:val="0"/>
          <w:divBdr>
            <w:top w:val="none" w:sz="0" w:space="0" w:color="auto"/>
            <w:left w:val="none" w:sz="0" w:space="0" w:color="auto"/>
            <w:bottom w:val="none" w:sz="0" w:space="0" w:color="auto"/>
            <w:right w:val="none" w:sz="0" w:space="0" w:color="auto"/>
          </w:divBdr>
        </w:div>
        <w:div w:id="1389262142">
          <w:marLeft w:val="0"/>
          <w:marRight w:val="0"/>
          <w:marTop w:val="0"/>
          <w:marBottom w:val="0"/>
          <w:divBdr>
            <w:top w:val="none" w:sz="0" w:space="0" w:color="auto"/>
            <w:left w:val="none" w:sz="0" w:space="0" w:color="auto"/>
            <w:bottom w:val="none" w:sz="0" w:space="0" w:color="auto"/>
            <w:right w:val="none" w:sz="0" w:space="0" w:color="auto"/>
          </w:divBdr>
        </w:div>
        <w:div w:id="1722560286">
          <w:marLeft w:val="0"/>
          <w:marRight w:val="0"/>
          <w:marTop w:val="0"/>
          <w:marBottom w:val="0"/>
          <w:divBdr>
            <w:top w:val="none" w:sz="0" w:space="0" w:color="auto"/>
            <w:left w:val="none" w:sz="0" w:space="0" w:color="auto"/>
            <w:bottom w:val="none" w:sz="0" w:space="0" w:color="auto"/>
            <w:right w:val="none" w:sz="0" w:space="0" w:color="auto"/>
          </w:divBdr>
        </w:div>
        <w:div w:id="900824310">
          <w:marLeft w:val="0"/>
          <w:marRight w:val="0"/>
          <w:marTop w:val="0"/>
          <w:marBottom w:val="0"/>
          <w:divBdr>
            <w:top w:val="none" w:sz="0" w:space="0" w:color="auto"/>
            <w:left w:val="none" w:sz="0" w:space="0" w:color="auto"/>
            <w:bottom w:val="none" w:sz="0" w:space="0" w:color="auto"/>
            <w:right w:val="none" w:sz="0" w:space="0" w:color="auto"/>
          </w:divBdr>
        </w:div>
        <w:div w:id="565190880">
          <w:marLeft w:val="0"/>
          <w:marRight w:val="0"/>
          <w:marTop w:val="0"/>
          <w:marBottom w:val="0"/>
          <w:divBdr>
            <w:top w:val="none" w:sz="0" w:space="0" w:color="auto"/>
            <w:left w:val="none" w:sz="0" w:space="0" w:color="auto"/>
            <w:bottom w:val="none" w:sz="0" w:space="0" w:color="auto"/>
            <w:right w:val="none" w:sz="0" w:space="0" w:color="auto"/>
          </w:divBdr>
        </w:div>
        <w:div w:id="1131245301">
          <w:marLeft w:val="0"/>
          <w:marRight w:val="0"/>
          <w:marTop w:val="0"/>
          <w:marBottom w:val="0"/>
          <w:divBdr>
            <w:top w:val="none" w:sz="0" w:space="0" w:color="auto"/>
            <w:left w:val="none" w:sz="0" w:space="0" w:color="auto"/>
            <w:bottom w:val="none" w:sz="0" w:space="0" w:color="auto"/>
            <w:right w:val="none" w:sz="0" w:space="0" w:color="auto"/>
          </w:divBdr>
        </w:div>
        <w:div w:id="1313412852">
          <w:marLeft w:val="0"/>
          <w:marRight w:val="0"/>
          <w:marTop w:val="0"/>
          <w:marBottom w:val="0"/>
          <w:divBdr>
            <w:top w:val="none" w:sz="0" w:space="0" w:color="auto"/>
            <w:left w:val="none" w:sz="0" w:space="0" w:color="auto"/>
            <w:bottom w:val="none" w:sz="0" w:space="0" w:color="auto"/>
            <w:right w:val="none" w:sz="0" w:space="0" w:color="auto"/>
          </w:divBdr>
        </w:div>
        <w:div w:id="457257875">
          <w:marLeft w:val="0"/>
          <w:marRight w:val="0"/>
          <w:marTop w:val="0"/>
          <w:marBottom w:val="0"/>
          <w:divBdr>
            <w:top w:val="none" w:sz="0" w:space="0" w:color="auto"/>
            <w:left w:val="none" w:sz="0" w:space="0" w:color="auto"/>
            <w:bottom w:val="none" w:sz="0" w:space="0" w:color="auto"/>
            <w:right w:val="none" w:sz="0" w:space="0" w:color="auto"/>
          </w:divBdr>
        </w:div>
        <w:div w:id="361319287">
          <w:marLeft w:val="0"/>
          <w:marRight w:val="0"/>
          <w:marTop w:val="0"/>
          <w:marBottom w:val="0"/>
          <w:divBdr>
            <w:top w:val="none" w:sz="0" w:space="0" w:color="auto"/>
            <w:left w:val="none" w:sz="0" w:space="0" w:color="auto"/>
            <w:bottom w:val="none" w:sz="0" w:space="0" w:color="auto"/>
            <w:right w:val="none" w:sz="0" w:space="0" w:color="auto"/>
          </w:divBdr>
        </w:div>
        <w:div w:id="1393845257">
          <w:marLeft w:val="0"/>
          <w:marRight w:val="0"/>
          <w:marTop w:val="0"/>
          <w:marBottom w:val="0"/>
          <w:divBdr>
            <w:top w:val="none" w:sz="0" w:space="0" w:color="auto"/>
            <w:left w:val="none" w:sz="0" w:space="0" w:color="auto"/>
            <w:bottom w:val="none" w:sz="0" w:space="0" w:color="auto"/>
            <w:right w:val="none" w:sz="0" w:space="0" w:color="auto"/>
          </w:divBdr>
          <w:divsChild>
            <w:div w:id="1440560243">
              <w:marLeft w:val="0"/>
              <w:marRight w:val="0"/>
              <w:marTop w:val="0"/>
              <w:marBottom w:val="0"/>
              <w:divBdr>
                <w:top w:val="none" w:sz="0" w:space="0" w:color="auto"/>
                <w:left w:val="none" w:sz="0" w:space="0" w:color="auto"/>
                <w:bottom w:val="none" w:sz="0" w:space="0" w:color="auto"/>
                <w:right w:val="none" w:sz="0" w:space="0" w:color="auto"/>
              </w:divBdr>
            </w:div>
          </w:divsChild>
        </w:div>
        <w:div w:id="1167987090">
          <w:marLeft w:val="0"/>
          <w:marRight w:val="0"/>
          <w:marTop w:val="0"/>
          <w:marBottom w:val="0"/>
          <w:divBdr>
            <w:top w:val="none" w:sz="0" w:space="0" w:color="auto"/>
            <w:left w:val="none" w:sz="0" w:space="0" w:color="auto"/>
            <w:bottom w:val="none" w:sz="0" w:space="0" w:color="auto"/>
            <w:right w:val="none" w:sz="0" w:space="0" w:color="auto"/>
          </w:divBdr>
        </w:div>
        <w:div w:id="674377905">
          <w:marLeft w:val="0"/>
          <w:marRight w:val="0"/>
          <w:marTop w:val="0"/>
          <w:marBottom w:val="0"/>
          <w:divBdr>
            <w:top w:val="none" w:sz="0" w:space="0" w:color="auto"/>
            <w:left w:val="none" w:sz="0" w:space="0" w:color="auto"/>
            <w:bottom w:val="none" w:sz="0" w:space="0" w:color="auto"/>
            <w:right w:val="none" w:sz="0" w:space="0" w:color="auto"/>
          </w:divBdr>
        </w:div>
        <w:div w:id="2064980412">
          <w:marLeft w:val="0"/>
          <w:marRight w:val="0"/>
          <w:marTop w:val="0"/>
          <w:marBottom w:val="0"/>
          <w:divBdr>
            <w:top w:val="none" w:sz="0" w:space="0" w:color="auto"/>
            <w:left w:val="none" w:sz="0" w:space="0" w:color="auto"/>
            <w:bottom w:val="none" w:sz="0" w:space="0" w:color="auto"/>
            <w:right w:val="none" w:sz="0" w:space="0" w:color="auto"/>
          </w:divBdr>
        </w:div>
        <w:div w:id="1304846275">
          <w:marLeft w:val="0"/>
          <w:marRight w:val="0"/>
          <w:marTop w:val="0"/>
          <w:marBottom w:val="0"/>
          <w:divBdr>
            <w:top w:val="none" w:sz="0" w:space="0" w:color="auto"/>
            <w:left w:val="none" w:sz="0" w:space="0" w:color="auto"/>
            <w:bottom w:val="none" w:sz="0" w:space="0" w:color="auto"/>
            <w:right w:val="none" w:sz="0" w:space="0" w:color="auto"/>
          </w:divBdr>
        </w:div>
        <w:div w:id="1696809070">
          <w:marLeft w:val="0"/>
          <w:marRight w:val="0"/>
          <w:marTop w:val="0"/>
          <w:marBottom w:val="0"/>
          <w:divBdr>
            <w:top w:val="none" w:sz="0" w:space="0" w:color="auto"/>
            <w:left w:val="none" w:sz="0" w:space="0" w:color="auto"/>
            <w:bottom w:val="none" w:sz="0" w:space="0" w:color="auto"/>
            <w:right w:val="none" w:sz="0" w:space="0" w:color="auto"/>
          </w:divBdr>
        </w:div>
        <w:div w:id="1294752340">
          <w:marLeft w:val="0"/>
          <w:marRight w:val="0"/>
          <w:marTop w:val="0"/>
          <w:marBottom w:val="0"/>
          <w:divBdr>
            <w:top w:val="none" w:sz="0" w:space="0" w:color="auto"/>
            <w:left w:val="none" w:sz="0" w:space="0" w:color="auto"/>
            <w:bottom w:val="none" w:sz="0" w:space="0" w:color="auto"/>
            <w:right w:val="none" w:sz="0" w:space="0" w:color="auto"/>
          </w:divBdr>
        </w:div>
        <w:div w:id="1871406634">
          <w:marLeft w:val="0"/>
          <w:marRight w:val="0"/>
          <w:marTop w:val="0"/>
          <w:marBottom w:val="0"/>
          <w:divBdr>
            <w:top w:val="none" w:sz="0" w:space="0" w:color="auto"/>
            <w:left w:val="none" w:sz="0" w:space="0" w:color="auto"/>
            <w:bottom w:val="none" w:sz="0" w:space="0" w:color="auto"/>
            <w:right w:val="none" w:sz="0" w:space="0" w:color="auto"/>
          </w:divBdr>
        </w:div>
      </w:divsChild>
    </w:div>
    <w:div w:id="91292228">
      <w:bodyDiv w:val="1"/>
      <w:marLeft w:val="0"/>
      <w:marRight w:val="0"/>
      <w:marTop w:val="0"/>
      <w:marBottom w:val="0"/>
      <w:divBdr>
        <w:top w:val="none" w:sz="0" w:space="0" w:color="auto"/>
        <w:left w:val="none" w:sz="0" w:space="0" w:color="auto"/>
        <w:bottom w:val="none" w:sz="0" w:space="0" w:color="auto"/>
        <w:right w:val="none" w:sz="0" w:space="0" w:color="auto"/>
      </w:divBdr>
    </w:div>
    <w:div w:id="93284709">
      <w:bodyDiv w:val="1"/>
      <w:marLeft w:val="0"/>
      <w:marRight w:val="0"/>
      <w:marTop w:val="0"/>
      <w:marBottom w:val="0"/>
      <w:divBdr>
        <w:top w:val="none" w:sz="0" w:space="0" w:color="auto"/>
        <w:left w:val="none" w:sz="0" w:space="0" w:color="auto"/>
        <w:bottom w:val="none" w:sz="0" w:space="0" w:color="auto"/>
        <w:right w:val="none" w:sz="0" w:space="0" w:color="auto"/>
      </w:divBdr>
    </w:div>
    <w:div w:id="101539657">
      <w:bodyDiv w:val="1"/>
      <w:marLeft w:val="0"/>
      <w:marRight w:val="0"/>
      <w:marTop w:val="0"/>
      <w:marBottom w:val="0"/>
      <w:divBdr>
        <w:top w:val="none" w:sz="0" w:space="0" w:color="auto"/>
        <w:left w:val="none" w:sz="0" w:space="0" w:color="auto"/>
        <w:bottom w:val="none" w:sz="0" w:space="0" w:color="auto"/>
        <w:right w:val="none" w:sz="0" w:space="0" w:color="auto"/>
      </w:divBdr>
    </w:div>
    <w:div w:id="139932546">
      <w:bodyDiv w:val="1"/>
      <w:marLeft w:val="0"/>
      <w:marRight w:val="0"/>
      <w:marTop w:val="0"/>
      <w:marBottom w:val="0"/>
      <w:divBdr>
        <w:top w:val="none" w:sz="0" w:space="0" w:color="auto"/>
        <w:left w:val="none" w:sz="0" w:space="0" w:color="auto"/>
        <w:bottom w:val="none" w:sz="0" w:space="0" w:color="auto"/>
        <w:right w:val="none" w:sz="0" w:space="0" w:color="auto"/>
      </w:divBdr>
    </w:div>
    <w:div w:id="171532698">
      <w:bodyDiv w:val="1"/>
      <w:marLeft w:val="0"/>
      <w:marRight w:val="0"/>
      <w:marTop w:val="0"/>
      <w:marBottom w:val="0"/>
      <w:divBdr>
        <w:top w:val="none" w:sz="0" w:space="0" w:color="auto"/>
        <w:left w:val="none" w:sz="0" w:space="0" w:color="auto"/>
        <w:bottom w:val="none" w:sz="0" w:space="0" w:color="auto"/>
        <w:right w:val="none" w:sz="0" w:space="0" w:color="auto"/>
      </w:divBdr>
    </w:div>
    <w:div w:id="192688939">
      <w:bodyDiv w:val="1"/>
      <w:marLeft w:val="0"/>
      <w:marRight w:val="0"/>
      <w:marTop w:val="0"/>
      <w:marBottom w:val="0"/>
      <w:divBdr>
        <w:top w:val="none" w:sz="0" w:space="0" w:color="auto"/>
        <w:left w:val="none" w:sz="0" w:space="0" w:color="auto"/>
        <w:bottom w:val="none" w:sz="0" w:space="0" w:color="auto"/>
        <w:right w:val="none" w:sz="0" w:space="0" w:color="auto"/>
      </w:divBdr>
    </w:div>
    <w:div w:id="194079831">
      <w:bodyDiv w:val="1"/>
      <w:marLeft w:val="0"/>
      <w:marRight w:val="0"/>
      <w:marTop w:val="0"/>
      <w:marBottom w:val="0"/>
      <w:divBdr>
        <w:top w:val="none" w:sz="0" w:space="0" w:color="auto"/>
        <w:left w:val="none" w:sz="0" w:space="0" w:color="auto"/>
        <w:bottom w:val="none" w:sz="0" w:space="0" w:color="auto"/>
        <w:right w:val="none" w:sz="0" w:space="0" w:color="auto"/>
      </w:divBdr>
    </w:div>
    <w:div w:id="194857277">
      <w:bodyDiv w:val="1"/>
      <w:marLeft w:val="0"/>
      <w:marRight w:val="0"/>
      <w:marTop w:val="0"/>
      <w:marBottom w:val="0"/>
      <w:divBdr>
        <w:top w:val="none" w:sz="0" w:space="0" w:color="auto"/>
        <w:left w:val="none" w:sz="0" w:space="0" w:color="auto"/>
        <w:bottom w:val="none" w:sz="0" w:space="0" w:color="auto"/>
        <w:right w:val="none" w:sz="0" w:space="0" w:color="auto"/>
      </w:divBdr>
    </w:div>
    <w:div w:id="267809225">
      <w:bodyDiv w:val="1"/>
      <w:marLeft w:val="0"/>
      <w:marRight w:val="0"/>
      <w:marTop w:val="0"/>
      <w:marBottom w:val="0"/>
      <w:divBdr>
        <w:top w:val="none" w:sz="0" w:space="0" w:color="auto"/>
        <w:left w:val="none" w:sz="0" w:space="0" w:color="auto"/>
        <w:bottom w:val="none" w:sz="0" w:space="0" w:color="auto"/>
        <w:right w:val="none" w:sz="0" w:space="0" w:color="auto"/>
      </w:divBdr>
    </w:div>
    <w:div w:id="355693401">
      <w:bodyDiv w:val="1"/>
      <w:marLeft w:val="0"/>
      <w:marRight w:val="0"/>
      <w:marTop w:val="0"/>
      <w:marBottom w:val="0"/>
      <w:divBdr>
        <w:top w:val="none" w:sz="0" w:space="0" w:color="auto"/>
        <w:left w:val="none" w:sz="0" w:space="0" w:color="auto"/>
        <w:bottom w:val="none" w:sz="0" w:space="0" w:color="auto"/>
        <w:right w:val="none" w:sz="0" w:space="0" w:color="auto"/>
      </w:divBdr>
    </w:div>
    <w:div w:id="404112213">
      <w:bodyDiv w:val="1"/>
      <w:marLeft w:val="0"/>
      <w:marRight w:val="0"/>
      <w:marTop w:val="0"/>
      <w:marBottom w:val="0"/>
      <w:divBdr>
        <w:top w:val="none" w:sz="0" w:space="0" w:color="auto"/>
        <w:left w:val="none" w:sz="0" w:space="0" w:color="auto"/>
        <w:bottom w:val="none" w:sz="0" w:space="0" w:color="auto"/>
        <w:right w:val="none" w:sz="0" w:space="0" w:color="auto"/>
      </w:divBdr>
    </w:div>
    <w:div w:id="418602120">
      <w:bodyDiv w:val="1"/>
      <w:marLeft w:val="0"/>
      <w:marRight w:val="0"/>
      <w:marTop w:val="0"/>
      <w:marBottom w:val="0"/>
      <w:divBdr>
        <w:top w:val="none" w:sz="0" w:space="0" w:color="auto"/>
        <w:left w:val="none" w:sz="0" w:space="0" w:color="auto"/>
        <w:bottom w:val="none" w:sz="0" w:space="0" w:color="auto"/>
        <w:right w:val="none" w:sz="0" w:space="0" w:color="auto"/>
      </w:divBdr>
    </w:div>
    <w:div w:id="479734106">
      <w:bodyDiv w:val="1"/>
      <w:marLeft w:val="0"/>
      <w:marRight w:val="0"/>
      <w:marTop w:val="0"/>
      <w:marBottom w:val="0"/>
      <w:divBdr>
        <w:top w:val="none" w:sz="0" w:space="0" w:color="auto"/>
        <w:left w:val="none" w:sz="0" w:space="0" w:color="auto"/>
        <w:bottom w:val="none" w:sz="0" w:space="0" w:color="auto"/>
        <w:right w:val="none" w:sz="0" w:space="0" w:color="auto"/>
      </w:divBdr>
    </w:div>
    <w:div w:id="525291479">
      <w:bodyDiv w:val="1"/>
      <w:marLeft w:val="0"/>
      <w:marRight w:val="0"/>
      <w:marTop w:val="0"/>
      <w:marBottom w:val="0"/>
      <w:divBdr>
        <w:top w:val="none" w:sz="0" w:space="0" w:color="auto"/>
        <w:left w:val="none" w:sz="0" w:space="0" w:color="auto"/>
        <w:bottom w:val="none" w:sz="0" w:space="0" w:color="auto"/>
        <w:right w:val="none" w:sz="0" w:space="0" w:color="auto"/>
      </w:divBdr>
      <w:divsChild>
        <w:div w:id="612909439">
          <w:marLeft w:val="0"/>
          <w:marRight w:val="0"/>
          <w:marTop w:val="0"/>
          <w:marBottom w:val="0"/>
          <w:divBdr>
            <w:top w:val="none" w:sz="0" w:space="0" w:color="auto"/>
            <w:left w:val="none" w:sz="0" w:space="0" w:color="auto"/>
            <w:bottom w:val="none" w:sz="0" w:space="0" w:color="auto"/>
            <w:right w:val="none" w:sz="0" w:space="0" w:color="auto"/>
          </w:divBdr>
        </w:div>
        <w:div w:id="220946325">
          <w:marLeft w:val="0"/>
          <w:marRight w:val="0"/>
          <w:marTop w:val="0"/>
          <w:marBottom w:val="0"/>
          <w:divBdr>
            <w:top w:val="none" w:sz="0" w:space="0" w:color="auto"/>
            <w:left w:val="none" w:sz="0" w:space="0" w:color="auto"/>
            <w:bottom w:val="none" w:sz="0" w:space="0" w:color="auto"/>
            <w:right w:val="none" w:sz="0" w:space="0" w:color="auto"/>
          </w:divBdr>
          <w:divsChild>
            <w:div w:id="131679751">
              <w:marLeft w:val="-75"/>
              <w:marRight w:val="0"/>
              <w:marTop w:val="30"/>
              <w:marBottom w:val="30"/>
              <w:divBdr>
                <w:top w:val="none" w:sz="0" w:space="0" w:color="auto"/>
                <w:left w:val="none" w:sz="0" w:space="0" w:color="auto"/>
                <w:bottom w:val="none" w:sz="0" w:space="0" w:color="auto"/>
                <w:right w:val="none" w:sz="0" w:space="0" w:color="auto"/>
              </w:divBdr>
              <w:divsChild>
                <w:div w:id="763842461">
                  <w:marLeft w:val="0"/>
                  <w:marRight w:val="0"/>
                  <w:marTop w:val="0"/>
                  <w:marBottom w:val="0"/>
                  <w:divBdr>
                    <w:top w:val="none" w:sz="0" w:space="0" w:color="auto"/>
                    <w:left w:val="none" w:sz="0" w:space="0" w:color="auto"/>
                    <w:bottom w:val="none" w:sz="0" w:space="0" w:color="auto"/>
                    <w:right w:val="none" w:sz="0" w:space="0" w:color="auto"/>
                  </w:divBdr>
                  <w:divsChild>
                    <w:div w:id="775440787">
                      <w:marLeft w:val="0"/>
                      <w:marRight w:val="0"/>
                      <w:marTop w:val="0"/>
                      <w:marBottom w:val="0"/>
                      <w:divBdr>
                        <w:top w:val="none" w:sz="0" w:space="0" w:color="auto"/>
                        <w:left w:val="none" w:sz="0" w:space="0" w:color="auto"/>
                        <w:bottom w:val="none" w:sz="0" w:space="0" w:color="auto"/>
                        <w:right w:val="none" w:sz="0" w:space="0" w:color="auto"/>
                      </w:divBdr>
                    </w:div>
                  </w:divsChild>
                </w:div>
                <w:div w:id="1851068190">
                  <w:marLeft w:val="0"/>
                  <w:marRight w:val="0"/>
                  <w:marTop w:val="0"/>
                  <w:marBottom w:val="0"/>
                  <w:divBdr>
                    <w:top w:val="none" w:sz="0" w:space="0" w:color="auto"/>
                    <w:left w:val="none" w:sz="0" w:space="0" w:color="auto"/>
                    <w:bottom w:val="none" w:sz="0" w:space="0" w:color="auto"/>
                    <w:right w:val="none" w:sz="0" w:space="0" w:color="auto"/>
                  </w:divBdr>
                  <w:divsChild>
                    <w:div w:id="1332290899">
                      <w:marLeft w:val="0"/>
                      <w:marRight w:val="0"/>
                      <w:marTop w:val="0"/>
                      <w:marBottom w:val="0"/>
                      <w:divBdr>
                        <w:top w:val="none" w:sz="0" w:space="0" w:color="auto"/>
                        <w:left w:val="none" w:sz="0" w:space="0" w:color="auto"/>
                        <w:bottom w:val="none" w:sz="0" w:space="0" w:color="auto"/>
                        <w:right w:val="none" w:sz="0" w:space="0" w:color="auto"/>
                      </w:divBdr>
                    </w:div>
                  </w:divsChild>
                </w:div>
                <w:div w:id="2112358885">
                  <w:marLeft w:val="0"/>
                  <w:marRight w:val="0"/>
                  <w:marTop w:val="0"/>
                  <w:marBottom w:val="0"/>
                  <w:divBdr>
                    <w:top w:val="none" w:sz="0" w:space="0" w:color="auto"/>
                    <w:left w:val="none" w:sz="0" w:space="0" w:color="auto"/>
                    <w:bottom w:val="none" w:sz="0" w:space="0" w:color="auto"/>
                    <w:right w:val="none" w:sz="0" w:space="0" w:color="auto"/>
                  </w:divBdr>
                  <w:divsChild>
                    <w:div w:id="97799870">
                      <w:marLeft w:val="0"/>
                      <w:marRight w:val="0"/>
                      <w:marTop w:val="0"/>
                      <w:marBottom w:val="0"/>
                      <w:divBdr>
                        <w:top w:val="none" w:sz="0" w:space="0" w:color="auto"/>
                        <w:left w:val="none" w:sz="0" w:space="0" w:color="auto"/>
                        <w:bottom w:val="none" w:sz="0" w:space="0" w:color="auto"/>
                        <w:right w:val="none" w:sz="0" w:space="0" w:color="auto"/>
                      </w:divBdr>
                    </w:div>
                  </w:divsChild>
                </w:div>
                <w:div w:id="378432470">
                  <w:marLeft w:val="0"/>
                  <w:marRight w:val="0"/>
                  <w:marTop w:val="0"/>
                  <w:marBottom w:val="0"/>
                  <w:divBdr>
                    <w:top w:val="none" w:sz="0" w:space="0" w:color="auto"/>
                    <w:left w:val="none" w:sz="0" w:space="0" w:color="auto"/>
                    <w:bottom w:val="none" w:sz="0" w:space="0" w:color="auto"/>
                    <w:right w:val="none" w:sz="0" w:space="0" w:color="auto"/>
                  </w:divBdr>
                  <w:divsChild>
                    <w:div w:id="365955296">
                      <w:marLeft w:val="0"/>
                      <w:marRight w:val="0"/>
                      <w:marTop w:val="0"/>
                      <w:marBottom w:val="0"/>
                      <w:divBdr>
                        <w:top w:val="none" w:sz="0" w:space="0" w:color="auto"/>
                        <w:left w:val="none" w:sz="0" w:space="0" w:color="auto"/>
                        <w:bottom w:val="none" w:sz="0" w:space="0" w:color="auto"/>
                        <w:right w:val="none" w:sz="0" w:space="0" w:color="auto"/>
                      </w:divBdr>
                    </w:div>
                  </w:divsChild>
                </w:div>
                <w:div w:id="278804438">
                  <w:marLeft w:val="0"/>
                  <w:marRight w:val="0"/>
                  <w:marTop w:val="0"/>
                  <w:marBottom w:val="0"/>
                  <w:divBdr>
                    <w:top w:val="none" w:sz="0" w:space="0" w:color="auto"/>
                    <w:left w:val="none" w:sz="0" w:space="0" w:color="auto"/>
                    <w:bottom w:val="none" w:sz="0" w:space="0" w:color="auto"/>
                    <w:right w:val="none" w:sz="0" w:space="0" w:color="auto"/>
                  </w:divBdr>
                  <w:divsChild>
                    <w:div w:id="321155047">
                      <w:marLeft w:val="0"/>
                      <w:marRight w:val="0"/>
                      <w:marTop w:val="0"/>
                      <w:marBottom w:val="0"/>
                      <w:divBdr>
                        <w:top w:val="none" w:sz="0" w:space="0" w:color="auto"/>
                        <w:left w:val="none" w:sz="0" w:space="0" w:color="auto"/>
                        <w:bottom w:val="none" w:sz="0" w:space="0" w:color="auto"/>
                        <w:right w:val="none" w:sz="0" w:space="0" w:color="auto"/>
                      </w:divBdr>
                    </w:div>
                  </w:divsChild>
                </w:div>
                <w:div w:id="2066828806">
                  <w:marLeft w:val="0"/>
                  <w:marRight w:val="0"/>
                  <w:marTop w:val="0"/>
                  <w:marBottom w:val="0"/>
                  <w:divBdr>
                    <w:top w:val="none" w:sz="0" w:space="0" w:color="auto"/>
                    <w:left w:val="none" w:sz="0" w:space="0" w:color="auto"/>
                    <w:bottom w:val="none" w:sz="0" w:space="0" w:color="auto"/>
                    <w:right w:val="none" w:sz="0" w:space="0" w:color="auto"/>
                  </w:divBdr>
                  <w:divsChild>
                    <w:div w:id="598028174">
                      <w:marLeft w:val="0"/>
                      <w:marRight w:val="0"/>
                      <w:marTop w:val="0"/>
                      <w:marBottom w:val="0"/>
                      <w:divBdr>
                        <w:top w:val="none" w:sz="0" w:space="0" w:color="auto"/>
                        <w:left w:val="none" w:sz="0" w:space="0" w:color="auto"/>
                        <w:bottom w:val="none" w:sz="0" w:space="0" w:color="auto"/>
                        <w:right w:val="none" w:sz="0" w:space="0" w:color="auto"/>
                      </w:divBdr>
                    </w:div>
                  </w:divsChild>
                </w:div>
                <w:div w:id="265697655">
                  <w:marLeft w:val="0"/>
                  <w:marRight w:val="0"/>
                  <w:marTop w:val="0"/>
                  <w:marBottom w:val="0"/>
                  <w:divBdr>
                    <w:top w:val="none" w:sz="0" w:space="0" w:color="auto"/>
                    <w:left w:val="none" w:sz="0" w:space="0" w:color="auto"/>
                    <w:bottom w:val="none" w:sz="0" w:space="0" w:color="auto"/>
                    <w:right w:val="none" w:sz="0" w:space="0" w:color="auto"/>
                  </w:divBdr>
                  <w:divsChild>
                    <w:div w:id="1550453044">
                      <w:marLeft w:val="0"/>
                      <w:marRight w:val="0"/>
                      <w:marTop w:val="0"/>
                      <w:marBottom w:val="0"/>
                      <w:divBdr>
                        <w:top w:val="none" w:sz="0" w:space="0" w:color="auto"/>
                        <w:left w:val="none" w:sz="0" w:space="0" w:color="auto"/>
                        <w:bottom w:val="none" w:sz="0" w:space="0" w:color="auto"/>
                        <w:right w:val="none" w:sz="0" w:space="0" w:color="auto"/>
                      </w:divBdr>
                    </w:div>
                  </w:divsChild>
                </w:div>
                <w:div w:id="1186410036">
                  <w:marLeft w:val="0"/>
                  <w:marRight w:val="0"/>
                  <w:marTop w:val="0"/>
                  <w:marBottom w:val="0"/>
                  <w:divBdr>
                    <w:top w:val="none" w:sz="0" w:space="0" w:color="auto"/>
                    <w:left w:val="none" w:sz="0" w:space="0" w:color="auto"/>
                    <w:bottom w:val="none" w:sz="0" w:space="0" w:color="auto"/>
                    <w:right w:val="none" w:sz="0" w:space="0" w:color="auto"/>
                  </w:divBdr>
                  <w:divsChild>
                    <w:div w:id="876040980">
                      <w:marLeft w:val="0"/>
                      <w:marRight w:val="0"/>
                      <w:marTop w:val="0"/>
                      <w:marBottom w:val="0"/>
                      <w:divBdr>
                        <w:top w:val="none" w:sz="0" w:space="0" w:color="auto"/>
                        <w:left w:val="none" w:sz="0" w:space="0" w:color="auto"/>
                        <w:bottom w:val="none" w:sz="0" w:space="0" w:color="auto"/>
                        <w:right w:val="none" w:sz="0" w:space="0" w:color="auto"/>
                      </w:divBdr>
                    </w:div>
                  </w:divsChild>
                </w:div>
                <w:div w:id="1170756420">
                  <w:marLeft w:val="0"/>
                  <w:marRight w:val="0"/>
                  <w:marTop w:val="0"/>
                  <w:marBottom w:val="0"/>
                  <w:divBdr>
                    <w:top w:val="none" w:sz="0" w:space="0" w:color="auto"/>
                    <w:left w:val="none" w:sz="0" w:space="0" w:color="auto"/>
                    <w:bottom w:val="none" w:sz="0" w:space="0" w:color="auto"/>
                    <w:right w:val="none" w:sz="0" w:space="0" w:color="auto"/>
                  </w:divBdr>
                  <w:divsChild>
                    <w:div w:id="139075328">
                      <w:marLeft w:val="0"/>
                      <w:marRight w:val="0"/>
                      <w:marTop w:val="0"/>
                      <w:marBottom w:val="0"/>
                      <w:divBdr>
                        <w:top w:val="none" w:sz="0" w:space="0" w:color="auto"/>
                        <w:left w:val="none" w:sz="0" w:space="0" w:color="auto"/>
                        <w:bottom w:val="none" w:sz="0" w:space="0" w:color="auto"/>
                        <w:right w:val="none" w:sz="0" w:space="0" w:color="auto"/>
                      </w:divBdr>
                    </w:div>
                  </w:divsChild>
                </w:div>
                <w:div w:id="656419720">
                  <w:marLeft w:val="0"/>
                  <w:marRight w:val="0"/>
                  <w:marTop w:val="0"/>
                  <w:marBottom w:val="0"/>
                  <w:divBdr>
                    <w:top w:val="none" w:sz="0" w:space="0" w:color="auto"/>
                    <w:left w:val="none" w:sz="0" w:space="0" w:color="auto"/>
                    <w:bottom w:val="none" w:sz="0" w:space="0" w:color="auto"/>
                    <w:right w:val="none" w:sz="0" w:space="0" w:color="auto"/>
                  </w:divBdr>
                  <w:divsChild>
                    <w:div w:id="20402393">
                      <w:marLeft w:val="0"/>
                      <w:marRight w:val="0"/>
                      <w:marTop w:val="0"/>
                      <w:marBottom w:val="0"/>
                      <w:divBdr>
                        <w:top w:val="none" w:sz="0" w:space="0" w:color="auto"/>
                        <w:left w:val="none" w:sz="0" w:space="0" w:color="auto"/>
                        <w:bottom w:val="none" w:sz="0" w:space="0" w:color="auto"/>
                        <w:right w:val="none" w:sz="0" w:space="0" w:color="auto"/>
                      </w:divBdr>
                    </w:div>
                  </w:divsChild>
                </w:div>
                <w:div w:id="1945258839">
                  <w:marLeft w:val="0"/>
                  <w:marRight w:val="0"/>
                  <w:marTop w:val="0"/>
                  <w:marBottom w:val="0"/>
                  <w:divBdr>
                    <w:top w:val="none" w:sz="0" w:space="0" w:color="auto"/>
                    <w:left w:val="none" w:sz="0" w:space="0" w:color="auto"/>
                    <w:bottom w:val="none" w:sz="0" w:space="0" w:color="auto"/>
                    <w:right w:val="none" w:sz="0" w:space="0" w:color="auto"/>
                  </w:divBdr>
                  <w:divsChild>
                    <w:div w:id="412971563">
                      <w:marLeft w:val="0"/>
                      <w:marRight w:val="0"/>
                      <w:marTop w:val="0"/>
                      <w:marBottom w:val="0"/>
                      <w:divBdr>
                        <w:top w:val="none" w:sz="0" w:space="0" w:color="auto"/>
                        <w:left w:val="none" w:sz="0" w:space="0" w:color="auto"/>
                        <w:bottom w:val="none" w:sz="0" w:space="0" w:color="auto"/>
                        <w:right w:val="none" w:sz="0" w:space="0" w:color="auto"/>
                      </w:divBdr>
                    </w:div>
                  </w:divsChild>
                </w:div>
                <w:div w:id="2129857546">
                  <w:marLeft w:val="0"/>
                  <w:marRight w:val="0"/>
                  <w:marTop w:val="0"/>
                  <w:marBottom w:val="0"/>
                  <w:divBdr>
                    <w:top w:val="none" w:sz="0" w:space="0" w:color="auto"/>
                    <w:left w:val="none" w:sz="0" w:space="0" w:color="auto"/>
                    <w:bottom w:val="none" w:sz="0" w:space="0" w:color="auto"/>
                    <w:right w:val="none" w:sz="0" w:space="0" w:color="auto"/>
                  </w:divBdr>
                  <w:divsChild>
                    <w:div w:id="1866017141">
                      <w:marLeft w:val="0"/>
                      <w:marRight w:val="0"/>
                      <w:marTop w:val="0"/>
                      <w:marBottom w:val="0"/>
                      <w:divBdr>
                        <w:top w:val="none" w:sz="0" w:space="0" w:color="auto"/>
                        <w:left w:val="none" w:sz="0" w:space="0" w:color="auto"/>
                        <w:bottom w:val="none" w:sz="0" w:space="0" w:color="auto"/>
                        <w:right w:val="none" w:sz="0" w:space="0" w:color="auto"/>
                      </w:divBdr>
                    </w:div>
                  </w:divsChild>
                </w:div>
                <w:div w:id="1434130920">
                  <w:marLeft w:val="0"/>
                  <w:marRight w:val="0"/>
                  <w:marTop w:val="0"/>
                  <w:marBottom w:val="0"/>
                  <w:divBdr>
                    <w:top w:val="none" w:sz="0" w:space="0" w:color="auto"/>
                    <w:left w:val="none" w:sz="0" w:space="0" w:color="auto"/>
                    <w:bottom w:val="none" w:sz="0" w:space="0" w:color="auto"/>
                    <w:right w:val="none" w:sz="0" w:space="0" w:color="auto"/>
                  </w:divBdr>
                  <w:divsChild>
                    <w:div w:id="1620449240">
                      <w:marLeft w:val="0"/>
                      <w:marRight w:val="0"/>
                      <w:marTop w:val="0"/>
                      <w:marBottom w:val="0"/>
                      <w:divBdr>
                        <w:top w:val="none" w:sz="0" w:space="0" w:color="auto"/>
                        <w:left w:val="none" w:sz="0" w:space="0" w:color="auto"/>
                        <w:bottom w:val="none" w:sz="0" w:space="0" w:color="auto"/>
                        <w:right w:val="none" w:sz="0" w:space="0" w:color="auto"/>
                      </w:divBdr>
                    </w:div>
                  </w:divsChild>
                </w:div>
                <w:div w:id="1855420239">
                  <w:marLeft w:val="0"/>
                  <w:marRight w:val="0"/>
                  <w:marTop w:val="0"/>
                  <w:marBottom w:val="0"/>
                  <w:divBdr>
                    <w:top w:val="none" w:sz="0" w:space="0" w:color="auto"/>
                    <w:left w:val="none" w:sz="0" w:space="0" w:color="auto"/>
                    <w:bottom w:val="none" w:sz="0" w:space="0" w:color="auto"/>
                    <w:right w:val="none" w:sz="0" w:space="0" w:color="auto"/>
                  </w:divBdr>
                  <w:divsChild>
                    <w:div w:id="1723675771">
                      <w:marLeft w:val="0"/>
                      <w:marRight w:val="0"/>
                      <w:marTop w:val="0"/>
                      <w:marBottom w:val="0"/>
                      <w:divBdr>
                        <w:top w:val="none" w:sz="0" w:space="0" w:color="auto"/>
                        <w:left w:val="none" w:sz="0" w:space="0" w:color="auto"/>
                        <w:bottom w:val="none" w:sz="0" w:space="0" w:color="auto"/>
                        <w:right w:val="none" w:sz="0" w:space="0" w:color="auto"/>
                      </w:divBdr>
                    </w:div>
                  </w:divsChild>
                </w:div>
                <w:div w:id="1935435569">
                  <w:marLeft w:val="0"/>
                  <w:marRight w:val="0"/>
                  <w:marTop w:val="0"/>
                  <w:marBottom w:val="0"/>
                  <w:divBdr>
                    <w:top w:val="none" w:sz="0" w:space="0" w:color="auto"/>
                    <w:left w:val="none" w:sz="0" w:space="0" w:color="auto"/>
                    <w:bottom w:val="none" w:sz="0" w:space="0" w:color="auto"/>
                    <w:right w:val="none" w:sz="0" w:space="0" w:color="auto"/>
                  </w:divBdr>
                  <w:divsChild>
                    <w:div w:id="1231698374">
                      <w:marLeft w:val="0"/>
                      <w:marRight w:val="0"/>
                      <w:marTop w:val="0"/>
                      <w:marBottom w:val="0"/>
                      <w:divBdr>
                        <w:top w:val="none" w:sz="0" w:space="0" w:color="auto"/>
                        <w:left w:val="none" w:sz="0" w:space="0" w:color="auto"/>
                        <w:bottom w:val="none" w:sz="0" w:space="0" w:color="auto"/>
                        <w:right w:val="none" w:sz="0" w:space="0" w:color="auto"/>
                      </w:divBdr>
                    </w:div>
                  </w:divsChild>
                </w:div>
                <w:div w:id="1493720079">
                  <w:marLeft w:val="0"/>
                  <w:marRight w:val="0"/>
                  <w:marTop w:val="0"/>
                  <w:marBottom w:val="0"/>
                  <w:divBdr>
                    <w:top w:val="none" w:sz="0" w:space="0" w:color="auto"/>
                    <w:left w:val="none" w:sz="0" w:space="0" w:color="auto"/>
                    <w:bottom w:val="none" w:sz="0" w:space="0" w:color="auto"/>
                    <w:right w:val="none" w:sz="0" w:space="0" w:color="auto"/>
                  </w:divBdr>
                  <w:divsChild>
                    <w:div w:id="1782218650">
                      <w:marLeft w:val="0"/>
                      <w:marRight w:val="0"/>
                      <w:marTop w:val="0"/>
                      <w:marBottom w:val="0"/>
                      <w:divBdr>
                        <w:top w:val="none" w:sz="0" w:space="0" w:color="auto"/>
                        <w:left w:val="none" w:sz="0" w:space="0" w:color="auto"/>
                        <w:bottom w:val="none" w:sz="0" w:space="0" w:color="auto"/>
                        <w:right w:val="none" w:sz="0" w:space="0" w:color="auto"/>
                      </w:divBdr>
                    </w:div>
                  </w:divsChild>
                </w:div>
                <w:div w:id="1610430783">
                  <w:marLeft w:val="0"/>
                  <w:marRight w:val="0"/>
                  <w:marTop w:val="0"/>
                  <w:marBottom w:val="0"/>
                  <w:divBdr>
                    <w:top w:val="none" w:sz="0" w:space="0" w:color="auto"/>
                    <w:left w:val="none" w:sz="0" w:space="0" w:color="auto"/>
                    <w:bottom w:val="none" w:sz="0" w:space="0" w:color="auto"/>
                    <w:right w:val="none" w:sz="0" w:space="0" w:color="auto"/>
                  </w:divBdr>
                  <w:divsChild>
                    <w:div w:id="1199854367">
                      <w:marLeft w:val="0"/>
                      <w:marRight w:val="0"/>
                      <w:marTop w:val="0"/>
                      <w:marBottom w:val="0"/>
                      <w:divBdr>
                        <w:top w:val="none" w:sz="0" w:space="0" w:color="auto"/>
                        <w:left w:val="none" w:sz="0" w:space="0" w:color="auto"/>
                        <w:bottom w:val="none" w:sz="0" w:space="0" w:color="auto"/>
                        <w:right w:val="none" w:sz="0" w:space="0" w:color="auto"/>
                      </w:divBdr>
                    </w:div>
                  </w:divsChild>
                </w:div>
                <w:div w:id="2055230829">
                  <w:marLeft w:val="0"/>
                  <w:marRight w:val="0"/>
                  <w:marTop w:val="0"/>
                  <w:marBottom w:val="0"/>
                  <w:divBdr>
                    <w:top w:val="none" w:sz="0" w:space="0" w:color="auto"/>
                    <w:left w:val="none" w:sz="0" w:space="0" w:color="auto"/>
                    <w:bottom w:val="none" w:sz="0" w:space="0" w:color="auto"/>
                    <w:right w:val="none" w:sz="0" w:space="0" w:color="auto"/>
                  </w:divBdr>
                  <w:divsChild>
                    <w:div w:id="1096947216">
                      <w:marLeft w:val="0"/>
                      <w:marRight w:val="0"/>
                      <w:marTop w:val="0"/>
                      <w:marBottom w:val="0"/>
                      <w:divBdr>
                        <w:top w:val="none" w:sz="0" w:space="0" w:color="auto"/>
                        <w:left w:val="none" w:sz="0" w:space="0" w:color="auto"/>
                        <w:bottom w:val="none" w:sz="0" w:space="0" w:color="auto"/>
                        <w:right w:val="none" w:sz="0" w:space="0" w:color="auto"/>
                      </w:divBdr>
                    </w:div>
                  </w:divsChild>
                </w:div>
                <w:div w:id="732041843">
                  <w:marLeft w:val="0"/>
                  <w:marRight w:val="0"/>
                  <w:marTop w:val="0"/>
                  <w:marBottom w:val="0"/>
                  <w:divBdr>
                    <w:top w:val="none" w:sz="0" w:space="0" w:color="auto"/>
                    <w:left w:val="none" w:sz="0" w:space="0" w:color="auto"/>
                    <w:bottom w:val="none" w:sz="0" w:space="0" w:color="auto"/>
                    <w:right w:val="none" w:sz="0" w:space="0" w:color="auto"/>
                  </w:divBdr>
                  <w:divsChild>
                    <w:div w:id="1254440722">
                      <w:marLeft w:val="0"/>
                      <w:marRight w:val="0"/>
                      <w:marTop w:val="0"/>
                      <w:marBottom w:val="0"/>
                      <w:divBdr>
                        <w:top w:val="none" w:sz="0" w:space="0" w:color="auto"/>
                        <w:left w:val="none" w:sz="0" w:space="0" w:color="auto"/>
                        <w:bottom w:val="none" w:sz="0" w:space="0" w:color="auto"/>
                        <w:right w:val="none" w:sz="0" w:space="0" w:color="auto"/>
                      </w:divBdr>
                    </w:div>
                  </w:divsChild>
                </w:div>
                <w:div w:id="2112120204">
                  <w:marLeft w:val="0"/>
                  <w:marRight w:val="0"/>
                  <w:marTop w:val="0"/>
                  <w:marBottom w:val="0"/>
                  <w:divBdr>
                    <w:top w:val="none" w:sz="0" w:space="0" w:color="auto"/>
                    <w:left w:val="none" w:sz="0" w:space="0" w:color="auto"/>
                    <w:bottom w:val="none" w:sz="0" w:space="0" w:color="auto"/>
                    <w:right w:val="none" w:sz="0" w:space="0" w:color="auto"/>
                  </w:divBdr>
                  <w:divsChild>
                    <w:div w:id="1213544028">
                      <w:marLeft w:val="0"/>
                      <w:marRight w:val="0"/>
                      <w:marTop w:val="0"/>
                      <w:marBottom w:val="0"/>
                      <w:divBdr>
                        <w:top w:val="none" w:sz="0" w:space="0" w:color="auto"/>
                        <w:left w:val="none" w:sz="0" w:space="0" w:color="auto"/>
                        <w:bottom w:val="none" w:sz="0" w:space="0" w:color="auto"/>
                        <w:right w:val="none" w:sz="0" w:space="0" w:color="auto"/>
                      </w:divBdr>
                    </w:div>
                  </w:divsChild>
                </w:div>
                <w:div w:id="883179609">
                  <w:marLeft w:val="0"/>
                  <w:marRight w:val="0"/>
                  <w:marTop w:val="0"/>
                  <w:marBottom w:val="0"/>
                  <w:divBdr>
                    <w:top w:val="none" w:sz="0" w:space="0" w:color="auto"/>
                    <w:left w:val="none" w:sz="0" w:space="0" w:color="auto"/>
                    <w:bottom w:val="none" w:sz="0" w:space="0" w:color="auto"/>
                    <w:right w:val="none" w:sz="0" w:space="0" w:color="auto"/>
                  </w:divBdr>
                  <w:divsChild>
                    <w:div w:id="1508709352">
                      <w:marLeft w:val="0"/>
                      <w:marRight w:val="0"/>
                      <w:marTop w:val="0"/>
                      <w:marBottom w:val="0"/>
                      <w:divBdr>
                        <w:top w:val="none" w:sz="0" w:space="0" w:color="auto"/>
                        <w:left w:val="none" w:sz="0" w:space="0" w:color="auto"/>
                        <w:bottom w:val="none" w:sz="0" w:space="0" w:color="auto"/>
                        <w:right w:val="none" w:sz="0" w:space="0" w:color="auto"/>
                      </w:divBdr>
                    </w:div>
                  </w:divsChild>
                </w:div>
                <w:div w:id="1650817578">
                  <w:marLeft w:val="0"/>
                  <w:marRight w:val="0"/>
                  <w:marTop w:val="0"/>
                  <w:marBottom w:val="0"/>
                  <w:divBdr>
                    <w:top w:val="none" w:sz="0" w:space="0" w:color="auto"/>
                    <w:left w:val="none" w:sz="0" w:space="0" w:color="auto"/>
                    <w:bottom w:val="none" w:sz="0" w:space="0" w:color="auto"/>
                    <w:right w:val="none" w:sz="0" w:space="0" w:color="auto"/>
                  </w:divBdr>
                  <w:divsChild>
                    <w:div w:id="724718520">
                      <w:marLeft w:val="0"/>
                      <w:marRight w:val="0"/>
                      <w:marTop w:val="0"/>
                      <w:marBottom w:val="0"/>
                      <w:divBdr>
                        <w:top w:val="none" w:sz="0" w:space="0" w:color="auto"/>
                        <w:left w:val="none" w:sz="0" w:space="0" w:color="auto"/>
                        <w:bottom w:val="none" w:sz="0" w:space="0" w:color="auto"/>
                        <w:right w:val="none" w:sz="0" w:space="0" w:color="auto"/>
                      </w:divBdr>
                    </w:div>
                  </w:divsChild>
                </w:div>
                <w:div w:id="666396702">
                  <w:marLeft w:val="0"/>
                  <w:marRight w:val="0"/>
                  <w:marTop w:val="0"/>
                  <w:marBottom w:val="0"/>
                  <w:divBdr>
                    <w:top w:val="none" w:sz="0" w:space="0" w:color="auto"/>
                    <w:left w:val="none" w:sz="0" w:space="0" w:color="auto"/>
                    <w:bottom w:val="none" w:sz="0" w:space="0" w:color="auto"/>
                    <w:right w:val="none" w:sz="0" w:space="0" w:color="auto"/>
                  </w:divBdr>
                  <w:divsChild>
                    <w:div w:id="1442992915">
                      <w:marLeft w:val="0"/>
                      <w:marRight w:val="0"/>
                      <w:marTop w:val="0"/>
                      <w:marBottom w:val="0"/>
                      <w:divBdr>
                        <w:top w:val="none" w:sz="0" w:space="0" w:color="auto"/>
                        <w:left w:val="none" w:sz="0" w:space="0" w:color="auto"/>
                        <w:bottom w:val="none" w:sz="0" w:space="0" w:color="auto"/>
                        <w:right w:val="none" w:sz="0" w:space="0" w:color="auto"/>
                      </w:divBdr>
                    </w:div>
                  </w:divsChild>
                </w:div>
                <w:div w:id="1293824545">
                  <w:marLeft w:val="0"/>
                  <w:marRight w:val="0"/>
                  <w:marTop w:val="0"/>
                  <w:marBottom w:val="0"/>
                  <w:divBdr>
                    <w:top w:val="none" w:sz="0" w:space="0" w:color="auto"/>
                    <w:left w:val="none" w:sz="0" w:space="0" w:color="auto"/>
                    <w:bottom w:val="none" w:sz="0" w:space="0" w:color="auto"/>
                    <w:right w:val="none" w:sz="0" w:space="0" w:color="auto"/>
                  </w:divBdr>
                  <w:divsChild>
                    <w:div w:id="1643461505">
                      <w:marLeft w:val="0"/>
                      <w:marRight w:val="0"/>
                      <w:marTop w:val="0"/>
                      <w:marBottom w:val="0"/>
                      <w:divBdr>
                        <w:top w:val="none" w:sz="0" w:space="0" w:color="auto"/>
                        <w:left w:val="none" w:sz="0" w:space="0" w:color="auto"/>
                        <w:bottom w:val="none" w:sz="0" w:space="0" w:color="auto"/>
                        <w:right w:val="none" w:sz="0" w:space="0" w:color="auto"/>
                      </w:divBdr>
                    </w:div>
                  </w:divsChild>
                </w:div>
                <w:div w:id="1765882258">
                  <w:marLeft w:val="0"/>
                  <w:marRight w:val="0"/>
                  <w:marTop w:val="0"/>
                  <w:marBottom w:val="0"/>
                  <w:divBdr>
                    <w:top w:val="none" w:sz="0" w:space="0" w:color="auto"/>
                    <w:left w:val="none" w:sz="0" w:space="0" w:color="auto"/>
                    <w:bottom w:val="none" w:sz="0" w:space="0" w:color="auto"/>
                    <w:right w:val="none" w:sz="0" w:space="0" w:color="auto"/>
                  </w:divBdr>
                  <w:divsChild>
                    <w:div w:id="903877779">
                      <w:marLeft w:val="0"/>
                      <w:marRight w:val="0"/>
                      <w:marTop w:val="0"/>
                      <w:marBottom w:val="0"/>
                      <w:divBdr>
                        <w:top w:val="none" w:sz="0" w:space="0" w:color="auto"/>
                        <w:left w:val="none" w:sz="0" w:space="0" w:color="auto"/>
                        <w:bottom w:val="none" w:sz="0" w:space="0" w:color="auto"/>
                        <w:right w:val="none" w:sz="0" w:space="0" w:color="auto"/>
                      </w:divBdr>
                    </w:div>
                  </w:divsChild>
                </w:div>
                <w:div w:id="342172320">
                  <w:marLeft w:val="0"/>
                  <w:marRight w:val="0"/>
                  <w:marTop w:val="0"/>
                  <w:marBottom w:val="0"/>
                  <w:divBdr>
                    <w:top w:val="none" w:sz="0" w:space="0" w:color="auto"/>
                    <w:left w:val="none" w:sz="0" w:space="0" w:color="auto"/>
                    <w:bottom w:val="none" w:sz="0" w:space="0" w:color="auto"/>
                    <w:right w:val="none" w:sz="0" w:space="0" w:color="auto"/>
                  </w:divBdr>
                  <w:divsChild>
                    <w:div w:id="826164593">
                      <w:marLeft w:val="0"/>
                      <w:marRight w:val="0"/>
                      <w:marTop w:val="0"/>
                      <w:marBottom w:val="0"/>
                      <w:divBdr>
                        <w:top w:val="none" w:sz="0" w:space="0" w:color="auto"/>
                        <w:left w:val="none" w:sz="0" w:space="0" w:color="auto"/>
                        <w:bottom w:val="none" w:sz="0" w:space="0" w:color="auto"/>
                        <w:right w:val="none" w:sz="0" w:space="0" w:color="auto"/>
                      </w:divBdr>
                    </w:div>
                  </w:divsChild>
                </w:div>
                <w:div w:id="702512297">
                  <w:marLeft w:val="0"/>
                  <w:marRight w:val="0"/>
                  <w:marTop w:val="0"/>
                  <w:marBottom w:val="0"/>
                  <w:divBdr>
                    <w:top w:val="none" w:sz="0" w:space="0" w:color="auto"/>
                    <w:left w:val="none" w:sz="0" w:space="0" w:color="auto"/>
                    <w:bottom w:val="none" w:sz="0" w:space="0" w:color="auto"/>
                    <w:right w:val="none" w:sz="0" w:space="0" w:color="auto"/>
                  </w:divBdr>
                  <w:divsChild>
                    <w:div w:id="1731542034">
                      <w:marLeft w:val="0"/>
                      <w:marRight w:val="0"/>
                      <w:marTop w:val="0"/>
                      <w:marBottom w:val="0"/>
                      <w:divBdr>
                        <w:top w:val="none" w:sz="0" w:space="0" w:color="auto"/>
                        <w:left w:val="none" w:sz="0" w:space="0" w:color="auto"/>
                        <w:bottom w:val="none" w:sz="0" w:space="0" w:color="auto"/>
                        <w:right w:val="none" w:sz="0" w:space="0" w:color="auto"/>
                      </w:divBdr>
                    </w:div>
                  </w:divsChild>
                </w:div>
                <w:div w:id="1358433885">
                  <w:marLeft w:val="0"/>
                  <w:marRight w:val="0"/>
                  <w:marTop w:val="0"/>
                  <w:marBottom w:val="0"/>
                  <w:divBdr>
                    <w:top w:val="none" w:sz="0" w:space="0" w:color="auto"/>
                    <w:left w:val="none" w:sz="0" w:space="0" w:color="auto"/>
                    <w:bottom w:val="none" w:sz="0" w:space="0" w:color="auto"/>
                    <w:right w:val="none" w:sz="0" w:space="0" w:color="auto"/>
                  </w:divBdr>
                  <w:divsChild>
                    <w:div w:id="227039180">
                      <w:marLeft w:val="0"/>
                      <w:marRight w:val="0"/>
                      <w:marTop w:val="0"/>
                      <w:marBottom w:val="0"/>
                      <w:divBdr>
                        <w:top w:val="none" w:sz="0" w:space="0" w:color="auto"/>
                        <w:left w:val="none" w:sz="0" w:space="0" w:color="auto"/>
                        <w:bottom w:val="none" w:sz="0" w:space="0" w:color="auto"/>
                        <w:right w:val="none" w:sz="0" w:space="0" w:color="auto"/>
                      </w:divBdr>
                    </w:div>
                  </w:divsChild>
                </w:div>
                <w:div w:id="559442487">
                  <w:marLeft w:val="0"/>
                  <w:marRight w:val="0"/>
                  <w:marTop w:val="0"/>
                  <w:marBottom w:val="0"/>
                  <w:divBdr>
                    <w:top w:val="none" w:sz="0" w:space="0" w:color="auto"/>
                    <w:left w:val="none" w:sz="0" w:space="0" w:color="auto"/>
                    <w:bottom w:val="none" w:sz="0" w:space="0" w:color="auto"/>
                    <w:right w:val="none" w:sz="0" w:space="0" w:color="auto"/>
                  </w:divBdr>
                  <w:divsChild>
                    <w:div w:id="579289016">
                      <w:marLeft w:val="0"/>
                      <w:marRight w:val="0"/>
                      <w:marTop w:val="0"/>
                      <w:marBottom w:val="0"/>
                      <w:divBdr>
                        <w:top w:val="none" w:sz="0" w:space="0" w:color="auto"/>
                        <w:left w:val="none" w:sz="0" w:space="0" w:color="auto"/>
                        <w:bottom w:val="none" w:sz="0" w:space="0" w:color="auto"/>
                        <w:right w:val="none" w:sz="0" w:space="0" w:color="auto"/>
                      </w:divBdr>
                    </w:div>
                  </w:divsChild>
                </w:div>
                <w:div w:id="978261509">
                  <w:marLeft w:val="0"/>
                  <w:marRight w:val="0"/>
                  <w:marTop w:val="0"/>
                  <w:marBottom w:val="0"/>
                  <w:divBdr>
                    <w:top w:val="none" w:sz="0" w:space="0" w:color="auto"/>
                    <w:left w:val="none" w:sz="0" w:space="0" w:color="auto"/>
                    <w:bottom w:val="none" w:sz="0" w:space="0" w:color="auto"/>
                    <w:right w:val="none" w:sz="0" w:space="0" w:color="auto"/>
                  </w:divBdr>
                  <w:divsChild>
                    <w:div w:id="1870290892">
                      <w:marLeft w:val="0"/>
                      <w:marRight w:val="0"/>
                      <w:marTop w:val="0"/>
                      <w:marBottom w:val="0"/>
                      <w:divBdr>
                        <w:top w:val="none" w:sz="0" w:space="0" w:color="auto"/>
                        <w:left w:val="none" w:sz="0" w:space="0" w:color="auto"/>
                        <w:bottom w:val="none" w:sz="0" w:space="0" w:color="auto"/>
                        <w:right w:val="none" w:sz="0" w:space="0" w:color="auto"/>
                      </w:divBdr>
                    </w:div>
                  </w:divsChild>
                </w:div>
                <w:div w:id="414935913">
                  <w:marLeft w:val="0"/>
                  <w:marRight w:val="0"/>
                  <w:marTop w:val="0"/>
                  <w:marBottom w:val="0"/>
                  <w:divBdr>
                    <w:top w:val="none" w:sz="0" w:space="0" w:color="auto"/>
                    <w:left w:val="none" w:sz="0" w:space="0" w:color="auto"/>
                    <w:bottom w:val="none" w:sz="0" w:space="0" w:color="auto"/>
                    <w:right w:val="none" w:sz="0" w:space="0" w:color="auto"/>
                  </w:divBdr>
                  <w:divsChild>
                    <w:div w:id="1268929743">
                      <w:marLeft w:val="0"/>
                      <w:marRight w:val="0"/>
                      <w:marTop w:val="0"/>
                      <w:marBottom w:val="0"/>
                      <w:divBdr>
                        <w:top w:val="none" w:sz="0" w:space="0" w:color="auto"/>
                        <w:left w:val="none" w:sz="0" w:space="0" w:color="auto"/>
                        <w:bottom w:val="none" w:sz="0" w:space="0" w:color="auto"/>
                        <w:right w:val="none" w:sz="0" w:space="0" w:color="auto"/>
                      </w:divBdr>
                    </w:div>
                  </w:divsChild>
                </w:div>
                <w:div w:id="974070758">
                  <w:marLeft w:val="0"/>
                  <w:marRight w:val="0"/>
                  <w:marTop w:val="0"/>
                  <w:marBottom w:val="0"/>
                  <w:divBdr>
                    <w:top w:val="none" w:sz="0" w:space="0" w:color="auto"/>
                    <w:left w:val="none" w:sz="0" w:space="0" w:color="auto"/>
                    <w:bottom w:val="none" w:sz="0" w:space="0" w:color="auto"/>
                    <w:right w:val="none" w:sz="0" w:space="0" w:color="auto"/>
                  </w:divBdr>
                  <w:divsChild>
                    <w:div w:id="1066296372">
                      <w:marLeft w:val="0"/>
                      <w:marRight w:val="0"/>
                      <w:marTop w:val="0"/>
                      <w:marBottom w:val="0"/>
                      <w:divBdr>
                        <w:top w:val="none" w:sz="0" w:space="0" w:color="auto"/>
                        <w:left w:val="none" w:sz="0" w:space="0" w:color="auto"/>
                        <w:bottom w:val="none" w:sz="0" w:space="0" w:color="auto"/>
                        <w:right w:val="none" w:sz="0" w:space="0" w:color="auto"/>
                      </w:divBdr>
                    </w:div>
                  </w:divsChild>
                </w:div>
                <w:div w:id="1809014370">
                  <w:marLeft w:val="0"/>
                  <w:marRight w:val="0"/>
                  <w:marTop w:val="0"/>
                  <w:marBottom w:val="0"/>
                  <w:divBdr>
                    <w:top w:val="none" w:sz="0" w:space="0" w:color="auto"/>
                    <w:left w:val="none" w:sz="0" w:space="0" w:color="auto"/>
                    <w:bottom w:val="none" w:sz="0" w:space="0" w:color="auto"/>
                    <w:right w:val="none" w:sz="0" w:space="0" w:color="auto"/>
                  </w:divBdr>
                  <w:divsChild>
                    <w:div w:id="1051877979">
                      <w:marLeft w:val="0"/>
                      <w:marRight w:val="0"/>
                      <w:marTop w:val="0"/>
                      <w:marBottom w:val="0"/>
                      <w:divBdr>
                        <w:top w:val="none" w:sz="0" w:space="0" w:color="auto"/>
                        <w:left w:val="none" w:sz="0" w:space="0" w:color="auto"/>
                        <w:bottom w:val="none" w:sz="0" w:space="0" w:color="auto"/>
                        <w:right w:val="none" w:sz="0" w:space="0" w:color="auto"/>
                      </w:divBdr>
                    </w:div>
                  </w:divsChild>
                </w:div>
                <w:div w:id="1126116814">
                  <w:marLeft w:val="0"/>
                  <w:marRight w:val="0"/>
                  <w:marTop w:val="0"/>
                  <w:marBottom w:val="0"/>
                  <w:divBdr>
                    <w:top w:val="none" w:sz="0" w:space="0" w:color="auto"/>
                    <w:left w:val="none" w:sz="0" w:space="0" w:color="auto"/>
                    <w:bottom w:val="none" w:sz="0" w:space="0" w:color="auto"/>
                    <w:right w:val="none" w:sz="0" w:space="0" w:color="auto"/>
                  </w:divBdr>
                  <w:divsChild>
                    <w:div w:id="2053730537">
                      <w:marLeft w:val="0"/>
                      <w:marRight w:val="0"/>
                      <w:marTop w:val="0"/>
                      <w:marBottom w:val="0"/>
                      <w:divBdr>
                        <w:top w:val="none" w:sz="0" w:space="0" w:color="auto"/>
                        <w:left w:val="none" w:sz="0" w:space="0" w:color="auto"/>
                        <w:bottom w:val="none" w:sz="0" w:space="0" w:color="auto"/>
                        <w:right w:val="none" w:sz="0" w:space="0" w:color="auto"/>
                      </w:divBdr>
                    </w:div>
                  </w:divsChild>
                </w:div>
                <w:div w:id="1682663114">
                  <w:marLeft w:val="0"/>
                  <w:marRight w:val="0"/>
                  <w:marTop w:val="0"/>
                  <w:marBottom w:val="0"/>
                  <w:divBdr>
                    <w:top w:val="none" w:sz="0" w:space="0" w:color="auto"/>
                    <w:left w:val="none" w:sz="0" w:space="0" w:color="auto"/>
                    <w:bottom w:val="none" w:sz="0" w:space="0" w:color="auto"/>
                    <w:right w:val="none" w:sz="0" w:space="0" w:color="auto"/>
                  </w:divBdr>
                  <w:divsChild>
                    <w:div w:id="1619217252">
                      <w:marLeft w:val="0"/>
                      <w:marRight w:val="0"/>
                      <w:marTop w:val="0"/>
                      <w:marBottom w:val="0"/>
                      <w:divBdr>
                        <w:top w:val="none" w:sz="0" w:space="0" w:color="auto"/>
                        <w:left w:val="none" w:sz="0" w:space="0" w:color="auto"/>
                        <w:bottom w:val="none" w:sz="0" w:space="0" w:color="auto"/>
                        <w:right w:val="none" w:sz="0" w:space="0" w:color="auto"/>
                      </w:divBdr>
                    </w:div>
                  </w:divsChild>
                </w:div>
                <w:div w:id="847451530">
                  <w:marLeft w:val="0"/>
                  <w:marRight w:val="0"/>
                  <w:marTop w:val="0"/>
                  <w:marBottom w:val="0"/>
                  <w:divBdr>
                    <w:top w:val="none" w:sz="0" w:space="0" w:color="auto"/>
                    <w:left w:val="none" w:sz="0" w:space="0" w:color="auto"/>
                    <w:bottom w:val="none" w:sz="0" w:space="0" w:color="auto"/>
                    <w:right w:val="none" w:sz="0" w:space="0" w:color="auto"/>
                  </w:divBdr>
                  <w:divsChild>
                    <w:div w:id="1763188169">
                      <w:marLeft w:val="0"/>
                      <w:marRight w:val="0"/>
                      <w:marTop w:val="0"/>
                      <w:marBottom w:val="0"/>
                      <w:divBdr>
                        <w:top w:val="none" w:sz="0" w:space="0" w:color="auto"/>
                        <w:left w:val="none" w:sz="0" w:space="0" w:color="auto"/>
                        <w:bottom w:val="none" w:sz="0" w:space="0" w:color="auto"/>
                        <w:right w:val="none" w:sz="0" w:space="0" w:color="auto"/>
                      </w:divBdr>
                    </w:div>
                  </w:divsChild>
                </w:div>
                <w:div w:id="1652518929">
                  <w:marLeft w:val="0"/>
                  <w:marRight w:val="0"/>
                  <w:marTop w:val="0"/>
                  <w:marBottom w:val="0"/>
                  <w:divBdr>
                    <w:top w:val="none" w:sz="0" w:space="0" w:color="auto"/>
                    <w:left w:val="none" w:sz="0" w:space="0" w:color="auto"/>
                    <w:bottom w:val="none" w:sz="0" w:space="0" w:color="auto"/>
                    <w:right w:val="none" w:sz="0" w:space="0" w:color="auto"/>
                  </w:divBdr>
                  <w:divsChild>
                    <w:div w:id="1377312813">
                      <w:marLeft w:val="0"/>
                      <w:marRight w:val="0"/>
                      <w:marTop w:val="0"/>
                      <w:marBottom w:val="0"/>
                      <w:divBdr>
                        <w:top w:val="none" w:sz="0" w:space="0" w:color="auto"/>
                        <w:left w:val="none" w:sz="0" w:space="0" w:color="auto"/>
                        <w:bottom w:val="none" w:sz="0" w:space="0" w:color="auto"/>
                        <w:right w:val="none" w:sz="0" w:space="0" w:color="auto"/>
                      </w:divBdr>
                    </w:div>
                  </w:divsChild>
                </w:div>
                <w:div w:id="1555239844">
                  <w:marLeft w:val="0"/>
                  <w:marRight w:val="0"/>
                  <w:marTop w:val="0"/>
                  <w:marBottom w:val="0"/>
                  <w:divBdr>
                    <w:top w:val="none" w:sz="0" w:space="0" w:color="auto"/>
                    <w:left w:val="none" w:sz="0" w:space="0" w:color="auto"/>
                    <w:bottom w:val="none" w:sz="0" w:space="0" w:color="auto"/>
                    <w:right w:val="none" w:sz="0" w:space="0" w:color="auto"/>
                  </w:divBdr>
                  <w:divsChild>
                    <w:div w:id="1919824608">
                      <w:marLeft w:val="0"/>
                      <w:marRight w:val="0"/>
                      <w:marTop w:val="0"/>
                      <w:marBottom w:val="0"/>
                      <w:divBdr>
                        <w:top w:val="none" w:sz="0" w:space="0" w:color="auto"/>
                        <w:left w:val="none" w:sz="0" w:space="0" w:color="auto"/>
                        <w:bottom w:val="none" w:sz="0" w:space="0" w:color="auto"/>
                        <w:right w:val="none" w:sz="0" w:space="0" w:color="auto"/>
                      </w:divBdr>
                    </w:div>
                  </w:divsChild>
                </w:div>
                <w:div w:id="1118990043">
                  <w:marLeft w:val="0"/>
                  <w:marRight w:val="0"/>
                  <w:marTop w:val="0"/>
                  <w:marBottom w:val="0"/>
                  <w:divBdr>
                    <w:top w:val="none" w:sz="0" w:space="0" w:color="auto"/>
                    <w:left w:val="none" w:sz="0" w:space="0" w:color="auto"/>
                    <w:bottom w:val="none" w:sz="0" w:space="0" w:color="auto"/>
                    <w:right w:val="none" w:sz="0" w:space="0" w:color="auto"/>
                  </w:divBdr>
                  <w:divsChild>
                    <w:div w:id="410857157">
                      <w:marLeft w:val="0"/>
                      <w:marRight w:val="0"/>
                      <w:marTop w:val="0"/>
                      <w:marBottom w:val="0"/>
                      <w:divBdr>
                        <w:top w:val="none" w:sz="0" w:space="0" w:color="auto"/>
                        <w:left w:val="none" w:sz="0" w:space="0" w:color="auto"/>
                        <w:bottom w:val="none" w:sz="0" w:space="0" w:color="auto"/>
                        <w:right w:val="none" w:sz="0" w:space="0" w:color="auto"/>
                      </w:divBdr>
                    </w:div>
                  </w:divsChild>
                </w:div>
                <w:div w:id="309941411">
                  <w:marLeft w:val="0"/>
                  <w:marRight w:val="0"/>
                  <w:marTop w:val="0"/>
                  <w:marBottom w:val="0"/>
                  <w:divBdr>
                    <w:top w:val="none" w:sz="0" w:space="0" w:color="auto"/>
                    <w:left w:val="none" w:sz="0" w:space="0" w:color="auto"/>
                    <w:bottom w:val="none" w:sz="0" w:space="0" w:color="auto"/>
                    <w:right w:val="none" w:sz="0" w:space="0" w:color="auto"/>
                  </w:divBdr>
                  <w:divsChild>
                    <w:div w:id="2077848898">
                      <w:marLeft w:val="0"/>
                      <w:marRight w:val="0"/>
                      <w:marTop w:val="0"/>
                      <w:marBottom w:val="0"/>
                      <w:divBdr>
                        <w:top w:val="none" w:sz="0" w:space="0" w:color="auto"/>
                        <w:left w:val="none" w:sz="0" w:space="0" w:color="auto"/>
                        <w:bottom w:val="none" w:sz="0" w:space="0" w:color="auto"/>
                        <w:right w:val="none" w:sz="0" w:space="0" w:color="auto"/>
                      </w:divBdr>
                    </w:div>
                  </w:divsChild>
                </w:div>
                <w:div w:id="732508916">
                  <w:marLeft w:val="0"/>
                  <w:marRight w:val="0"/>
                  <w:marTop w:val="0"/>
                  <w:marBottom w:val="0"/>
                  <w:divBdr>
                    <w:top w:val="none" w:sz="0" w:space="0" w:color="auto"/>
                    <w:left w:val="none" w:sz="0" w:space="0" w:color="auto"/>
                    <w:bottom w:val="none" w:sz="0" w:space="0" w:color="auto"/>
                    <w:right w:val="none" w:sz="0" w:space="0" w:color="auto"/>
                  </w:divBdr>
                  <w:divsChild>
                    <w:div w:id="270237246">
                      <w:marLeft w:val="0"/>
                      <w:marRight w:val="0"/>
                      <w:marTop w:val="0"/>
                      <w:marBottom w:val="0"/>
                      <w:divBdr>
                        <w:top w:val="none" w:sz="0" w:space="0" w:color="auto"/>
                        <w:left w:val="none" w:sz="0" w:space="0" w:color="auto"/>
                        <w:bottom w:val="none" w:sz="0" w:space="0" w:color="auto"/>
                        <w:right w:val="none" w:sz="0" w:space="0" w:color="auto"/>
                      </w:divBdr>
                    </w:div>
                  </w:divsChild>
                </w:div>
                <w:div w:id="1943995363">
                  <w:marLeft w:val="0"/>
                  <w:marRight w:val="0"/>
                  <w:marTop w:val="0"/>
                  <w:marBottom w:val="0"/>
                  <w:divBdr>
                    <w:top w:val="none" w:sz="0" w:space="0" w:color="auto"/>
                    <w:left w:val="none" w:sz="0" w:space="0" w:color="auto"/>
                    <w:bottom w:val="none" w:sz="0" w:space="0" w:color="auto"/>
                    <w:right w:val="none" w:sz="0" w:space="0" w:color="auto"/>
                  </w:divBdr>
                  <w:divsChild>
                    <w:div w:id="1488477764">
                      <w:marLeft w:val="0"/>
                      <w:marRight w:val="0"/>
                      <w:marTop w:val="0"/>
                      <w:marBottom w:val="0"/>
                      <w:divBdr>
                        <w:top w:val="none" w:sz="0" w:space="0" w:color="auto"/>
                        <w:left w:val="none" w:sz="0" w:space="0" w:color="auto"/>
                        <w:bottom w:val="none" w:sz="0" w:space="0" w:color="auto"/>
                        <w:right w:val="none" w:sz="0" w:space="0" w:color="auto"/>
                      </w:divBdr>
                    </w:div>
                  </w:divsChild>
                </w:div>
                <w:div w:id="795561234">
                  <w:marLeft w:val="0"/>
                  <w:marRight w:val="0"/>
                  <w:marTop w:val="0"/>
                  <w:marBottom w:val="0"/>
                  <w:divBdr>
                    <w:top w:val="none" w:sz="0" w:space="0" w:color="auto"/>
                    <w:left w:val="none" w:sz="0" w:space="0" w:color="auto"/>
                    <w:bottom w:val="none" w:sz="0" w:space="0" w:color="auto"/>
                    <w:right w:val="none" w:sz="0" w:space="0" w:color="auto"/>
                  </w:divBdr>
                  <w:divsChild>
                    <w:div w:id="291594792">
                      <w:marLeft w:val="0"/>
                      <w:marRight w:val="0"/>
                      <w:marTop w:val="0"/>
                      <w:marBottom w:val="0"/>
                      <w:divBdr>
                        <w:top w:val="none" w:sz="0" w:space="0" w:color="auto"/>
                        <w:left w:val="none" w:sz="0" w:space="0" w:color="auto"/>
                        <w:bottom w:val="none" w:sz="0" w:space="0" w:color="auto"/>
                        <w:right w:val="none" w:sz="0" w:space="0" w:color="auto"/>
                      </w:divBdr>
                    </w:div>
                  </w:divsChild>
                </w:div>
                <w:div w:id="2069721816">
                  <w:marLeft w:val="0"/>
                  <w:marRight w:val="0"/>
                  <w:marTop w:val="0"/>
                  <w:marBottom w:val="0"/>
                  <w:divBdr>
                    <w:top w:val="none" w:sz="0" w:space="0" w:color="auto"/>
                    <w:left w:val="none" w:sz="0" w:space="0" w:color="auto"/>
                    <w:bottom w:val="none" w:sz="0" w:space="0" w:color="auto"/>
                    <w:right w:val="none" w:sz="0" w:space="0" w:color="auto"/>
                  </w:divBdr>
                  <w:divsChild>
                    <w:div w:id="1362781164">
                      <w:marLeft w:val="0"/>
                      <w:marRight w:val="0"/>
                      <w:marTop w:val="0"/>
                      <w:marBottom w:val="0"/>
                      <w:divBdr>
                        <w:top w:val="none" w:sz="0" w:space="0" w:color="auto"/>
                        <w:left w:val="none" w:sz="0" w:space="0" w:color="auto"/>
                        <w:bottom w:val="none" w:sz="0" w:space="0" w:color="auto"/>
                        <w:right w:val="none" w:sz="0" w:space="0" w:color="auto"/>
                      </w:divBdr>
                    </w:div>
                  </w:divsChild>
                </w:div>
                <w:div w:id="1054542877">
                  <w:marLeft w:val="0"/>
                  <w:marRight w:val="0"/>
                  <w:marTop w:val="0"/>
                  <w:marBottom w:val="0"/>
                  <w:divBdr>
                    <w:top w:val="none" w:sz="0" w:space="0" w:color="auto"/>
                    <w:left w:val="none" w:sz="0" w:space="0" w:color="auto"/>
                    <w:bottom w:val="none" w:sz="0" w:space="0" w:color="auto"/>
                    <w:right w:val="none" w:sz="0" w:space="0" w:color="auto"/>
                  </w:divBdr>
                  <w:divsChild>
                    <w:div w:id="1957832388">
                      <w:marLeft w:val="0"/>
                      <w:marRight w:val="0"/>
                      <w:marTop w:val="0"/>
                      <w:marBottom w:val="0"/>
                      <w:divBdr>
                        <w:top w:val="none" w:sz="0" w:space="0" w:color="auto"/>
                        <w:left w:val="none" w:sz="0" w:space="0" w:color="auto"/>
                        <w:bottom w:val="none" w:sz="0" w:space="0" w:color="auto"/>
                        <w:right w:val="none" w:sz="0" w:space="0" w:color="auto"/>
                      </w:divBdr>
                    </w:div>
                  </w:divsChild>
                </w:div>
                <w:div w:id="254556939">
                  <w:marLeft w:val="0"/>
                  <w:marRight w:val="0"/>
                  <w:marTop w:val="0"/>
                  <w:marBottom w:val="0"/>
                  <w:divBdr>
                    <w:top w:val="none" w:sz="0" w:space="0" w:color="auto"/>
                    <w:left w:val="none" w:sz="0" w:space="0" w:color="auto"/>
                    <w:bottom w:val="none" w:sz="0" w:space="0" w:color="auto"/>
                    <w:right w:val="none" w:sz="0" w:space="0" w:color="auto"/>
                  </w:divBdr>
                  <w:divsChild>
                    <w:div w:id="826938647">
                      <w:marLeft w:val="0"/>
                      <w:marRight w:val="0"/>
                      <w:marTop w:val="0"/>
                      <w:marBottom w:val="0"/>
                      <w:divBdr>
                        <w:top w:val="none" w:sz="0" w:space="0" w:color="auto"/>
                        <w:left w:val="none" w:sz="0" w:space="0" w:color="auto"/>
                        <w:bottom w:val="none" w:sz="0" w:space="0" w:color="auto"/>
                        <w:right w:val="none" w:sz="0" w:space="0" w:color="auto"/>
                      </w:divBdr>
                    </w:div>
                  </w:divsChild>
                </w:div>
                <w:div w:id="728070824">
                  <w:marLeft w:val="0"/>
                  <w:marRight w:val="0"/>
                  <w:marTop w:val="0"/>
                  <w:marBottom w:val="0"/>
                  <w:divBdr>
                    <w:top w:val="none" w:sz="0" w:space="0" w:color="auto"/>
                    <w:left w:val="none" w:sz="0" w:space="0" w:color="auto"/>
                    <w:bottom w:val="none" w:sz="0" w:space="0" w:color="auto"/>
                    <w:right w:val="none" w:sz="0" w:space="0" w:color="auto"/>
                  </w:divBdr>
                  <w:divsChild>
                    <w:div w:id="951668863">
                      <w:marLeft w:val="0"/>
                      <w:marRight w:val="0"/>
                      <w:marTop w:val="0"/>
                      <w:marBottom w:val="0"/>
                      <w:divBdr>
                        <w:top w:val="none" w:sz="0" w:space="0" w:color="auto"/>
                        <w:left w:val="none" w:sz="0" w:space="0" w:color="auto"/>
                        <w:bottom w:val="none" w:sz="0" w:space="0" w:color="auto"/>
                        <w:right w:val="none" w:sz="0" w:space="0" w:color="auto"/>
                      </w:divBdr>
                    </w:div>
                  </w:divsChild>
                </w:div>
                <w:div w:id="2051025474">
                  <w:marLeft w:val="0"/>
                  <w:marRight w:val="0"/>
                  <w:marTop w:val="0"/>
                  <w:marBottom w:val="0"/>
                  <w:divBdr>
                    <w:top w:val="none" w:sz="0" w:space="0" w:color="auto"/>
                    <w:left w:val="none" w:sz="0" w:space="0" w:color="auto"/>
                    <w:bottom w:val="none" w:sz="0" w:space="0" w:color="auto"/>
                    <w:right w:val="none" w:sz="0" w:space="0" w:color="auto"/>
                  </w:divBdr>
                  <w:divsChild>
                    <w:div w:id="841504280">
                      <w:marLeft w:val="0"/>
                      <w:marRight w:val="0"/>
                      <w:marTop w:val="0"/>
                      <w:marBottom w:val="0"/>
                      <w:divBdr>
                        <w:top w:val="none" w:sz="0" w:space="0" w:color="auto"/>
                        <w:left w:val="none" w:sz="0" w:space="0" w:color="auto"/>
                        <w:bottom w:val="none" w:sz="0" w:space="0" w:color="auto"/>
                        <w:right w:val="none" w:sz="0" w:space="0" w:color="auto"/>
                      </w:divBdr>
                    </w:div>
                  </w:divsChild>
                </w:div>
                <w:div w:id="393433932">
                  <w:marLeft w:val="0"/>
                  <w:marRight w:val="0"/>
                  <w:marTop w:val="0"/>
                  <w:marBottom w:val="0"/>
                  <w:divBdr>
                    <w:top w:val="none" w:sz="0" w:space="0" w:color="auto"/>
                    <w:left w:val="none" w:sz="0" w:space="0" w:color="auto"/>
                    <w:bottom w:val="none" w:sz="0" w:space="0" w:color="auto"/>
                    <w:right w:val="none" w:sz="0" w:space="0" w:color="auto"/>
                  </w:divBdr>
                  <w:divsChild>
                    <w:div w:id="862088620">
                      <w:marLeft w:val="0"/>
                      <w:marRight w:val="0"/>
                      <w:marTop w:val="0"/>
                      <w:marBottom w:val="0"/>
                      <w:divBdr>
                        <w:top w:val="none" w:sz="0" w:space="0" w:color="auto"/>
                        <w:left w:val="none" w:sz="0" w:space="0" w:color="auto"/>
                        <w:bottom w:val="none" w:sz="0" w:space="0" w:color="auto"/>
                        <w:right w:val="none" w:sz="0" w:space="0" w:color="auto"/>
                      </w:divBdr>
                    </w:div>
                  </w:divsChild>
                </w:div>
                <w:div w:id="877427634">
                  <w:marLeft w:val="0"/>
                  <w:marRight w:val="0"/>
                  <w:marTop w:val="0"/>
                  <w:marBottom w:val="0"/>
                  <w:divBdr>
                    <w:top w:val="none" w:sz="0" w:space="0" w:color="auto"/>
                    <w:left w:val="none" w:sz="0" w:space="0" w:color="auto"/>
                    <w:bottom w:val="none" w:sz="0" w:space="0" w:color="auto"/>
                    <w:right w:val="none" w:sz="0" w:space="0" w:color="auto"/>
                  </w:divBdr>
                  <w:divsChild>
                    <w:div w:id="979309537">
                      <w:marLeft w:val="0"/>
                      <w:marRight w:val="0"/>
                      <w:marTop w:val="0"/>
                      <w:marBottom w:val="0"/>
                      <w:divBdr>
                        <w:top w:val="none" w:sz="0" w:space="0" w:color="auto"/>
                        <w:left w:val="none" w:sz="0" w:space="0" w:color="auto"/>
                        <w:bottom w:val="none" w:sz="0" w:space="0" w:color="auto"/>
                        <w:right w:val="none" w:sz="0" w:space="0" w:color="auto"/>
                      </w:divBdr>
                    </w:div>
                  </w:divsChild>
                </w:div>
                <w:div w:id="169955355">
                  <w:marLeft w:val="0"/>
                  <w:marRight w:val="0"/>
                  <w:marTop w:val="0"/>
                  <w:marBottom w:val="0"/>
                  <w:divBdr>
                    <w:top w:val="none" w:sz="0" w:space="0" w:color="auto"/>
                    <w:left w:val="none" w:sz="0" w:space="0" w:color="auto"/>
                    <w:bottom w:val="none" w:sz="0" w:space="0" w:color="auto"/>
                    <w:right w:val="none" w:sz="0" w:space="0" w:color="auto"/>
                  </w:divBdr>
                  <w:divsChild>
                    <w:div w:id="76483044">
                      <w:marLeft w:val="0"/>
                      <w:marRight w:val="0"/>
                      <w:marTop w:val="0"/>
                      <w:marBottom w:val="0"/>
                      <w:divBdr>
                        <w:top w:val="none" w:sz="0" w:space="0" w:color="auto"/>
                        <w:left w:val="none" w:sz="0" w:space="0" w:color="auto"/>
                        <w:bottom w:val="none" w:sz="0" w:space="0" w:color="auto"/>
                        <w:right w:val="none" w:sz="0" w:space="0" w:color="auto"/>
                      </w:divBdr>
                    </w:div>
                  </w:divsChild>
                </w:div>
                <w:div w:id="275061462">
                  <w:marLeft w:val="0"/>
                  <w:marRight w:val="0"/>
                  <w:marTop w:val="0"/>
                  <w:marBottom w:val="0"/>
                  <w:divBdr>
                    <w:top w:val="none" w:sz="0" w:space="0" w:color="auto"/>
                    <w:left w:val="none" w:sz="0" w:space="0" w:color="auto"/>
                    <w:bottom w:val="none" w:sz="0" w:space="0" w:color="auto"/>
                    <w:right w:val="none" w:sz="0" w:space="0" w:color="auto"/>
                  </w:divBdr>
                  <w:divsChild>
                    <w:div w:id="1011294377">
                      <w:marLeft w:val="0"/>
                      <w:marRight w:val="0"/>
                      <w:marTop w:val="0"/>
                      <w:marBottom w:val="0"/>
                      <w:divBdr>
                        <w:top w:val="none" w:sz="0" w:space="0" w:color="auto"/>
                        <w:left w:val="none" w:sz="0" w:space="0" w:color="auto"/>
                        <w:bottom w:val="none" w:sz="0" w:space="0" w:color="auto"/>
                        <w:right w:val="none" w:sz="0" w:space="0" w:color="auto"/>
                      </w:divBdr>
                    </w:div>
                  </w:divsChild>
                </w:div>
                <w:div w:id="1373772600">
                  <w:marLeft w:val="0"/>
                  <w:marRight w:val="0"/>
                  <w:marTop w:val="0"/>
                  <w:marBottom w:val="0"/>
                  <w:divBdr>
                    <w:top w:val="none" w:sz="0" w:space="0" w:color="auto"/>
                    <w:left w:val="none" w:sz="0" w:space="0" w:color="auto"/>
                    <w:bottom w:val="none" w:sz="0" w:space="0" w:color="auto"/>
                    <w:right w:val="none" w:sz="0" w:space="0" w:color="auto"/>
                  </w:divBdr>
                  <w:divsChild>
                    <w:div w:id="437526779">
                      <w:marLeft w:val="0"/>
                      <w:marRight w:val="0"/>
                      <w:marTop w:val="0"/>
                      <w:marBottom w:val="0"/>
                      <w:divBdr>
                        <w:top w:val="none" w:sz="0" w:space="0" w:color="auto"/>
                        <w:left w:val="none" w:sz="0" w:space="0" w:color="auto"/>
                        <w:bottom w:val="none" w:sz="0" w:space="0" w:color="auto"/>
                        <w:right w:val="none" w:sz="0" w:space="0" w:color="auto"/>
                      </w:divBdr>
                    </w:div>
                  </w:divsChild>
                </w:div>
                <w:div w:id="1321541371">
                  <w:marLeft w:val="0"/>
                  <w:marRight w:val="0"/>
                  <w:marTop w:val="0"/>
                  <w:marBottom w:val="0"/>
                  <w:divBdr>
                    <w:top w:val="none" w:sz="0" w:space="0" w:color="auto"/>
                    <w:left w:val="none" w:sz="0" w:space="0" w:color="auto"/>
                    <w:bottom w:val="none" w:sz="0" w:space="0" w:color="auto"/>
                    <w:right w:val="none" w:sz="0" w:space="0" w:color="auto"/>
                  </w:divBdr>
                  <w:divsChild>
                    <w:div w:id="876817310">
                      <w:marLeft w:val="0"/>
                      <w:marRight w:val="0"/>
                      <w:marTop w:val="0"/>
                      <w:marBottom w:val="0"/>
                      <w:divBdr>
                        <w:top w:val="none" w:sz="0" w:space="0" w:color="auto"/>
                        <w:left w:val="none" w:sz="0" w:space="0" w:color="auto"/>
                        <w:bottom w:val="none" w:sz="0" w:space="0" w:color="auto"/>
                        <w:right w:val="none" w:sz="0" w:space="0" w:color="auto"/>
                      </w:divBdr>
                    </w:div>
                  </w:divsChild>
                </w:div>
                <w:div w:id="390622093">
                  <w:marLeft w:val="0"/>
                  <w:marRight w:val="0"/>
                  <w:marTop w:val="0"/>
                  <w:marBottom w:val="0"/>
                  <w:divBdr>
                    <w:top w:val="none" w:sz="0" w:space="0" w:color="auto"/>
                    <w:left w:val="none" w:sz="0" w:space="0" w:color="auto"/>
                    <w:bottom w:val="none" w:sz="0" w:space="0" w:color="auto"/>
                    <w:right w:val="none" w:sz="0" w:space="0" w:color="auto"/>
                  </w:divBdr>
                  <w:divsChild>
                    <w:div w:id="352997742">
                      <w:marLeft w:val="0"/>
                      <w:marRight w:val="0"/>
                      <w:marTop w:val="0"/>
                      <w:marBottom w:val="0"/>
                      <w:divBdr>
                        <w:top w:val="none" w:sz="0" w:space="0" w:color="auto"/>
                        <w:left w:val="none" w:sz="0" w:space="0" w:color="auto"/>
                        <w:bottom w:val="none" w:sz="0" w:space="0" w:color="auto"/>
                        <w:right w:val="none" w:sz="0" w:space="0" w:color="auto"/>
                      </w:divBdr>
                    </w:div>
                  </w:divsChild>
                </w:div>
                <w:div w:id="1056970843">
                  <w:marLeft w:val="0"/>
                  <w:marRight w:val="0"/>
                  <w:marTop w:val="0"/>
                  <w:marBottom w:val="0"/>
                  <w:divBdr>
                    <w:top w:val="none" w:sz="0" w:space="0" w:color="auto"/>
                    <w:left w:val="none" w:sz="0" w:space="0" w:color="auto"/>
                    <w:bottom w:val="none" w:sz="0" w:space="0" w:color="auto"/>
                    <w:right w:val="none" w:sz="0" w:space="0" w:color="auto"/>
                  </w:divBdr>
                  <w:divsChild>
                    <w:div w:id="427238394">
                      <w:marLeft w:val="0"/>
                      <w:marRight w:val="0"/>
                      <w:marTop w:val="0"/>
                      <w:marBottom w:val="0"/>
                      <w:divBdr>
                        <w:top w:val="none" w:sz="0" w:space="0" w:color="auto"/>
                        <w:left w:val="none" w:sz="0" w:space="0" w:color="auto"/>
                        <w:bottom w:val="none" w:sz="0" w:space="0" w:color="auto"/>
                        <w:right w:val="none" w:sz="0" w:space="0" w:color="auto"/>
                      </w:divBdr>
                    </w:div>
                  </w:divsChild>
                </w:div>
                <w:div w:id="506746467">
                  <w:marLeft w:val="0"/>
                  <w:marRight w:val="0"/>
                  <w:marTop w:val="0"/>
                  <w:marBottom w:val="0"/>
                  <w:divBdr>
                    <w:top w:val="none" w:sz="0" w:space="0" w:color="auto"/>
                    <w:left w:val="none" w:sz="0" w:space="0" w:color="auto"/>
                    <w:bottom w:val="none" w:sz="0" w:space="0" w:color="auto"/>
                    <w:right w:val="none" w:sz="0" w:space="0" w:color="auto"/>
                  </w:divBdr>
                  <w:divsChild>
                    <w:div w:id="2074504681">
                      <w:marLeft w:val="0"/>
                      <w:marRight w:val="0"/>
                      <w:marTop w:val="0"/>
                      <w:marBottom w:val="0"/>
                      <w:divBdr>
                        <w:top w:val="none" w:sz="0" w:space="0" w:color="auto"/>
                        <w:left w:val="none" w:sz="0" w:space="0" w:color="auto"/>
                        <w:bottom w:val="none" w:sz="0" w:space="0" w:color="auto"/>
                        <w:right w:val="none" w:sz="0" w:space="0" w:color="auto"/>
                      </w:divBdr>
                    </w:div>
                  </w:divsChild>
                </w:div>
                <w:div w:id="677197137">
                  <w:marLeft w:val="0"/>
                  <w:marRight w:val="0"/>
                  <w:marTop w:val="0"/>
                  <w:marBottom w:val="0"/>
                  <w:divBdr>
                    <w:top w:val="none" w:sz="0" w:space="0" w:color="auto"/>
                    <w:left w:val="none" w:sz="0" w:space="0" w:color="auto"/>
                    <w:bottom w:val="none" w:sz="0" w:space="0" w:color="auto"/>
                    <w:right w:val="none" w:sz="0" w:space="0" w:color="auto"/>
                  </w:divBdr>
                  <w:divsChild>
                    <w:div w:id="865099887">
                      <w:marLeft w:val="0"/>
                      <w:marRight w:val="0"/>
                      <w:marTop w:val="0"/>
                      <w:marBottom w:val="0"/>
                      <w:divBdr>
                        <w:top w:val="none" w:sz="0" w:space="0" w:color="auto"/>
                        <w:left w:val="none" w:sz="0" w:space="0" w:color="auto"/>
                        <w:bottom w:val="none" w:sz="0" w:space="0" w:color="auto"/>
                        <w:right w:val="none" w:sz="0" w:space="0" w:color="auto"/>
                      </w:divBdr>
                    </w:div>
                  </w:divsChild>
                </w:div>
                <w:div w:id="209652202">
                  <w:marLeft w:val="0"/>
                  <w:marRight w:val="0"/>
                  <w:marTop w:val="0"/>
                  <w:marBottom w:val="0"/>
                  <w:divBdr>
                    <w:top w:val="none" w:sz="0" w:space="0" w:color="auto"/>
                    <w:left w:val="none" w:sz="0" w:space="0" w:color="auto"/>
                    <w:bottom w:val="none" w:sz="0" w:space="0" w:color="auto"/>
                    <w:right w:val="none" w:sz="0" w:space="0" w:color="auto"/>
                  </w:divBdr>
                  <w:divsChild>
                    <w:div w:id="127476345">
                      <w:marLeft w:val="0"/>
                      <w:marRight w:val="0"/>
                      <w:marTop w:val="0"/>
                      <w:marBottom w:val="0"/>
                      <w:divBdr>
                        <w:top w:val="none" w:sz="0" w:space="0" w:color="auto"/>
                        <w:left w:val="none" w:sz="0" w:space="0" w:color="auto"/>
                        <w:bottom w:val="none" w:sz="0" w:space="0" w:color="auto"/>
                        <w:right w:val="none" w:sz="0" w:space="0" w:color="auto"/>
                      </w:divBdr>
                    </w:div>
                  </w:divsChild>
                </w:div>
                <w:div w:id="1461220606">
                  <w:marLeft w:val="0"/>
                  <w:marRight w:val="0"/>
                  <w:marTop w:val="0"/>
                  <w:marBottom w:val="0"/>
                  <w:divBdr>
                    <w:top w:val="none" w:sz="0" w:space="0" w:color="auto"/>
                    <w:left w:val="none" w:sz="0" w:space="0" w:color="auto"/>
                    <w:bottom w:val="none" w:sz="0" w:space="0" w:color="auto"/>
                    <w:right w:val="none" w:sz="0" w:space="0" w:color="auto"/>
                  </w:divBdr>
                  <w:divsChild>
                    <w:div w:id="1677077893">
                      <w:marLeft w:val="0"/>
                      <w:marRight w:val="0"/>
                      <w:marTop w:val="0"/>
                      <w:marBottom w:val="0"/>
                      <w:divBdr>
                        <w:top w:val="none" w:sz="0" w:space="0" w:color="auto"/>
                        <w:left w:val="none" w:sz="0" w:space="0" w:color="auto"/>
                        <w:bottom w:val="none" w:sz="0" w:space="0" w:color="auto"/>
                        <w:right w:val="none" w:sz="0" w:space="0" w:color="auto"/>
                      </w:divBdr>
                    </w:div>
                  </w:divsChild>
                </w:div>
                <w:div w:id="1079443973">
                  <w:marLeft w:val="0"/>
                  <w:marRight w:val="0"/>
                  <w:marTop w:val="0"/>
                  <w:marBottom w:val="0"/>
                  <w:divBdr>
                    <w:top w:val="none" w:sz="0" w:space="0" w:color="auto"/>
                    <w:left w:val="none" w:sz="0" w:space="0" w:color="auto"/>
                    <w:bottom w:val="none" w:sz="0" w:space="0" w:color="auto"/>
                    <w:right w:val="none" w:sz="0" w:space="0" w:color="auto"/>
                  </w:divBdr>
                  <w:divsChild>
                    <w:div w:id="1646546921">
                      <w:marLeft w:val="0"/>
                      <w:marRight w:val="0"/>
                      <w:marTop w:val="0"/>
                      <w:marBottom w:val="0"/>
                      <w:divBdr>
                        <w:top w:val="none" w:sz="0" w:space="0" w:color="auto"/>
                        <w:left w:val="none" w:sz="0" w:space="0" w:color="auto"/>
                        <w:bottom w:val="none" w:sz="0" w:space="0" w:color="auto"/>
                        <w:right w:val="none" w:sz="0" w:space="0" w:color="auto"/>
                      </w:divBdr>
                    </w:div>
                  </w:divsChild>
                </w:div>
                <w:div w:id="1235355151">
                  <w:marLeft w:val="0"/>
                  <w:marRight w:val="0"/>
                  <w:marTop w:val="0"/>
                  <w:marBottom w:val="0"/>
                  <w:divBdr>
                    <w:top w:val="none" w:sz="0" w:space="0" w:color="auto"/>
                    <w:left w:val="none" w:sz="0" w:space="0" w:color="auto"/>
                    <w:bottom w:val="none" w:sz="0" w:space="0" w:color="auto"/>
                    <w:right w:val="none" w:sz="0" w:space="0" w:color="auto"/>
                  </w:divBdr>
                  <w:divsChild>
                    <w:div w:id="1946617451">
                      <w:marLeft w:val="0"/>
                      <w:marRight w:val="0"/>
                      <w:marTop w:val="0"/>
                      <w:marBottom w:val="0"/>
                      <w:divBdr>
                        <w:top w:val="none" w:sz="0" w:space="0" w:color="auto"/>
                        <w:left w:val="none" w:sz="0" w:space="0" w:color="auto"/>
                        <w:bottom w:val="none" w:sz="0" w:space="0" w:color="auto"/>
                        <w:right w:val="none" w:sz="0" w:space="0" w:color="auto"/>
                      </w:divBdr>
                    </w:div>
                  </w:divsChild>
                </w:div>
                <w:div w:id="1818569675">
                  <w:marLeft w:val="0"/>
                  <w:marRight w:val="0"/>
                  <w:marTop w:val="0"/>
                  <w:marBottom w:val="0"/>
                  <w:divBdr>
                    <w:top w:val="none" w:sz="0" w:space="0" w:color="auto"/>
                    <w:left w:val="none" w:sz="0" w:space="0" w:color="auto"/>
                    <w:bottom w:val="none" w:sz="0" w:space="0" w:color="auto"/>
                    <w:right w:val="none" w:sz="0" w:space="0" w:color="auto"/>
                  </w:divBdr>
                  <w:divsChild>
                    <w:div w:id="1983191835">
                      <w:marLeft w:val="0"/>
                      <w:marRight w:val="0"/>
                      <w:marTop w:val="0"/>
                      <w:marBottom w:val="0"/>
                      <w:divBdr>
                        <w:top w:val="none" w:sz="0" w:space="0" w:color="auto"/>
                        <w:left w:val="none" w:sz="0" w:space="0" w:color="auto"/>
                        <w:bottom w:val="none" w:sz="0" w:space="0" w:color="auto"/>
                        <w:right w:val="none" w:sz="0" w:space="0" w:color="auto"/>
                      </w:divBdr>
                    </w:div>
                  </w:divsChild>
                </w:div>
                <w:div w:id="1167283714">
                  <w:marLeft w:val="0"/>
                  <w:marRight w:val="0"/>
                  <w:marTop w:val="0"/>
                  <w:marBottom w:val="0"/>
                  <w:divBdr>
                    <w:top w:val="none" w:sz="0" w:space="0" w:color="auto"/>
                    <w:left w:val="none" w:sz="0" w:space="0" w:color="auto"/>
                    <w:bottom w:val="none" w:sz="0" w:space="0" w:color="auto"/>
                    <w:right w:val="none" w:sz="0" w:space="0" w:color="auto"/>
                  </w:divBdr>
                  <w:divsChild>
                    <w:div w:id="278688411">
                      <w:marLeft w:val="0"/>
                      <w:marRight w:val="0"/>
                      <w:marTop w:val="0"/>
                      <w:marBottom w:val="0"/>
                      <w:divBdr>
                        <w:top w:val="none" w:sz="0" w:space="0" w:color="auto"/>
                        <w:left w:val="none" w:sz="0" w:space="0" w:color="auto"/>
                        <w:bottom w:val="none" w:sz="0" w:space="0" w:color="auto"/>
                        <w:right w:val="none" w:sz="0" w:space="0" w:color="auto"/>
                      </w:divBdr>
                    </w:div>
                  </w:divsChild>
                </w:div>
                <w:div w:id="532112490">
                  <w:marLeft w:val="0"/>
                  <w:marRight w:val="0"/>
                  <w:marTop w:val="0"/>
                  <w:marBottom w:val="0"/>
                  <w:divBdr>
                    <w:top w:val="none" w:sz="0" w:space="0" w:color="auto"/>
                    <w:left w:val="none" w:sz="0" w:space="0" w:color="auto"/>
                    <w:bottom w:val="none" w:sz="0" w:space="0" w:color="auto"/>
                    <w:right w:val="none" w:sz="0" w:space="0" w:color="auto"/>
                  </w:divBdr>
                  <w:divsChild>
                    <w:div w:id="794639268">
                      <w:marLeft w:val="0"/>
                      <w:marRight w:val="0"/>
                      <w:marTop w:val="0"/>
                      <w:marBottom w:val="0"/>
                      <w:divBdr>
                        <w:top w:val="none" w:sz="0" w:space="0" w:color="auto"/>
                        <w:left w:val="none" w:sz="0" w:space="0" w:color="auto"/>
                        <w:bottom w:val="none" w:sz="0" w:space="0" w:color="auto"/>
                        <w:right w:val="none" w:sz="0" w:space="0" w:color="auto"/>
                      </w:divBdr>
                    </w:div>
                  </w:divsChild>
                </w:div>
                <w:div w:id="1190726745">
                  <w:marLeft w:val="0"/>
                  <w:marRight w:val="0"/>
                  <w:marTop w:val="0"/>
                  <w:marBottom w:val="0"/>
                  <w:divBdr>
                    <w:top w:val="none" w:sz="0" w:space="0" w:color="auto"/>
                    <w:left w:val="none" w:sz="0" w:space="0" w:color="auto"/>
                    <w:bottom w:val="none" w:sz="0" w:space="0" w:color="auto"/>
                    <w:right w:val="none" w:sz="0" w:space="0" w:color="auto"/>
                  </w:divBdr>
                  <w:divsChild>
                    <w:div w:id="1298687842">
                      <w:marLeft w:val="0"/>
                      <w:marRight w:val="0"/>
                      <w:marTop w:val="0"/>
                      <w:marBottom w:val="0"/>
                      <w:divBdr>
                        <w:top w:val="none" w:sz="0" w:space="0" w:color="auto"/>
                        <w:left w:val="none" w:sz="0" w:space="0" w:color="auto"/>
                        <w:bottom w:val="none" w:sz="0" w:space="0" w:color="auto"/>
                        <w:right w:val="none" w:sz="0" w:space="0" w:color="auto"/>
                      </w:divBdr>
                    </w:div>
                  </w:divsChild>
                </w:div>
                <w:div w:id="576717253">
                  <w:marLeft w:val="0"/>
                  <w:marRight w:val="0"/>
                  <w:marTop w:val="0"/>
                  <w:marBottom w:val="0"/>
                  <w:divBdr>
                    <w:top w:val="none" w:sz="0" w:space="0" w:color="auto"/>
                    <w:left w:val="none" w:sz="0" w:space="0" w:color="auto"/>
                    <w:bottom w:val="none" w:sz="0" w:space="0" w:color="auto"/>
                    <w:right w:val="none" w:sz="0" w:space="0" w:color="auto"/>
                  </w:divBdr>
                  <w:divsChild>
                    <w:div w:id="1225751408">
                      <w:marLeft w:val="0"/>
                      <w:marRight w:val="0"/>
                      <w:marTop w:val="0"/>
                      <w:marBottom w:val="0"/>
                      <w:divBdr>
                        <w:top w:val="none" w:sz="0" w:space="0" w:color="auto"/>
                        <w:left w:val="none" w:sz="0" w:space="0" w:color="auto"/>
                        <w:bottom w:val="none" w:sz="0" w:space="0" w:color="auto"/>
                        <w:right w:val="none" w:sz="0" w:space="0" w:color="auto"/>
                      </w:divBdr>
                    </w:div>
                  </w:divsChild>
                </w:div>
                <w:div w:id="1083574117">
                  <w:marLeft w:val="0"/>
                  <w:marRight w:val="0"/>
                  <w:marTop w:val="0"/>
                  <w:marBottom w:val="0"/>
                  <w:divBdr>
                    <w:top w:val="none" w:sz="0" w:space="0" w:color="auto"/>
                    <w:left w:val="none" w:sz="0" w:space="0" w:color="auto"/>
                    <w:bottom w:val="none" w:sz="0" w:space="0" w:color="auto"/>
                    <w:right w:val="none" w:sz="0" w:space="0" w:color="auto"/>
                  </w:divBdr>
                  <w:divsChild>
                    <w:div w:id="1912229828">
                      <w:marLeft w:val="0"/>
                      <w:marRight w:val="0"/>
                      <w:marTop w:val="0"/>
                      <w:marBottom w:val="0"/>
                      <w:divBdr>
                        <w:top w:val="none" w:sz="0" w:space="0" w:color="auto"/>
                        <w:left w:val="none" w:sz="0" w:space="0" w:color="auto"/>
                        <w:bottom w:val="none" w:sz="0" w:space="0" w:color="auto"/>
                        <w:right w:val="none" w:sz="0" w:space="0" w:color="auto"/>
                      </w:divBdr>
                    </w:div>
                  </w:divsChild>
                </w:div>
                <w:div w:id="1078602454">
                  <w:marLeft w:val="0"/>
                  <w:marRight w:val="0"/>
                  <w:marTop w:val="0"/>
                  <w:marBottom w:val="0"/>
                  <w:divBdr>
                    <w:top w:val="none" w:sz="0" w:space="0" w:color="auto"/>
                    <w:left w:val="none" w:sz="0" w:space="0" w:color="auto"/>
                    <w:bottom w:val="none" w:sz="0" w:space="0" w:color="auto"/>
                    <w:right w:val="none" w:sz="0" w:space="0" w:color="auto"/>
                  </w:divBdr>
                  <w:divsChild>
                    <w:div w:id="846601640">
                      <w:marLeft w:val="0"/>
                      <w:marRight w:val="0"/>
                      <w:marTop w:val="0"/>
                      <w:marBottom w:val="0"/>
                      <w:divBdr>
                        <w:top w:val="none" w:sz="0" w:space="0" w:color="auto"/>
                        <w:left w:val="none" w:sz="0" w:space="0" w:color="auto"/>
                        <w:bottom w:val="none" w:sz="0" w:space="0" w:color="auto"/>
                        <w:right w:val="none" w:sz="0" w:space="0" w:color="auto"/>
                      </w:divBdr>
                    </w:div>
                  </w:divsChild>
                </w:div>
                <w:div w:id="1704204643">
                  <w:marLeft w:val="0"/>
                  <w:marRight w:val="0"/>
                  <w:marTop w:val="0"/>
                  <w:marBottom w:val="0"/>
                  <w:divBdr>
                    <w:top w:val="none" w:sz="0" w:space="0" w:color="auto"/>
                    <w:left w:val="none" w:sz="0" w:space="0" w:color="auto"/>
                    <w:bottom w:val="none" w:sz="0" w:space="0" w:color="auto"/>
                    <w:right w:val="none" w:sz="0" w:space="0" w:color="auto"/>
                  </w:divBdr>
                  <w:divsChild>
                    <w:div w:id="1605646279">
                      <w:marLeft w:val="0"/>
                      <w:marRight w:val="0"/>
                      <w:marTop w:val="0"/>
                      <w:marBottom w:val="0"/>
                      <w:divBdr>
                        <w:top w:val="none" w:sz="0" w:space="0" w:color="auto"/>
                        <w:left w:val="none" w:sz="0" w:space="0" w:color="auto"/>
                        <w:bottom w:val="none" w:sz="0" w:space="0" w:color="auto"/>
                        <w:right w:val="none" w:sz="0" w:space="0" w:color="auto"/>
                      </w:divBdr>
                    </w:div>
                  </w:divsChild>
                </w:div>
                <w:div w:id="178737479">
                  <w:marLeft w:val="0"/>
                  <w:marRight w:val="0"/>
                  <w:marTop w:val="0"/>
                  <w:marBottom w:val="0"/>
                  <w:divBdr>
                    <w:top w:val="none" w:sz="0" w:space="0" w:color="auto"/>
                    <w:left w:val="none" w:sz="0" w:space="0" w:color="auto"/>
                    <w:bottom w:val="none" w:sz="0" w:space="0" w:color="auto"/>
                    <w:right w:val="none" w:sz="0" w:space="0" w:color="auto"/>
                  </w:divBdr>
                  <w:divsChild>
                    <w:div w:id="227807564">
                      <w:marLeft w:val="0"/>
                      <w:marRight w:val="0"/>
                      <w:marTop w:val="0"/>
                      <w:marBottom w:val="0"/>
                      <w:divBdr>
                        <w:top w:val="none" w:sz="0" w:space="0" w:color="auto"/>
                        <w:left w:val="none" w:sz="0" w:space="0" w:color="auto"/>
                        <w:bottom w:val="none" w:sz="0" w:space="0" w:color="auto"/>
                        <w:right w:val="none" w:sz="0" w:space="0" w:color="auto"/>
                      </w:divBdr>
                    </w:div>
                  </w:divsChild>
                </w:div>
                <w:div w:id="1171457094">
                  <w:marLeft w:val="0"/>
                  <w:marRight w:val="0"/>
                  <w:marTop w:val="0"/>
                  <w:marBottom w:val="0"/>
                  <w:divBdr>
                    <w:top w:val="none" w:sz="0" w:space="0" w:color="auto"/>
                    <w:left w:val="none" w:sz="0" w:space="0" w:color="auto"/>
                    <w:bottom w:val="none" w:sz="0" w:space="0" w:color="auto"/>
                    <w:right w:val="none" w:sz="0" w:space="0" w:color="auto"/>
                  </w:divBdr>
                  <w:divsChild>
                    <w:div w:id="840656141">
                      <w:marLeft w:val="0"/>
                      <w:marRight w:val="0"/>
                      <w:marTop w:val="0"/>
                      <w:marBottom w:val="0"/>
                      <w:divBdr>
                        <w:top w:val="none" w:sz="0" w:space="0" w:color="auto"/>
                        <w:left w:val="none" w:sz="0" w:space="0" w:color="auto"/>
                        <w:bottom w:val="none" w:sz="0" w:space="0" w:color="auto"/>
                        <w:right w:val="none" w:sz="0" w:space="0" w:color="auto"/>
                      </w:divBdr>
                    </w:div>
                  </w:divsChild>
                </w:div>
                <w:div w:id="682905248">
                  <w:marLeft w:val="0"/>
                  <w:marRight w:val="0"/>
                  <w:marTop w:val="0"/>
                  <w:marBottom w:val="0"/>
                  <w:divBdr>
                    <w:top w:val="none" w:sz="0" w:space="0" w:color="auto"/>
                    <w:left w:val="none" w:sz="0" w:space="0" w:color="auto"/>
                    <w:bottom w:val="none" w:sz="0" w:space="0" w:color="auto"/>
                    <w:right w:val="none" w:sz="0" w:space="0" w:color="auto"/>
                  </w:divBdr>
                  <w:divsChild>
                    <w:div w:id="2100172562">
                      <w:marLeft w:val="0"/>
                      <w:marRight w:val="0"/>
                      <w:marTop w:val="0"/>
                      <w:marBottom w:val="0"/>
                      <w:divBdr>
                        <w:top w:val="none" w:sz="0" w:space="0" w:color="auto"/>
                        <w:left w:val="none" w:sz="0" w:space="0" w:color="auto"/>
                        <w:bottom w:val="none" w:sz="0" w:space="0" w:color="auto"/>
                        <w:right w:val="none" w:sz="0" w:space="0" w:color="auto"/>
                      </w:divBdr>
                    </w:div>
                  </w:divsChild>
                </w:div>
                <w:div w:id="251207620">
                  <w:marLeft w:val="0"/>
                  <w:marRight w:val="0"/>
                  <w:marTop w:val="0"/>
                  <w:marBottom w:val="0"/>
                  <w:divBdr>
                    <w:top w:val="none" w:sz="0" w:space="0" w:color="auto"/>
                    <w:left w:val="none" w:sz="0" w:space="0" w:color="auto"/>
                    <w:bottom w:val="none" w:sz="0" w:space="0" w:color="auto"/>
                    <w:right w:val="none" w:sz="0" w:space="0" w:color="auto"/>
                  </w:divBdr>
                  <w:divsChild>
                    <w:div w:id="1670134702">
                      <w:marLeft w:val="0"/>
                      <w:marRight w:val="0"/>
                      <w:marTop w:val="0"/>
                      <w:marBottom w:val="0"/>
                      <w:divBdr>
                        <w:top w:val="none" w:sz="0" w:space="0" w:color="auto"/>
                        <w:left w:val="none" w:sz="0" w:space="0" w:color="auto"/>
                        <w:bottom w:val="none" w:sz="0" w:space="0" w:color="auto"/>
                        <w:right w:val="none" w:sz="0" w:space="0" w:color="auto"/>
                      </w:divBdr>
                    </w:div>
                  </w:divsChild>
                </w:div>
                <w:div w:id="585572956">
                  <w:marLeft w:val="0"/>
                  <w:marRight w:val="0"/>
                  <w:marTop w:val="0"/>
                  <w:marBottom w:val="0"/>
                  <w:divBdr>
                    <w:top w:val="none" w:sz="0" w:space="0" w:color="auto"/>
                    <w:left w:val="none" w:sz="0" w:space="0" w:color="auto"/>
                    <w:bottom w:val="none" w:sz="0" w:space="0" w:color="auto"/>
                    <w:right w:val="none" w:sz="0" w:space="0" w:color="auto"/>
                  </w:divBdr>
                  <w:divsChild>
                    <w:div w:id="990596576">
                      <w:marLeft w:val="0"/>
                      <w:marRight w:val="0"/>
                      <w:marTop w:val="0"/>
                      <w:marBottom w:val="0"/>
                      <w:divBdr>
                        <w:top w:val="none" w:sz="0" w:space="0" w:color="auto"/>
                        <w:left w:val="none" w:sz="0" w:space="0" w:color="auto"/>
                        <w:bottom w:val="none" w:sz="0" w:space="0" w:color="auto"/>
                        <w:right w:val="none" w:sz="0" w:space="0" w:color="auto"/>
                      </w:divBdr>
                    </w:div>
                  </w:divsChild>
                </w:div>
                <w:div w:id="732967674">
                  <w:marLeft w:val="0"/>
                  <w:marRight w:val="0"/>
                  <w:marTop w:val="0"/>
                  <w:marBottom w:val="0"/>
                  <w:divBdr>
                    <w:top w:val="none" w:sz="0" w:space="0" w:color="auto"/>
                    <w:left w:val="none" w:sz="0" w:space="0" w:color="auto"/>
                    <w:bottom w:val="none" w:sz="0" w:space="0" w:color="auto"/>
                    <w:right w:val="none" w:sz="0" w:space="0" w:color="auto"/>
                  </w:divBdr>
                  <w:divsChild>
                    <w:div w:id="670638877">
                      <w:marLeft w:val="0"/>
                      <w:marRight w:val="0"/>
                      <w:marTop w:val="0"/>
                      <w:marBottom w:val="0"/>
                      <w:divBdr>
                        <w:top w:val="none" w:sz="0" w:space="0" w:color="auto"/>
                        <w:left w:val="none" w:sz="0" w:space="0" w:color="auto"/>
                        <w:bottom w:val="none" w:sz="0" w:space="0" w:color="auto"/>
                        <w:right w:val="none" w:sz="0" w:space="0" w:color="auto"/>
                      </w:divBdr>
                    </w:div>
                  </w:divsChild>
                </w:div>
                <w:div w:id="32467022">
                  <w:marLeft w:val="0"/>
                  <w:marRight w:val="0"/>
                  <w:marTop w:val="0"/>
                  <w:marBottom w:val="0"/>
                  <w:divBdr>
                    <w:top w:val="none" w:sz="0" w:space="0" w:color="auto"/>
                    <w:left w:val="none" w:sz="0" w:space="0" w:color="auto"/>
                    <w:bottom w:val="none" w:sz="0" w:space="0" w:color="auto"/>
                    <w:right w:val="none" w:sz="0" w:space="0" w:color="auto"/>
                  </w:divBdr>
                  <w:divsChild>
                    <w:div w:id="848712019">
                      <w:marLeft w:val="0"/>
                      <w:marRight w:val="0"/>
                      <w:marTop w:val="0"/>
                      <w:marBottom w:val="0"/>
                      <w:divBdr>
                        <w:top w:val="none" w:sz="0" w:space="0" w:color="auto"/>
                        <w:left w:val="none" w:sz="0" w:space="0" w:color="auto"/>
                        <w:bottom w:val="none" w:sz="0" w:space="0" w:color="auto"/>
                        <w:right w:val="none" w:sz="0" w:space="0" w:color="auto"/>
                      </w:divBdr>
                    </w:div>
                  </w:divsChild>
                </w:div>
                <w:div w:id="1277178827">
                  <w:marLeft w:val="0"/>
                  <w:marRight w:val="0"/>
                  <w:marTop w:val="0"/>
                  <w:marBottom w:val="0"/>
                  <w:divBdr>
                    <w:top w:val="none" w:sz="0" w:space="0" w:color="auto"/>
                    <w:left w:val="none" w:sz="0" w:space="0" w:color="auto"/>
                    <w:bottom w:val="none" w:sz="0" w:space="0" w:color="auto"/>
                    <w:right w:val="none" w:sz="0" w:space="0" w:color="auto"/>
                  </w:divBdr>
                  <w:divsChild>
                    <w:div w:id="482550945">
                      <w:marLeft w:val="0"/>
                      <w:marRight w:val="0"/>
                      <w:marTop w:val="0"/>
                      <w:marBottom w:val="0"/>
                      <w:divBdr>
                        <w:top w:val="none" w:sz="0" w:space="0" w:color="auto"/>
                        <w:left w:val="none" w:sz="0" w:space="0" w:color="auto"/>
                        <w:bottom w:val="none" w:sz="0" w:space="0" w:color="auto"/>
                        <w:right w:val="none" w:sz="0" w:space="0" w:color="auto"/>
                      </w:divBdr>
                    </w:div>
                  </w:divsChild>
                </w:div>
                <w:div w:id="942112687">
                  <w:marLeft w:val="0"/>
                  <w:marRight w:val="0"/>
                  <w:marTop w:val="0"/>
                  <w:marBottom w:val="0"/>
                  <w:divBdr>
                    <w:top w:val="none" w:sz="0" w:space="0" w:color="auto"/>
                    <w:left w:val="none" w:sz="0" w:space="0" w:color="auto"/>
                    <w:bottom w:val="none" w:sz="0" w:space="0" w:color="auto"/>
                    <w:right w:val="none" w:sz="0" w:space="0" w:color="auto"/>
                  </w:divBdr>
                  <w:divsChild>
                    <w:div w:id="262307757">
                      <w:marLeft w:val="0"/>
                      <w:marRight w:val="0"/>
                      <w:marTop w:val="0"/>
                      <w:marBottom w:val="0"/>
                      <w:divBdr>
                        <w:top w:val="none" w:sz="0" w:space="0" w:color="auto"/>
                        <w:left w:val="none" w:sz="0" w:space="0" w:color="auto"/>
                        <w:bottom w:val="none" w:sz="0" w:space="0" w:color="auto"/>
                        <w:right w:val="none" w:sz="0" w:space="0" w:color="auto"/>
                      </w:divBdr>
                    </w:div>
                  </w:divsChild>
                </w:div>
                <w:div w:id="1336961710">
                  <w:marLeft w:val="0"/>
                  <w:marRight w:val="0"/>
                  <w:marTop w:val="0"/>
                  <w:marBottom w:val="0"/>
                  <w:divBdr>
                    <w:top w:val="none" w:sz="0" w:space="0" w:color="auto"/>
                    <w:left w:val="none" w:sz="0" w:space="0" w:color="auto"/>
                    <w:bottom w:val="none" w:sz="0" w:space="0" w:color="auto"/>
                    <w:right w:val="none" w:sz="0" w:space="0" w:color="auto"/>
                  </w:divBdr>
                  <w:divsChild>
                    <w:div w:id="2301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54637">
          <w:marLeft w:val="0"/>
          <w:marRight w:val="0"/>
          <w:marTop w:val="0"/>
          <w:marBottom w:val="0"/>
          <w:divBdr>
            <w:top w:val="none" w:sz="0" w:space="0" w:color="auto"/>
            <w:left w:val="none" w:sz="0" w:space="0" w:color="auto"/>
            <w:bottom w:val="none" w:sz="0" w:space="0" w:color="auto"/>
            <w:right w:val="none" w:sz="0" w:space="0" w:color="auto"/>
          </w:divBdr>
        </w:div>
      </w:divsChild>
    </w:div>
    <w:div w:id="550729781">
      <w:bodyDiv w:val="1"/>
      <w:marLeft w:val="0"/>
      <w:marRight w:val="0"/>
      <w:marTop w:val="0"/>
      <w:marBottom w:val="0"/>
      <w:divBdr>
        <w:top w:val="none" w:sz="0" w:space="0" w:color="auto"/>
        <w:left w:val="none" w:sz="0" w:space="0" w:color="auto"/>
        <w:bottom w:val="none" w:sz="0" w:space="0" w:color="auto"/>
        <w:right w:val="none" w:sz="0" w:space="0" w:color="auto"/>
      </w:divBdr>
    </w:div>
    <w:div w:id="567418647">
      <w:bodyDiv w:val="1"/>
      <w:marLeft w:val="0"/>
      <w:marRight w:val="0"/>
      <w:marTop w:val="0"/>
      <w:marBottom w:val="0"/>
      <w:divBdr>
        <w:top w:val="none" w:sz="0" w:space="0" w:color="auto"/>
        <w:left w:val="none" w:sz="0" w:space="0" w:color="auto"/>
        <w:bottom w:val="none" w:sz="0" w:space="0" w:color="auto"/>
        <w:right w:val="none" w:sz="0" w:space="0" w:color="auto"/>
      </w:divBdr>
    </w:div>
    <w:div w:id="569658806">
      <w:bodyDiv w:val="1"/>
      <w:marLeft w:val="0"/>
      <w:marRight w:val="0"/>
      <w:marTop w:val="0"/>
      <w:marBottom w:val="0"/>
      <w:divBdr>
        <w:top w:val="none" w:sz="0" w:space="0" w:color="auto"/>
        <w:left w:val="none" w:sz="0" w:space="0" w:color="auto"/>
        <w:bottom w:val="none" w:sz="0" w:space="0" w:color="auto"/>
        <w:right w:val="none" w:sz="0" w:space="0" w:color="auto"/>
      </w:divBdr>
    </w:div>
    <w:div w:id="603923437">
      <w:bodyDiv w:val="1"/>
      <w:marLeft w:val="0"/>
      <w:marRight w:val="0"/>
      <w:marTop w:val="0"/>
      <w:marBottom w:val="0"/>
      <w:divBdr>
        <w:top w:val="none" w:sz="0" w:space="0" w:color="auto"/>
        <w:left w:val="none" w:sz="0" w:space="0" w:color="auto"/>
        <w:bottom w:val="none" w:sz="0" w:space="0" w:color="auto"/>
        <w:right w:val="none" w:sz="0" w:space="0" w:color="auto"/>
      </w:divBdr>
    </w:div>
    <w:div w:id="605116140">
      <w:bodyDiv w:val="1"/>
      <w:marLeft w:val="0"/>
      <w:marRight w:val="0"/>
      <w:marTop w:val="0"/>
      <w:marBottom w:val="0"/>
      <w:divBdr>
        <w:top w:val="none" w:sz="0" w:space="0" w:color="auto"/>
        <w:left w:val="none" w:sz="0" w:space="0" w:color="auto"/>
        <w:bottom w:val="none" w:sz="0" w:space="0" w:color="auto"/>
        <w:right w:val="none" w:sz="0" w:space="0" w:color="auto"/>
      </w:divBdr>
    </w:div>
    <w:div w:id="630481121">
      <w:bodyDiv w:val="1"/>
      <w:marLeft w:val="0"/>
      <w:marRight w:val="0"/>
      <w:marTop w:val="0"/>
      <w:marBottom w:val="0"/>
      <w:divBdr>
        <w:top w:val="none" w:sz="0" w:space="0" w:color="auto"/>
        <w:left w:val="none" w:sz="0" w:space="0" w:color="auto"/>
        <w:bottom w:val="none" w:sz="0" w:space="0" w:color="auto"/>
        <w:right w:val="none" w:sz="0" w:space="0" w:color="auto"/>
      </w:divBdr>
    </w:div>
    <w:div w:id="679309000">
      <w:bodyDiv w:val="1"/>
      <w:marLeft w:val="0"/>
      <w:marRight w:val="0"/>
      <w:marTop w:val="0"/>
      <w:marBottom w:val="0"/>
      <w:divBdr>
        <w:top w:val="none" w:sz="0" w:space="0" w:color="auto"/>
        <w:left w:val="none" w:sz="0" w:space="0" w:color="auto"/>
        <w:bottom w:val="none" w:sz="0" w:space="0" w:color="auto"/>
        <w:right w:val="none" w:sz="0" w:space="0" w:color="auto"/>
      </w:divBdr>
    </w:div>
    <w:div w:id="728724424">
      <w:bodyDiv w:val="1"/>
      <w:marLeft w:val="0"/>
      <w:marRight w:val="0"/>
      <w:marTop w:val="0"/>
      <w:marBottom w:val="0"/>
      <w:divBdr>
        <w:top w:val="none" w:sz="0" w:space="0" w:color="auto"/>
        <w:left w:val="none" w:sz="0" w:space="0" w:color="auto"/>
        <w:bottom w:val="none" w:sz="0" w:space="0" w:color="auto"/>
        <w:right w:val="none" w:sz="0" w:space="0" w:color="auto"/>
      </w:divBdr>
    </w:div>
    <w:div w:id="765006032">
      <w:bodyDiv w:val="1"/>
      <w:marLeft w:val="0"/>
      <w:marRight w:val="0"/>
      <w:marTop w:val="0"/>
      <w:marBottom w:val="0"/>
      <w:divBdr>
        <w:top w:val="none" w:sz="0" w:space="0" w:color="auto"/>
        <w:left w:val="none" w:sz="0" w:space="0" w:color="auto"/>
        <w:bottom w:val="none" w:sz="0" w:space="0" w:color="auto"/>
        <w:right w:val="none" w:sz="0" w:space="0" w:color="auto"/>
      </w:divBdr>
    </w:div>
    <w:div w:id="794636630">
      <w:bodyDiv w:val="1"/>
      <w:marLeft w:val="0"/>
      <w:marRight w:val="0"/>
      <w:marTop w:val="0"/>
      <w:marBottom w:val="0"/>
      <w:divBdr>
        <w:top w:val="none" w:sz="0" w:space="0" w:color="auto"/>
        <w:left w:val="none" w:sz="0" w:space="0" w:color="auto"/>
        <w:bottom w:val="none" w:sz="0" w:space="0" w:color="auto"/>
        <w:right w:val="none" w:sz="0" w:space="0" w:color="auto"/>
      </w:divBdr>
    </w:div>
    <w:div w:id="845558047">
      <w:bodyDiv w:val="1"/>
      <w:marLeft w:val="0"/>
      <w:marRight w:val="0"/>
      <w:marTop w:val="0"/>
      <w:marBottom w:val="0"/>
      <w:divBdr>
        <w:top w:val="none" w:sz="0" w:space="0" w:color="auto"/>
        <w:left w:val="none" w:sz="0" w:space="0" w:color="auto"/>
        <w:bottom w:val="none" w:sz="0" w:space="0" w:color="auto"/>
        <w:right w:val="none" w:sz="0" w:space="0" w:color="auto"/>
      </w:divBdr>
    </w:div>
    <w:div w:id="948006180">
      <w:bodyDiv w:val="1"/>
      <w:marLeft w:val="0"/>
      <w:marRight w:val="0"/>
      <w:marTop w:val="0"/>
      <w:marBottom w:val="0"/>
      <w:divBdr>
        <w:top w:val="none" w:sz="0" w:space="0" w:color="auto"/>
        <w:left w:val="none" w:sz="0" w:space="0" w:color="auto"/>
        <w:bottom w:val="none" w:sz="0" w:space="0" w:color="auto"/>
        <w:right w:val="none" w:sz="0" w:space="0" w:color="auto"/>
      </w:divBdr>
      <w:divsChild>
        <w:div w:id="2102751178">
          <w:marLeft w:val="0"/>
          <w:marRight w:val="0"/>
          <w:marTop w:val="0"/>
          <w:marBottom w:val="0"/>
          <w:divBdr>
            <w:top w:val="none" w:sz="0" w:space="0" w:color="auto"/>
            <w:left w:val="none" w:sz="0" w:space="0" w:color="auto"/>
            <w:bottom w:val="none" w:sz="0" w:space="0" w:color="auto"/>
            <w:right w:val="none" w:sz="0" w:space="0" w:color="auto"/>
          </w:divBdr>
        </w:div>
      </w:divsChild>
    </w:div>
    <w:div w:id="982391302">
      <w:bodyDiv w:val="1"/>
      <w:marLeft w:val="0"/>
      <w:marRight w:val="0"/>
      <w:marTop w:val="0"/>
      <w:marBottom w:val="0"/>
      <w:divBdr>
        <w:top w:val="none" w:sz="0" w:space="0" w:color="auto"/>
        <w:left w:val="none" w:sz="0" w:space="0" w:color="auto"/>
        <w:bottom w:val="none" w:sz="0" w:space="0" w:color="auto"/>
        <w:right w:val="none" w:sz="0" w:space="0" w:color="auto"/>
      </w:divBdr>
    </w:div>
    <w:div w:id="1015230153">
      <w:bodyDiv w:val="1"/>
      <w:marLeft w:val="0"/>
      <w:marRight w:val="0"/>
      <w:marTop w:val="0"/>
      <w:marBottom w:val="0"/>
      <w:divBdr>
        <w:top w:val="none" w:sz="0" w:space="0" w:color="auto"/>
        <w:left w:val="none" w:sz="0" w:space="0" w:color="auto"/>
        <w:bottom w:val="none" w:sz="0" w:space="0" w:color="auto"/>
        <w:right w:val="none" w:sz="0" w:space="0" w:color="auto"/>
      </w:divBdr>
    </w:div>
    <w:div w:id="1113477787">
      <w:bodyDiv w:val="1"/>
      <w:marLeft w:val="0"/>
      <w:marRight w:val="0"/>
      <w:marTop w:val="0"/>
      <w:marBottom w:val="0"/>
      <w:divBdr>
        <w:top w:val="none" w:sz="0" w:space="0" w:color="auto"/>
        <w:left w:val="none" w:sz="0" w:space="0" w:color="auto"/>
        <w:bottom w:val="none" w:sz="0" w:space="0" w:color="auto"/>
        <w:right w:val="none" w:sz="0" w:space="0" w:color="auto"/>
      </w:divBdr>
    </w:div>
    <w:div w:id="1124235403">
      <w:bodyDiv w:val="1"/>
      <w:marLeft w:val="0"/>
      <w:marRight w:val="0"/>
      <w:marTop w:val="0"/>
      <w:marBottom w:val="0"/>
      <w:divBdr>
        <w:top w:val="none" w:sz="0" w:space="0" w:color="auto"/>
        <w:left w:val="none" w:sz="0" w:space="0" w:color="auto"/>
        <w:bottom w:val="none" w:sz="0" w:space="0" w:color="auto"/>
        <w:right w:val="none" w:sz="0" w:space="0" w:color="auto"/>
      </w:divBdr>
    </w:div>
    <w:div w:id="1134064509">
      <w:bodyDiv w:val="1"/>
      <w:marLeft w:val="0"/>
      <w:marRight w:val="0"/>
      <w:marTop w:val="0"/>
      <w:marBottom w:val="0"/>
      <w:divBdr>
        <w:top w:val="none" w:sz="0" w:space="0" w:color="auto"/>
        <w:left w:val="none" w:sz="0" w:space="0" w:color="auto"/>
        <w:bottom w:val="none" w:sz="0" w:space="0" w:color="auto"/>
        <w:right w:val="none" w:sz="0" w:space="0" w:color="auto"/>
      </w:divBdr>
    </w:div>
    <w:div w:id="1185753165">
      <w:bodyDiv w:val="1"/>
      <w:marLeft w:val="0"/>
      <w:marRight w:val="0"/>
      <w:marTop w:val="0"/>
      <w:marBottom w:val="0"/>
      <w:divBdr>
        <w:top w:val="none" w:sz="0" w:space="0" w:color="auto"/>
        <w:left w:val="none" w:sz="0" w:space="0" w:color="auto"/>
        <w:bottom w:val="none" w:sz="0" w:space="0" w:color="auto"/>
        <w:right w:val="none" w:sz="0" w:space="0" w:color="auto"/>
      </w:divBdr>
    </w:div>
    <w:div w:id="1200052092">
      <w:bodyDiv w:val="1"/>
      <w:marLeft w:val="0"/>
      <w:marRight w:val="0"/>
      <w:marTop w:val="0"/>
      <w:marBottom w:val="0"/>
      <w:divBdr>
        <w:top w:val="none" w:sz="0" w:space="0" w:color="auto"/>
        <w:left w:val="none" w:sz="0" w:space="0" w:color="auto"/>
        <w:bottom w:val="none" w:sz="0" w:space="0" w:color="auto"/>
        <w:right w:val="none" w:sz="0" w:space="0" w:color="auto"/>
      </w:divBdr>
    </w:div>
    <w:div w:id="1217816195">
      <w:bodyDiv w:val="1"/>
      <w:marLeft w:val="0"/>
      <w:marRight w:val="0"/>
      <w:marTop w:val="0"/>
      <w:marBottom w:val="0"/>
      <w:divBdr>
        <w:top w:val="none" w:sz="0" w:space="0" w:color="auto"/>
        <w:left w:val="none" w:sz="0" w:space="0" w:color="auto"/>
        <w:bottom w:val="none" w:sz="0" w:space="0" w:color="auto"/>
        <w:right w:val="none" w:sz="0" w:space="0" w:color="auto"/>
      </w:divBdr>
    </w:div>
    <w:div w:id="1243638624">
      <w:bodyDiv w:val="1"/>
      <w:marLeft w:val="0"/>
      <w:marRight w:val="0"/>
      <w:marTop w:val="0"/>
      <w:marBottom w:val="0"/>
      <w:divBdr>
        <w:top w:val="none" w:sz="0" w:space="0" w:color="auto"/>
        <w:left w:val="none" w:sz="0" w:space="0" w:color="auto"/>
        <w:bottom w:val="none" w:sz="0" w:space="0" w:color="auto"/>
        <w:right w:val="none" w:sz="0" w:space="0" w:color="auto"/>
      </w:divBdr>
    </w:div>
    <w:div w:id="1275097154">
      <w:bodyDiv w:val="1"/>
      <w:marLeft w:val="0"/>
      <w:marRight w:val="0"/>
      <w:marTop w:val="0"/>
      <w:marBottom w:val="0"/>
      <w:divBdr>
        <w:top w:val="none" w:sz="0" w:space="0" w:color="auto"/>
        <w:left w:val="none" w:sz="0" w:space="0" w:color="auto"/>
        <w:bottom w:val="none" w:sz="0" w:space="0" w:color="auto"/>
        <w:right w:val="none" w:sz="0" w:space="0" w:color="auto"/>
      </w:divBdr>
    </w:div>
    <w:div w:id="1287930979">
      <w:bodyDiv w:val="1"/>
      <w:marLeft w:val="0"/>
      <w:marRight w:val="0"/>
      <w:marTop w:val="0"/>
      <w:marBottom w:val="0"/>
      <w:divBdr>
        <w:top w:val="none" w:sz="0" w:space="0" w:color="auto"/>
        <w:left w:val="none" w:sz="0" w:space="0" w:color="auto"/>
        <w:bottom w:val="none" w:sz="0" w:space="0" w:color="auto"/>
        <w:right w:val="none" w:sz="0" w:space="0" w:color="auto"/>
      </w:divBdr>
    </w:div>
    <w:div w:id="1294405267">
      <w:bodyDiv w:val="1"/>
      <w:marLeft w:val="0"/>
      <w:marRight w:val="0"/>
      <w:marTop w:val="0"/>
      <w:marBottom w:val="0"/>
      <w:divBdr>
        <w:top w:val="none" w:sz="0" w:space="0" w:color="auto"/>
        <w:left w:val="none" w:sz="0" w:space="0" w:color="auto"/>
        <w:bottom w:val="none" w:sz="0" w:space="0" w:color="auto"/>
        <w:right w:val="none" w:sz="0" w:space="0" w:color="auto"/>
      </w:divBdr>
    </w:div>
    <w:div w:id="1317954332">
      <w:bodyDiv w:val="1"/>
      <w:marLeft w:val="0"/>
      <w:marRight w:val="0"/>
      <w:marTop w:val="0"/>
      <w:marBottom w:val="0"/>
      <w:divBdr>
        <w:top w:val="none" w:sz="0" w:space="0" w:color="auto"/>
        <w:left w:val="none" w:sz="0" w:space="0" w:color="auto"/>
        <w:bottom w:val="none" w:sz="0" w:space="0" w:color="auto"/>
        <w:right w:val="none" w:sz="0" w:space="0" w:color="auto"/>
      </w:divBdr>
    </w:div>
    <w:div w:id="1318538037">
      <w:bodyDiv w:val="1"/>
      <w:marLeft w:val="0"/>
      <w:marRight w:val="0"/>
      <w:marTop w:val="0"/>
      <w:marBottom w:val="0"/>
      <w:divBdr>
        <w:top w:val="none" w:sz="0" w:space="0" w:color="auto"/>
        <w:left w:val="none" w:sz="0" w:space="0" w:color="auto"/>
        <w:bottom w:val="none" w:sz="0" w:space="0" w:color="auto"/>
        <w:right w:val="none" w:sz="0" w:space="0" w:color="auto"/>
      </w:divBdr>
    </w:div>
    <w:div w:id="1326585970">
      <w:bodyDiv w:val="1"/>
      <w:marLeft w:val="0"/>
      <w:marRight w:val="0"/>
      <w:marTop w:val="0"/>
      <w:marBottom w:val="0"/>
      <w:divBdr>
        <w:top w:val="none" w:sz="0" w:space="0" w:color="auto"/>
        <w:left w:val="none" w:sz="0" w:space="0" w:color="auto"/>
        <w:bottom w:val="none" w:sz="0" w:space="0" w:color="auto"/>
        <w:right w:val="none" w:sz="0" w:space="0" w:color="auto"/>
      </w:divBdr>
    </w:div>
    <w:div w:id="1373387827">
      <w:bodyDiv w:val="1"/>
      <w:marLeft w:val="0"/>
      <w:marRight w:val="0"/>
      <w:marTop w:val="0"/>
      <w:marBottom w:val="0"/>
      <w:divBdr>
        <w:top w:val="none" w:sz="0" w:space="0" w:color="auto"/>
        <w:left w:val="none" w:sz="0" w:space="0" w:color="auto"/>
        <w:bottom w:val="none" w:sz="0" w:space="0" w:color="auto"/>
        <w:right w:val="none" w:sz="0" w:space="0" w:color="auto"/>
      </w:divBdr>
    </w:div>
    <w:div w:id="1455056084">
      <w:bodyDiv w:val="1"/>
      <w:marLeft w:val="0"/>
      <w:marRight w:val="0"/>
      <w:marTop w:val="0"/>
      <w:marBottom w:val="0"/>
      <w:divBdr>
        <w:top w:val="none" w:sz="0" w:space="0" w:color="auto"/>
        <w:left w:val="none" w:sz="0" w:space="0" w:color="auto"/>
        <w:bottom w:val="none" w:sz="0" w:space="0" w:color="auto"/>
        <w:right w:val="none" w:sz="0" w:space="0" w:color="auto"/>
      </w:divBdr>
    </w:div>
    <w:div w:id="1555577646">
      <w:bodyDiv w:val="1"/>
      <w:marLeft w:val="0"/>
      <w:marRight w:val="0"/>
      <w:marTop w:val="0"/>
      <w:marBottom w:val="0"/>
      <w:divBdr>
        <w:top w:val="none" w:sz="0" w:space="0" w:color="auto"/>
        <w:left w:val="none" w:sz="0" w:space="0" w:color="auto"/>
        <w:bottom w:val="none" w:sz="0" w:space="0" w:color="auto"/>
        <w:right w:val="none" w:sz="0" w:space="0" w:color="auto"/>
      </w:divBdr>
      <w:divsChild>
        <w:div w:id="309747662">
          <w:marLeft w:val="0"/>
          <w:marRight w:val="0"/>
          <w:marTop w:val="0"/>
          <w:marBottom w:val="0"/>
          <w:divBdr>
            <w:top w:val="none" w:sz="0" w:space="0" w:color="auto"/>
            <w:left w:val="none" w:sz="0" w:space="0" w:color="auto"/>
            <w:bottom w:val="none" w:sz="0" w:space="0" w:color="auto"/>
            <w:right w:val="none" w:sz="0" w:space="0" w:color="auto"/>
          </w:divBdr>
        </w:div>
        <w:div w:id="4598763">
          <w:marLeft w:val="0"/>
          <w:marRight w:val="0"/>
          <w:marTop w:val="0"/>
          <w:marBottom w:val="0"/>
          <w:divBdr>
            <w:top w:val="none" w:sz="0" w:space="0" w:color="auto"/>
            <w:left w:val="none" w:sz="0" w:space="0" w:color="auto"/>
            <w:bottom w:val="none" w:sz="0" w:space="0" w:color="auto"/>
            <w:right w:val="none" w:sz="0" w:space="0" w:color="auto"/>
          </w:divBdr>
        </w:div>
        <w:div w:id="2015691242">
          <w:marLeft w:val="0"/>
          <w:marRight w:val="0"/>
          <w:marTop w:val="0"/>
          <w:marBottom w:val="0"/>
          <w:divBdr>
            <w:top w:val="none" w:sz="0" w:space="0" w:color="auto"/>
            <w:left w:val="none" w:sz="0" w:space="0" w:color="auto"/>
            <w:bottom w:val="none" w:sz="0" w:space="0" w:color="auto"/>
            <w:right w:val="none" w:sz="0" w:space="0" w:color="auto"/>
          </w:divBdr>
        </w:div>
        <w:div w:id="37904128">
          <w:marLeft w:val="0"/>
          <w:marRight w:val="0"/>
          <w:marTop w:val="0"/>
          <w:marBottom w:val="0"/>
          <w:divBdr>
            <w:top w:val="none" w:sz="0" w:space="0" w:color="auto"/>
            <w:left w:val="none" w:sz="0" w:space="0" w:color="auto"/>
            <w:bottom w:val="none" w:sz="0" w:space="0" w:color="auto"/>
            <w:right w:val="none" w:sz="0" w:space="0" w:color="auto"/>
          </w:divBdr>
        </w:div>
        <w:div w:id="576404950">
          <w:marLeft w:val="0"/>
          <w:marRight w:val="0"/>
          <w:marTop w:val="0"/>
          <w:marBottom w:val="0"/>
          <w:divBdr>
            <w:top w:val="none" w:sz="0" w:space="0" w:color="auto"/>
            <w:left w:val="none" w:sz="0" w:space="0" w:color="auto"/>
            <w:bottom w:val="none" w:sz="0" w:space="0" w:color="auto"/>
            <w:right w:val="none" w:sz="0" w:space="0" w:color="auto"/>
          </w:divBdr>
        </w:div>
        <w:div w:id="1641375302">
          <w:marLeft w:val="0"/>
          <w:marRight w:val="0"/>
          <w:marTop w:val="0"/>
          <w:marBottom w:val="0"/>
          <w:divBdr>
            <w:top w:val="none" w:sz="0" w:space="0" w:color="auto"/>
            <w:left w:val="none" w:sz="0" w:space="0" w:color="auto"/>
            <w:bottom w:val="none" w:sz="0" w:space="0" w:color="auto"/>
            <w:right w:val="none" w:sz="0" w:space="0" w:color="auto"/>
          </w:divBdr>
        </w:div>
        <w:div w:id="1065566354">
          <w:marLeft w:val="0"/>
          <w:marRight w:val="0"/>
          <w:marTop w:val="0"/>
          <w:marBottom w:val="0"/>
          <w:divBdr>
            <w:top w:val="none" w:sz="0" w:space="0" w:color="auto"/>
            <w:left w:val="none" w:sz="0" w:space="0" w:color="auto"/>
            <w:bottom w:val="none" w:sz="0" w:space="0" w:color="auto"/>
            <w:right w:val="none" w:sz="0" w:space="0" w:color="auto"/>
          </w:divBdr>
        </w:div>
        <w:div w:id="897666662">
          <w:marLeft w:val="0"/>
          <w:marRight w:val="0"/>
          <w:marTop w:val="0"/>
          <w:marBottom w:val="0"/>
          <w:divBdr>
            <w:top w:val="none" w:sz="0" w:space="0" w:color="auto"/>
            <w:left w:val="none" w:sz="0" w:space="0" w:color="auto"/>
            <w:bottom w:val="none" w:sz="0" w:space="0" w:color="auto"/>
            <w:right w:val="none" w:sz="0" w:space="0" w:color="auto"/>
          </w:divBdr>
        </w:div>
        <w:div w:id="935864275">
          <w:marLeft w:val="0"/>
          <w:marRight w:val="0"/>
          <w:marTop w:val="0"/>
          <w:marBottom w:val="0"/>
          <w:divBdr>
            <w:top w:val="none" w:sz="0" w:space="0" w:color="auto"/>
            <w:left w:val="none" w:sz="0" w:space="0" w:color="auto"/>
            <w:bottom w:val="none" w:sz="0" w:space="0" w:color="auto"/>
            <w:right w:val="none" w:sz="0" w:space="0" w:color="auto"/>
          </w:divBdr>
        </w:div>
        <w:div w:id="1576894076">
          <w:marLeft w:val="0"/>
          <w:marRight w:val="0"/>
          <w:marTop w:val="0"/>
          <w:marBottom w:val="0"/>
          <w:divBdr>
            <w:top w:val="none" w:sz="0" w:space="0" w:color="auto"/>
            <w:left w:val="none" w:sz="0" w:space="0" w:color="auto"/>
            <w:bottom w:val="none" w:sz="0" w:space="0" w:color="auto"/>
            <w:right w:val="none" w:sz="0" w:space="0" w:color="auto"/>
          </w:divBdr>
        </w:div>
        <w:div w:id="181823084">
          <w:marLeft w:val="0"/>
          <w:marRight w:val="0"/>
          <w:marTop w:val="0"/>
          <w:marBottom w:val="0"/>
          <w:divBdr>
            <w:top w:val="none" w:sz="0" w:space="0" w:color="auto"/>
            <w:left w:val="none" w:sz="0" w:space="0" w:color="auto"/>
            <w:bottom w:val="none" w:sz="0" w:space="0" w:color="auto"/>
            <w:right w:val="none" w:sz="0" w:space="0" w:color="auto"/>
          </w:divBdr>
        </w:div>
      </w:divsChild>
    </w:div>
    <w:div w:id="1556308040">
      <w:bodyDiv w:val="1"/>
      <w:marLeft w:val="0"/>
      <w:marRight w:val="0"/>
      <w:marTop w:val="0"/>
      <w:marBottom w:val="0"/>
      <w:divBdr>
        <w:top w:val="none" w:sz="0" w:space="0" w:color="auto"/>
        <w:left w:val="none" w:sz="0" w:space="0" w:color="auto"/>
        <w:bottom w:val="none" w:sz="0" w:space="0" w:color="auto"/>
        <w:right w:val="none" w:sz="0" w:space="0" w:color="auto"/>
      </w:divBdr>
    </w:div>
    <w:div w:id="1607418794">
      <w:bodyDiv w:val="1"/>
      <w:marLeft w:val="0"/>
      <w:marRight w:val="0"/>
      <w:marTop w:val="0"/>
      <w:marBottom w:val="0"/>
      <w:divBdr>
        <w:top w:val="none" w:sz="0" w:space="0" w:color="auto"/>
        <w:left w:val="none" w:sz="0" w:space="0" w:color="auto"/>
        <w:bottom w:val="none" w:sz="0" w:space="0" w:color="auto"/>
        <w:right w:val="none" w:sz="0" w:space="0" w:color="auto"/>
      </w:divBdr>
    </w:div>
    <w:div w:id="1615283531">
      <w:bodyDiv w:val="1"/>
      <w:marLeft w:val="0"/>
      <w:marRight w:val="0"/>
      <w:marTop w:val="0"/>
      <w:marBottom w:val="0"/>
      <w:divBdr>
        <w:top w:val="none" w:sz="0" w:space="0" w:color="auto"/>
        <w:left w:val="none" w:sz="0" w:space="0" w:color="auto"/>
        <w:bottom w:val="none" w:sz="0" w:space="0" w:color="auto"/>
        <w:right w:val="none" w:sz="0" w:space="0" w:color="auto"/>
      </w:divBdr>
    </w:div>
    <w:div w:id="1658875182">
      <w:bodyDiv w:val="1"/>
      <w:marLeft w:val="0"/>
      <w:marRight w:val="0"/>
      <w:marTop w:val="0"/>
      <w:marBottom w:val="0"/>
      <w:divBdr>
        <w:top w:val="none" w:sz="0" w:space="0" w:color="auto"/>
        <w:left w:val="none" w:sz="0" w:space="0" w:color="auto"/>
        <w:bottom w:val="none" w:sz="0" w:space="0" w:color="auto"/>
        <w:right w:val="none" w:sz="0" w:space="0" w:color="auto"/>
      </w:divBdr>
    </w:div>
    <w:div w:id="1669819617">
      <w:bodyDiv w:val="1"/>
      <w:marLeft w:val="0"/>
      <w:marRight w:val="0"/>
      <w:marTop w:val="0"/>
      <w:marBottom w:val="0"/>
      <w:divBdr>
        <w:top w:val="none" w:sz="0" w:space="0" w:color="auto"/>
        <w:left w:val="none" w:sz="0" w:space="0" w:color="auto"/>
        <w:bottom w:val="none" w:sz="0" w:space="0" w:color="auto"/>
        <w:right w:val="none" w:sz="0" w:space="0" w:color="auto"/>
      </w:divBdr>
    </w:div>
    <w:div w:id="1695378079">
      <w:bodyDiv w:val="1"/>
      <w:marLeft w:val="0"/>
      <w:marRight w:val="0"/>
      <w:marTop w:val="0"/>
      <w:marBottom w:val="0"/>
      <w:divBdr>
        <w:top w:val="none" w:sz="0" w:space="0" w:color="auto"/>
        <w:left w:val="none" w:sz="0" w:space="0" w:color="auto"/>
        <w:bottom w:val="none" w:sz="0" w:space="0" w:color="auto"/>
        <w:right w:val="none" w:sz="0" w:space="0" w:color="auto"/>
      </w:divBdr>
    </w:div>
    <w:div w:id="1709067080">
      <w:bodyDiv w:val="1"/>
      <w:marLeft w:val="0"/>
      <w:marRight w:val="0"/>
      <w:marTop w:val="0"/>
      <w:marBottom w:val="0"/>
      <w:divBdr>
        <w:top w:val="none" w:sz="0" w:space="0" w:color="auto"/>
        <w:left w:val="none" w:sz="0" w:space="0" w:color="auto"/>
        <w:bottom w:val="none" w:sz="0" w:space="0" w:color="auto"/>
        <w:right w:val="none" w:sz="0" w:space="0" w:color="auto"/>
      </w:divBdr>
    </w:div>
    <w:div w:id="1775250767">
      <w:bodyDiv w:val="1"/>
      <w:marLeft w:val="0"/>
      <w:marRight w:val="0"/>
      <w:marTop w:val="0"/>
      <w:marBottom w:val="0"/>
      <w:divBdr>
        <w:top w:val="none" w:sz="0" w:space="0" w:color="auto"/>
        <w:left w:val="none" w:sz="0" w:space="0" w:color="auto"/>
        <w:bottom w:val="none" w:sz="0" w:space="0" w:color="auto"/>
        <w:right w:val="none" w:sz="0" w:space="0" w:color="auto"/>
      </w:divBdr>
    </w:div>
    <w:div w:id="1839077916">
      <w:bodyDiv w:val="1"/>
      <w:marLeft w:val="0"/>
      <w:marRight w:val="0"/>
      <w:marTop w:val="0"/>
      <w:marBottom w:val="0"/>
      <w:divBdr>
        <w:top w:val="none" w:sz="0" w:space="0" w:color="auto"/>
        <w:left w:val="none" w:sz="0" w:space="0" w:color="auto"/>
        <w:bottom w:val="none" w:sz="0" w:space="0" w:color="auto"/>
        <w:right w:val="none" w:sz="0" w:space="0" w:color="auto"/>
      </w:divBdr>
    </w:div>
    <w:div w:id="1865753150">
      <w:bodyDiv w:val="1"/>
      <w:marLeft w:val="0"/>
      <w:marRight w:val="0"/>
      <w:marTop w:val="0"/>
      <w:marBottom w:val="0"/>
      <w:divBdr>
        <w:top w:val="none" w:sz="0" w:space="0" w:color="auto"/>
        <w:left w:val="none" w:sz="0" w:space="0" w:color="auto"/>
        <w:bottom w:val="none" w:sz="0" w:space="0" w:color="auto"/>
        <w:right w:val="none" w:sz="0" w:space="0" w:color="auto"/>
      </w:divBdr>
    </w:div>
    <w:div w:id="1871527706">
      <w:bodyDiv w:val="1"/>
      <w:marLeft w:val="0"/>
      <w:marRight w:val="0"/>
      <w:marTop w:val="0"/>
      <w:marBottom w:val="0"/>
      <w:divBdr>
        <w:top w:val="none" w:sz="0" w:space="0" w:color="auto"/>
        <w:left w:val="none" w:sz="0" w:space="0" w:color="auto"/>
        <w:bottom w:val="none" w:sz="0" w:space="0" w:color="auto"/>
        <w:right w:val="none" w:sz="0" w:space="0" w:color="auto"/>
      </w:divBdr>
    </w:div>
    <w:div w:id="1993023779">
      <w:bodyDiv w:val="1"/>
      <w:marLeft w:val="0"/>
      <w:marRight w:val="0"/>
      <w:marTop w:val="0"/>
      <w:marBottom w:val="0"/>
      <w:divBdr>
        <w:top w:val="none" w:sz="0" w:space="0" w:color="auto"/>
        <w:left w:val="none" w:sz="0" w:space="0" w:color="auto"/>
        <w:bottom w:val="none" w:sz="0" w:space="0" w:color="auto"/>
        <w:right w:val="none" w:sz="0" w:space="0" w:color="auto"/>
      </w:divBdr>
    </w:div>
    <w:div w:id="2013143825">
      <w:bodyDiv w:val="1"/>
      <w:marLeft w:val="0"/>
      <w:marRight w:val="0"/>
      <w:marTop w:val="0"/>
      <w:marBottom w:val="0"/>
      <w:divBdr>
        <w:top w:val="none" w:sz="0" w:space="0" w:color="auto"/>
        <w:left w:val="none" w:sz="0" w:space="0" w:color="auto"/>
        <w:bottom w:val="none" w:sz="0" w:space="0" w:color="auto"/>
        <w:right w:val="none" w:sz="0" w:space="0" w:color="auto"/>
      </w:divBdr>
    </w:div>
    <w:div w:id="2024359537">
      <w:bodyDiv w:val="1"/>
      <w:marLeft w:val="0"/>
      <w:marRight w:val="0"/>
      <w:marTop w:val="0"/>
      <w:marBottom w:val="0"/>
      <w:divBdr>
        <w:top w:val="none" w:sz="0" w:space="0" w:color="auto"/>
        <w:left w:val="none" w:sz="0" w:space="0" w:color="auto"/>
        <w:bottom w:val="none" w:sz="0" w:space="0" w:color="auto"/>
        <w:right w:val="none" w:sz="0" w:space="0" w:color="auto"/>
      </w:divBdr>
    </w:div>
    <w:div w:id="2069187607">
      <w:bodyDiv w:val="1"/>
      <w:marLeft w:val="0"/>
      <w:marRight w:val="0"/>
      <w:marTop w:val="0"/>
      <w:marBottom w:val="0"/>
      <w:divBdr>
        <w:top w:val="none" w:sz="0" w:space="0" w:color="auto"/>
        <w:left w:val="none" w:sz="0" w:space="0" w:color="auto"/>
        <w:bottom w:val="none" w:sz="0" w:space="0" w:color="auto"/>
        <w:right w:val="none" w:sz="0" w:space="0" w:color="auto"/>
      </w:divBdr>
    </w:div>
    <w:div w:id="2074233208">
      <w:bodyDiv w:val="1"/>
      <w:marLeft w:val="0"/>
      <w:marRight w:val="0"/>
      <w:marTop w:val="0"/>
      <w:marBottom w:val="0"/>
      <w:divBdr>
        <w:top w:val="none" w:sz="0" w:space="0" w:color="auto"/>
        <w:left w:val="none" w:sz="0" w:space="0" w:color="auto"/>
        <w:bottom w:val="none" w:sz="0" w:space="0" w:color="auto"/>
        <w:right w:val="none" w:sz="0" w:space="0" w:color="auto"/>
      </w:divBdr>
    </w:div>
    <w:div w:id="2102332268">
      <w:bodyDiv w:val="1"/>
      <w:marLeft w:val="0"/>
      <w:marRight w:val="0"/>
      <w:marTop w:val="0"/>
      <w:marBottom w:val="0"/>
      <w:divBdr>
        <w:top w:val="none" w:sz="0" w:space="0" w:color="auto"/>
        <w:left w:val="none" w:sz="0" w:space="0" w:color="auto"/>
        <w:bottom w:val="none" w:sz="0" w:space="0" w:color="auto"/>
        <w:right w:val="none" w:sz="0" w:space="0" w:color="auto"/>
      </w:divBdr>
      <w:divsChild>
        <w:div w:id="1575551560">
          <w:marLeft w:val="0"/>
          <w:marRight w:val="0"/>
          <w:marTop w:val="0"/>
          <w:marBottom w:val="0"/>
          <w:divBdr>
            <w:top w:val="none" w:sz="0" w:space="0" w:color="auto"/>
            <w:left w:val="none" w:sz="0" w:space="0" w:color="auto"/>
            <w:bottom w:val="none" w:sz="0" w:space="0" w:color="auto"/>
            <w:right w:val="none" w:sz="0" w:space="0" w:color="auto"/>
          </w:divBdr>
        </w:div>
      </w:divsChild>
    </w:div>
    <w:div w:id="2109346081">
      <w:bodyDiv w:val="1"/>
      <w:marLeft w:val="0"/>
      <w:marRight w:val="0"/>
      <w:marTop w:val="0"/>
      <w:marBottom w:val="0"/>
      <w:divBdr>
        <w:top w:val="none" w:sz="0" w:space="0" w:color="auto"/>
        <w:left w:val="none" w:sz="0" w:space="0" w:color="auto"/>
        <w:bottom w:val="none" w:sz="0" w:space="0" w:color="auto"/>
        <w:right w:val="none" w:sz="0" w:space="0" w:color="auto"/>
      </w:divBdr>
    </w:div>
    <w:div w:id="2109807835">
      <w:bodyDiv w:val="1"/>
      <w:marLeft w:val="0"/>
      <w:marRight w:val="0"/>
      <w:marTop w:val="0"/>
      <w:marBottom w:val="0"/>
      <w:divBdr>
        <w:top w:val="none" w:sz="0" w:space="0" w:color="auto"/>
        <w:left w:val="none" w:sz="0" w:space="0" w:color="auto"/>
        <w:bottom w:val="none" w:sz="0" w:space="0" w:color="auto"/>
        <w:right w:val="none" w:sz="0" w:space="0" w:color="auto"/>
      </w:divBdr>
    </w:div>
    <w:div w:id="2128162398">
      <w:bodyDiv w:val="1"/>
      <w:marLeft w:val="0"/>
      <w:marRight w:val="0"/>
      <w:marTop w:val="0"/>
      <w:marBottom w:val="0"/>
      <w:divBdr>
        <w:top w:val="none" w:sz="0" w:space="0" w:color="auto"/>
        <w:left w:val="none" w:sz="0" w:space="0" w:color="auto"/>
        <w:bottom w:val="none" w:sz="0" w:space="0" w:color="auto"/>
        <w:right w:val="none" w:sz="0" w:space="0" w:color="auto"/>
      </w:divBdr>
    </w:div>
    <w:div w:id="2132821686">
      <w:bodyDiv w:val="1"/>
      <w:marLeft w:val="0"/>
      <w:marRight w:val="0"/>
      <w:marTop w:val="0"/>
      <w:marBottom w:val="0"/>
      <w:divBdr>
        <w:top w:val="none" w:sz="0" w:space="0" w:color="auto"/>
        <w:left w:val="none" w:sz="0" w:space="0" w:color="auto"/>
        <w:bottom w:val="none" w:sz="0" w:space="0" w:color="auto"/>
        <w:right w:val="none" w:sz="0" w:space="0" w:color="auto"/>
      </w:divBdr>
    </w:div>
    <w:div w:id="214218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hyperlink" Target="https://www.nalc.gov.uk/e/t/c/040B6275-A1EB-4458-A6F277F648A55655/?link=A890246F-4A30-41EA-BE4FC1042EEF8149" TargetMode="External"/><Relationship Id="rId26" Type="http://schemas.openxmlformats.org/officeDocument/2006/relationships/hyperlink" Target="https://www.nalc.gov.uk/e/t/c/D6EBBC3B-7005-488D-B897C277A8254CB2/?link=3C44FA96-B3D6-4EA6-A0C3B6C3249AA7FF" TargetMode="External"/><Relationship Id="rId39" Type="http://schemas.openxmlformats.org/officeDocument/2006/relationships/hyperlink" Target="https://devonalc.us9.list-manage.com/track/click?u=bd0bc7009504fc55a438a3f1e&amp;id=b8b16fa8f5&amp;e=7cce490277" TargetMode="External"/><Relationship Id="rId3" Type="http://schemas.openxmlformats.org/officeDocument/2006/relationships/customXml" Target="../customXml/item3.xml"/><Relationship Id="rId21" Type="http://schemas.openxmlformats.org/officeDocument/2006/relationships/hyperlink" Target="https://www.nalc.gov.uk/e/t/c/040B6275-A1EB-4458-A6F277F648A55655/?link=8967CCD1-F1CC-4470-970EAB0A95DA7A39" TargetMode="External"/><Relationship Id="rId34" Type="http://schemas.openxmlformats.org/officeDocument/2006/relationships/hyperlink" Target="https://devonalc.us9.list-manage.com/track/click?u=bd0bc7009504fc55a438a3f1e&amp;id=f7bf5f945a&amp;e=7cce490277"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yperlink" Target="https://www.nalc.gov.uk/e/t/c/040B6275-A1EB-4458-A6F277F648A55655/?link=B46CD236-000C-4810-905EC04E12DD160B" TargetMode="External"/><Relationship Id="rId25" Type="http://schemas.openxmlformats.org/officeDocument/2006/relationships/hyperlink" Target="https://www.nalc.gov.uk/e/t/c/D6EBBC3B-7005-488D-B897C277A8254CB2/?link=31105ADA-48B1-4955-921424F43993B098" TargetMode="External"/><Relationship Id="rId33" Type="http://schemas.openxmlformats.org/officeDocument/2006/relationships/hyperlink" Target="https://devonalc.us9.list-manage.com/track/click?u=bd0bc7009504fc55a438a3f1e&amp;id=59e9e6307f&amp;e=7cce490277" TargetMode="External"/><Relationship Id="rId38" Type="http://schemas.openxmlformats.org/officeDocument/2006/relationships/hyperlink" Target="https://devonalc.us9.list-manage.com/track/click?u=bd0bc7009504fc55a438a3f1e&amp;id=c34de6f035&amp;e=7cce490277" TargetMode="External"/><Relationship Id="rId2" Type="http://schemas.openxmlformats.org/officeDocument/2006/relationships/customXml" Target="../customXml/item2.xml"/><Relationship Id="rId16" Type="http://schemas.openxmlformats.org/officeDocument/2006/relationships/hyperlink" Target="https://www.nalc.gov.uk/e/t/c/040B6275-A1EB-4458-A6F277F648A55655/?link=37ED560D-736C-423C-93BE2E9B50065923" TargetMode="External"/><Relationship Id="rId20" Type="http://schemas.openxmlformats.org/officeDocument/2006/relationships/hyperlink" Target="https://www.nalc.gov.uk/e/t/c/040B6275-A1EB-4458-A6F277F648A55655/?link=18B01655-3634-42E2-9C6AB5BBD83C90D9" TargetMode="External"/><Relationship Id="rId29" Type="http://schemas.openxmlformats.org/officeDocument/2006/relationships/hyperlink" Target="https://clicks.slcc.co.uk/email/S-30861@955466@9pHEqCqMPMFQos0BEkenjfleej9G6Mz56kGmdy9m5c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english-devolution-white-paper-power-and-partnership-foundations-for-growth/english-devolution-white-paper" TargetMode="External"/><Relationship Id="rId24" Type="http://schemas.openxmlformats.org/officeDocument/2006/relationships/hyperlink" Target="https://www.nalc.gov.uk/e/t/c/D6EBBC3B-7005-488D-B897C277A8254CB2/?link=33CFF2F6-C2DF-445A-A9B02B8E9FC45C00" TargetMode="External"/><Relationship Id="rId32" Type="http://schemas.openxmlformats.org/officeDocument/2006/relationships/hyperlink" Target="https://devonalc.us9.list-manage.com/track/click?u=bd0bc7009504fc55a438a3f1e&amp;id=1260824edb&amp;e=7cce490277" TargetMode="External"/><Relationship Id="rId37" Type="http://schemas.openxmlformats.org/officeDocument/2006/relationships/hyperlink" Target="https://devonalc.us9.list-manage.com/track/click?u=bd0bc7009504fc55a438a3f1e&amp;id=fb63b59215&amp;e=7cce490277"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nalc.gov.uk/e/t/c/D6EBBC3B-7005-488D-B897C277A8254CB2/?link=F17FB697-E955-4AB0-9BC96AE4987B9169" TargetMode="External"/><Relationship Id="rId28" Type="http://schemas.openxmlformats.org/officeDocument/2006/relationships/hyperlink" Target="https://clicks.slcc.co.uk/email/S-30861@955465@9pHEqCqMPMFQos0BEkenjfleej9G6Mz56kGmdy9m5co.@" TargetMode="External"/><Relationship Id="rId36" Type="http://schemas.openxmlformats.org/officeDocument/2006/relationships/hyperlink" Target="https://devonalc.us9.list-manage.com/track/click?u=bd0bc7009504fc55a438a3f1e&amp;id=e434ba2fd9&amp;e=7cce490277" TargetMode="External"/><Relationship Id="rId10" Type="http://schemas.openxmlformats.org/officeDocument/2006/relationships/hyperlink" Target="https://www.gov.uk/government/publications/english-devolution-white-paper-power-and-partnership-foundations-for-growth/english-devolution-white-paper" TargetMode="External"/><Relationship Id="rId19" Type="http://schemas.openxmlformats.org/officeDocument/2006/relationships/hyperlink" Target="https://www.nalc.gov.uk/e/t/c/040B6275-A1EB-4458-A6F277F648A55655/?link=CE378526-DC7B-41FB-A940BBF84FD28536"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www.nalc.gov.uk/e/t/c/D6EBBC3B-7005-488D-B897C277A8254CB2/?link=BAFC0318-7D6D-40A2-92375CF3423D534E" TargetMode="External"/><Relationship Id="rId27" Type="http://schemas.openxmlformats.org/officeDocument/2006/relationships/hyperlink" Target="https://www.nalc.gov.uk/e/t/c/D6EBBC3B-7005-488D-B897C277A8254CB2/?link=AF9CF177-3A54-49BC-945ECFACCFD864B7" TargetMode="External"/><Relationship Id="rId30" Type="http://schemas.openxmlformats.org/officeDocument/2006/relationships/hyperlink" Target="https://clicks.slcc.co.uk/email/S-30861@955467@9pHEqCqMPMFQos0BEkenjfleej9G6Mz56kGmdy9m5co.@" TargetMode="External"/><Relationship Id="rId35" Type="http://schemas.openxmlformats.org/officeDocument/2006/relationships/image" Target="media/image4.pn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'[Artisan Market payments.xlsx]Sheet2'!$E$1</c:f>
              <c:strCache>
                <c:ptCount val="1"/>
                <c:pt idx="0">
                  <c:v>Number of Artisans from Different Areas.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15-4E1D-9475-A45F62888B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15-4E1D-9475-A45F62888B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15-4E1D-9475-A45F62888B48}"/>
              </c:ext>
            </c:extLst>
          </c:dPt>
          <c:cat>
            <c:strRef>
              <c:f>'[Artisan Market payments.xlsx]Sheet2'!$D$2:$D$4</c:f>
              <c:strCache>
                <c:ptCount val="3"/>
                <c:pt idx="0">
                  <c:v>Local </c:v>
                </c:pt>
                <c:pt idx="1">
                  <c:v>Mid Distance </c:v>
                </c:pt>
                <c:pt idx="2">
                  <c:v>Further away</c:v>
                </c:pt>
              </c:strCache>
            </c:strRef>
          </c:cat>
          <c:val>
            <c:numRef>
              <c:f>'[Artisan Market payments.xlsx]Sheet2'!$E$2:$E$4</c:f>
              <c:numCache>
                <c:formatCode>General</c:formatCode>
                <c:ptCount val="3"/>
                <c:pt idx="0">
                  <c:v>12</c:v>
                </c:pt>
                <c:pt idx="1">
                  <c:v>25</c:v>
                </c:pt>
                <c:pt idx="2">
                  <c:v>26</c:v>
                </c:pt>
              </c:numCache>
            </c:numRef>
          </c:val>
          <c:extLst>
            <c:ext xmlns:c16="http://schemas.microsoft.com/office/drawing/2014/chart" uri="{C3380CC4-5D6E-409C-BE32-E72D297353CC}">
              <c16:uniqueId val="{00000006-2215-4E1D-9475-A45F62888B4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'[Artisan Market payments.xlsx]Sheet2'!$B$1</c:f>
              <c:strCache>
                <c:ptCount val="1"/>
                <c:pt idx="0">
                  <c:v>Number of stalls booked through the season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D1-4144-8CC5-4485009114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D1-4144-8CC5-4485009114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D1-4144-8CC5-448500911487}"/>
              </c:ext>
            </c:extLst>
          </c:dPt>
          <c:cat>
            <c:strRef>
              <c:f>'[Artisan Market payments.xlsx]Sheet2'!$A$2:$A$4</c:f>
              <c:strCache>
                <c:ptCount val="3"/>
                <c:pt idx="0">
                  <c:v>Local </c:v>
                </c:pt>
                <c:pt idx="1">
                  <c:v>Mid Distance </c:v>
                </c:pt>
                <c:pt idx="2">
                  <c:v>Further away</c:v>
                </c:pt>
              </c:strCache>
            </c:strRef>
          </c:cat>
          <c:val>
            <c:numRef>
              <c:f>'[Artisan Market payments.xlsx]Sheet2'!$B$2:$B$4</c:f>
              <c:numCache>
                <c:formatCode>General</c:formatCode>
                <c:ptCount val="3"/>
                <c:pt idx="0">
                  <c:v>40</c:v>
                </c:pt>
                <c:pt idx="1">
                  <c:v>62</c:v>
                </c:pt>
                <c:pt idx="2">
                  <c:v>65</c:v>
                </c:pt>
              </c:numCache>
            </c:numRef>
          </c:val>
          <c:extLst>
            <c:ext xmlns:c16="http://schemas.microsoft.com/office/drawing/2014/chart" uri="{C3380CC4-5D6E-409C-BE32-E72D297353CC}">
              <c16:uniqueId val="{00000006-B3D1-4144-8CC5-4485009114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2c594b3-b522-4cf7-8dd4-d1457bcf5d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1FADA3335F734980D0443D5E156934" ma:contentTypeVersion="14" ma:contentTypeDescription="Create a new document." ma:contentTypeScope="" ma:versionID="8699bddb58117708a58181dff4c40aa6">
  <xsd:schema xmlns:xsd="http://www.w3.org/2001/XMLSchema" xmlns:xs="http://www.w3.org/2001/XMLSchema" xmlns:p="http://schemas.microsoft.com/office/2006/metadata/properties" xmlns:ns3="02c594b3-b522-4cf7-8dd4-d1457bcf5d53" xmlns:ns4="c4d94f3c-4dd0-4ea8-acc8-69e1a81b3b5d" targetNamespace="http://schemas.microsoft.com/office/2006/metadata/properties" ma:root="true" ma:fieldsID="1708dfce4074549bfee126a39f8985e9" ns3:_="" ns4:_="">
    <xsd:import namespace="02c594b3-b522-4cf7-8dd4-d1457bcf5d53"/>
    <xsd:import namespace="c4d94f3c-4dd0-4ea8-acc8-69e1a81b3b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594b3-b522-4cf7-8dd4-d1457bcf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d94f3c-4dd0-4ea8-acc8-69e1a81b3b5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FD12F1-F599-408C-92F9-C60E660B9CC6}">
  <ds:schemaRefs>
    <ds:schemaRef ds:uri="http://schemas.microsoft.com/sharepoint/v3/contenttype/forms"/>
  </ds:schemaRefs>
</ds:datastoreItem>
</file>

<file path=customXml/itemProps2.xml><?xml version="1.0" encoding="utf-8"?>
<ds:datastoreItem xmlns:ds="http://schemas.openxmlformats.org/officeDocument/2006/customXml" ds:itemID="{4F21D771-9CA9-442A-A8BB-EBEADCB9F461}">
  <ds:schemaRefs>
    <ds:schemaRef ds:uri="http://schemas.microsoft.com/office/2006/metadata/properties"/>
    <ds:schemaRef ds:uri="http://schemas.microsoft.com/office/infopath/2007/PartnerControls"/>
    <ds:schemaRef ds:uri="02c594b3-b522-4cf7-8dd4-d1457bcf5d53"/>
  </ds:schemaRefs>
</ds:datastoreItem>
</file>

<file path=customXml/itemProps3.xml><?xml version="1.0" encoding="utf-8"?>
<ds:datastoreItem xmlns:ds="http://schemas.openxmlformats.org/officeDocument/2006/customXml" ds:itemID="{0AD8CE5D-0A9E-4397-BA83-BE52C4792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594b3-b522-4cf7-8dd4-d1457bcf5d53"/>
    <ds:schemaRef ds:uri="c4d94f3c-4dd0-4ea8-acc8-69e1a81b3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5450</Words>
  <Characters>31070</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Marlton</dc:creator>
  <cp:keywords/>
  <dc:description/>
  <cp:lastModifiedBy>Totnes Town Council Administrator</cp:lastModifiedBy>
  <cp:revision>2</cp:revision>
  <dcterms:created xsi:type="dcterms:W3CDTF">2025-01-06T11:22:00Z</dcterms:created>
  <dcterms:modified xsi:type="dcterms:W3CDTF">2025-01-06T11:22:00Z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0x010100041FADA3335F734980D0443D5E156934</vt:lpwstr>
  </property>
  <property fmtid="{D5CDD505-2E9C-101B-9397-08002B2CF9AE}" pid="3" name="MediaServiceImageTags">
    <vt:lpwstr/>
  </property>
</Properties>
</file>