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02A79C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w:t>
      </w:r>
      <w:r w:rsidR="00822026">
        <w:rPr>
          <w:rFonts w:eastAsia="Times New Roman"/>
          <w:b/>
          <w:bCs/>
          <w:color w:val="000000" w:themeColor="text1"/>
          <w:sz w:val="28"/>
          <w:szCs w:val="28"/>
          <w:lang w:eastAsia="en-GB"/>
        </w:rPr>
        <w:t xml:space="preserve">AN EXTRAORDINARY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C90B948"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D50375">
        <w:rPr>
          <w:rFonts w:eastAsia="Times New Roman"/>
          <w:b/>
          <w:bCs/>
          <w:color w:val="000000" w:themeColor="text1"/>
          <w:sz w:val="28"/>
          <w:szCs w:val="28"/>
          <w:lang w:eastAsia="en-GB"/>
        </w:rPr>
        <w:t>16</w:t>
      </w:r>
      <w:r w:rsidR="00822026" w:rsidRPr="00822026">
        <w:rPr>
          <w:rFonts w:eastAsia="Times New Roman"/>
          <w:b/>
          <w:bCs/>
          <w:color w:val="000000" w:themeColor="text1"/>
          <w:sz w:val="28"/>
          <w:szCs w:val="28"/>
          <w:vertAlign w:val="superscript"/>
          <w:lang w:eastAsia="en-GB"/>
        </w:rPr>
        <w:t>TH</w:t>
      </w:r>
      <w:r w:rsidR="00822026">
        <w:rPr>
          <w:rFonts w:eastAsia="Times New Roman"/>
          <w:b/>
          <w:bCs/>
          <w:color w:val="000000" w:themeColor="text1"/>
          <w:sz w:val="28"/>
          <w:szCs w:val="28"/>
          <w:lang w:eastAsia="en-GB"/>
        </w:rPr>
        <w:t xml:space="preserve"> </w:t>
      </w:r>
      <w:r w:rsidR="00D50375">
        <w:rPr>
          <w:rFonts w:eastAsia="Times New Roman"/>
          <w:b/>
          <w:bCs/>
          <w:color w:val="000000" w:themeColor="text1"/>
          <w:sz w:val="28"/>
          <w:szCs w:val="28"/>
          <w:lang w:eastAsia="en-GB"/>
        </w:rPr>
        <w:t>DECE</w:t>
      </w:r>
      <w:r w:rsidR="006C30F5">
        <w:rPr>
          <w:rFonts w:eastAsia="Times New Roman"/>
          <w:b/>
          <w:bCs/>
          <w:color w:val="000000" w:themeColor="text1"/>
          <w:sz w:val="28"/>
          <w:szCs w:val="28"/>
          <w:lang w:eastAsia="en-GB"/>
        </w:rPr>
        <w:t xml:space="preserve">MBER </w:t>
      </w:r>
      <w:r w:rsidRPr="00092CC8">
        <w:rPr>
          <w:rFonts w:eastAsia="Times New Roman"/>
          <w:b/>
          <w:bCs/>
          <w:color w:val="000000" w:themeColor="text1"/>
          <w:sz w:val="28"/>
          <w:szCs w:val="28"/>
          <w:lang w:eastAsia="en-GB"/>
        </w:rPr>
        <w:t>202</w:t>
      </w:r>
      <w:r w:rsidR="00D50375">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15A1999" w14:textId="77777777" w:rsidR="00623093" w:rsidRPr="00B0067D" w:rsidRDefault="00623093" w:rsidP="00B0067D">
      <w:pPr>
        <w:spacing w:after="0" w:line="240" w:lineRule="auto"/>
        <w:ind w:right="-1327"/>
      </w:pPr>
      <w:r w:rsidRPr="00B0067D">
        <w:rPr>
          <w:rFonts w:cstheme="minorHAnsi"/>
        </w:rPr>
        <w:t>Th</w:t>
      </w:r>
      <w:r w:rsidRPr="00B0067D">
        <w:t xml:space="preserve">ere are stairs to the Council Chamber but if any member of the public has mobility issues the Council can </w:t>
      </w:r>
    </w:p>
    <w:p w14:paraId="2119A543" w14:textId="2346EA7C" w:rsidR="00260BB1" w:rsidRPr="00B0067D" w:rsidRDefault="00623093" w:rsidP="00B0067D">
      <w:pPr>
        <w:spacing w:after="0" w:line="240" w:lineRule="auto"/>
        <w:ind w:right="-1327"/>
        <w:rPr>
          <w:rFonts w:asciiTheme="majorHAnsi" w:eastAsia="Times New Roman" w:hAnsiTheme="majorHAnsi" w:cstheme="majorHAnsi"/>
          <w:b/>
          <w:bCs/>
          <w:iCs/>
          <w:lang w:eastAsia="en-GB"/>
        </w:rPr>
      </w:pPr>
      <w:r w:rsidRPr="00B0067D">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67CD1CFA"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822026">
        <w:rPr>
          <w:rFonts w:asciiTheme="minorHAnsi" w:hAnsiTheme="minorHAnsi" w:cstheme="minorHAnsi"/>
          <w:color w:val="auto"/>
          <w:sz w:val="22"/>
          <w:szCs w:val="22"/>
        </w:rPr>
        <w:t>an extraordinary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D50375">
        <w:rPr>
          <w:rFonts w:asciiTheme="minorHAnsi" w:hAnsiTheme="minorHAnsi" w:cstheme="minorHAnsi"/>
          <w:b/>
          <w:bCs/>
          <w:color w:val="auto"/>
          <w:sz w:val="22"/>
          <w:szCs w:val="22"/>
        </w:rPr>
        <w:t>16</w:t>
      </w:r>
      <w:r w:rsidR="00822026" w:rsidRPr="00822026">
        <w:rPr>
          <w:rFonts w:asciiTheme="minorHAnsi" w:hAnsiTheme="minorHAnsi" w:cstheme="minorHAnsi"/>
          <w:b/>
          <w:bCs/>
          <w:color w:val="auto"/>
          <w:sz w:val="22"/>
          <w:szCs w:val="22"/>
          <w:vertAlign w:val="superscript"/>
        </w:rPr>
        <w:t>th</w:t>
      </w:r>
      <w:r w:rsidR="00822026">
        <w:rPr>
          <w:rFonts w:asciiTheme="minorHAnsi" w:hAnsiTheme="minorHAnsi" w:cstheme="minorHAnsi"/>
          <w:b/>
          <w:bCs/>
          <w:color w:val="auto"/>
          <w:sz w:val="22"/>
          <w:szCs w:val="22"/>
        </w:rPr>
        <w:t xml:space="preserve"> </w:t>
      </w:r>
      <w:r w:rsidR="00D50375">
        <w:rPr>
          <w:rFonts w:asciiTheme="minorHAnsi" w:hAnsiTheme="minorHAnsi" w:cstheme="minorHAnsi"/>
          <w:b/>
          <w:bCs/>
          <w:color w:val="auto"/>
          <w:sz w:val="22"/>
          <w:szCs w:val="22"/>
        </w:rPr>
        <w:t>Dec</w:t>
      </w:r>
      <w:r w:rsidR="006C30F5">
        <w:rPr>
          <w:rFonts w:asciiTheme="minorHAnsi" w:hAnsiTheme="minorHAnsi" w:cstheme="minorHAnsi"/>
          <w:b/>
          <w:bCs/>
          <w:color w:val="auto"/>
          <w:sz w:val="22"/>
          <w:szCs w:val="22"/>
        </w:rPr>
        <w:t>ember</w:t>
      </w:r>
      <w:r w:rsidRPr="00F10AC6">
        <w:rPr>
          <w:rFonts w:asciiTheme="minorHAnsi" w:hAnsiTheme="minorHAnsi" w:cstheme="minorHAnsi"/>
          <w:b/>
          <w:bCs/>
          <w:color w:val="auto"/>
          <w:sz w:val="22"/>
          <w:szCs w:val="22"/>
        </w:rPr>
        <w:t xml:space="preserve"> 202</w:t>
      </w:r>
      <w:r w:rsidR="00A03589">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D50375">
        <w:rPr>
          <w:rFonts w:asciiTheme="minorHAnsi" w:hAnsiTheme="minorHAnsi" w:cstheme="minorHAnsi"/>
          <w:color w:val="auto"/>
          <w:sz w:val="22"/>
          <w:szCs w:val="22"/>
        </w:rPr>
        <w:t>5</w:t>
      </w:r>
      <w:r w:rsidR="007B1BCF">
        <w:rPr>
          <w:rFonts w:asciiTheme="minorHAnsi" w:hAnsiTheme="minorHAnsi" w:cstheme="minorHAnsi"/>
          <w:b/>
          <w:bCs/>
          <w:color w:val="auto"/>
          <w:sz w:val="22"/>
          <w:szCs w:val="22"/>
        </w:rPr>
        <w:t>.</w:t>
      </w:r>
      <w:r w:rsidR="00D50375">
        <w:rPr>
          <w:rFonts w:asciiTheme="minorHAnsi" w:hAnsiTheme="minorHAnsi" w:cstheme="minorHAnsi"/>
          <w:b/>
          <w:bCs/>
          <w:color w:val="auto"/>
          <w:sz w:val="22"/>
          <w:szCs w:val="22"/>
        </w:rPr>
        <w:t>3</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B86F3F">
        <w:rPr>
          <w:rFonts w:asciiTheme="minorHAnsi" w:hAnsiTheme="minorHAnsi" w:cstheme="minorHAnsi"/>
          <w:color w:val="auto"/>
          <w:sz w:val="22"/>
          <w:szCs w:val="22"/>
        </w:rPr>
        <w:t>5</w:t>
      </w:r>
      <w:r w:rsidR="002148BD">
        <w:rPr>
          <w:rFonts w:asciiTheme="minorHAnsi" w:hAnsiTheme="minorHAnsi" w:cstheme="minorHAnsi"/>
          <w:color w:val="auto"/>
          <w:sz w:val="22"/>
          <w:szCs w:val="22"/>
        </w:rPr>
        <w:t xml:space="preserve">0 minutes </w:t>
      </w:r>
      <w:r w:rsidR="00B86F3F">
        <w:rPr>
          <w:rFonts w:asciiTheme="minorHAnsi" w:hAnsiTheme="minorHAnsi" w:cstheme="minorHAnsi"/>
          <w:color w:val="auto"/>
          <w:sz w:val="22"/>
          <w:szCs w:val="22"/>
        </w:rPr>
        <w:t xml:space="preserve">for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5D9B37AE" w:rsidR="00754E27" w:rsidRPr="00444B47" w:rsidRDefault="002148BD" w:rsidP="007726EE">
      <w:pPr>
        <w:spacing w:after="0" w:line="240" w:lineRule="auto"/>
      </w:pPr>
      <w:r>
        <w:t xml:space="preserve">This meeting is limited to </w:t>
      </w:r>
      <w:r w:rsidR="002D1D0C">
        <w:t>50</w:t>
      </w:r>
      <w:r>
        <w:t xml:space="preserve">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37A7A0F" w14:textId="7A13B51C" w:rsidR="006C30F5" w:rsidRDefault="006E193E" w:rsidP="00D50375">
      <w:pPr>
        <w:spacing w:after="0" w:line="240" w:lineRule="auto"/>
      </w:pPr>
      <w:r>
        <w:t xml:space="preserve">To </w:t>
      </w:r>
      <w:r w:rsidRPr="006E193E">
        <w:t>receive apologies and to confirm that any absence has the approval of the Council. The Mayor will request confirmation that all Members have completed or made any necessary amendments to their Declaration of Interests.</w:t>
      </w:r>
    </w:p>
    <w:p w14:paraId="6E22C428" w14:textId="77777777" w:rsidR="00D50375" w:rsidRDefault="00D50375" w:rsidP="00D50375">
      <w:pPr>
        <w:spacing w:after="0" w:line="240" w:lineRule="auto"/>
      </w:pPr>
    </w:p>
    <w:p w14:paraId="1E81B8FC" w14:textId="73DD9613" w:rsidR="00D50375" w:rsidRDefault="00D50375" w:rsidP="00D50375">
      <w:pPr>
        <w:pStyle w:val="ListParagraph"/>
        <w:numPr>
          <w:ilvl w:val="0"/>
          <w:numId w:val="1"/>
        </w:numPr>
        <w:spacing w:after="0" w:line="240" w:lineRule="auto"/>
        <w:rPr>
          <w:rFonts w:asciiTheme="majorHAnsi" w:hAnsiTheme="majorHAnsi" w:cstheme="majorHAnsi"/>
          <w:b/>
          <w:bCs/>
        </w:rPr>
      </w:pPr>
      <w:r w:rsidRPr="00D50375">
        <w:rPr>
          <w:rFonts w:asciiTheme="majorHAnsi" w:hAnsiTheme="majorHAnsi" w:cstheme="majorHAnsi"/>
          <w:b/>
          <w:bCs/>
        </w:rPr>
        <w:t>SOUTH HAMS DISTRICT COUNCIL CAR PARKING CHA</w:t>
      </w:r>
      <w:r w:rsidR="008D5D79">
        <w:rPr>
          <w:rFonts w:asciiTheme="majorHAnsi" w:hAnsiTheme="majorHAnsi" w:cstheme="majorHAnsi"/>
          <w:b/>
          <w:bCs/>
        </w:rPr>
        <w:t>R</w:t>
      </w:r>
      <w:r w:rsidR="000F6311">
        <w:rPr>
          <w:rFonts w:asciiTheme="majorHAnsi" w:hAnsiTheme="majorHAnsi" w:cstheme="majorHAnsi"/>
          <w:b/>
          <w:bCs/>
        </w:rPr>
        <w:t>GES</w:t>
      </w:r>
      <w:r w:rsidR="007E19C0">
        <w:rPr>
          <w:rFonts w:asciiTheme="majorHAnsi" w:hAnsiTheme="majorHAnsi" w:cstheme="majorHAnsi"/>
          <w:b/>
          <w:bCs/>
        </w:rPr>
        <w:t xml:space="preserve"> CONSULTATION</w:t>
      </w:r>
    </w:p>
    <w:p w14:paraId="32C353CF" w14:textId="3656BD56" w:rsidR="00D50375" w:rsidRDefault="00D50375" w:rsidP="00D50375">
      <w:pPr>
        <w:spacing w:after="0" w:line="240" w:lineRule="auto"/>
        <w:rPr>
          <w:rFonts w:cstheme="minorHAnsi"/>
        </w:rPr>
      </w:pPr>
      <w:r>
        <w:rPr>
          <w:rFonts w:cstheme="minorHAnsi"/>
        </w:rPr>
        <w:t xml:space="preserve">To consider </w:t>
      </w:r>
      <w:r w:rsidR="007E19C0">
        <w:rPr>
          <w:rFonts w:cstheme="minorHAnsi"/>
        </w:rPr>
        <w:t xml:space="preserve">the Council’s response to the </w:t>
      </w:r>
      <w:r w:rsidR="007C1B12">
        <w:rPr>
          <w:rFonts w:cstheme="minorHAnsi"/>
        </w:rPr>
        <w:t>South Hams District Council Car Parking Changes Consultation</w:t>
      </w:r>
      <w:r w:rsidR="00E938A9">
        <w:rPr>
          <w:rFonts w:cstheme="minorHAnsi"/>
        </w:rPr>
        <w:t xml:space="preserve"> (</w:t>
      </w:r>
      <w:r w:rsidR="00A03589">
        <w:rPr>
          <w:rFonts w:cstheme="minorHAnsi"/>
        </w:rPr>
        <w:t>deadline or responses</w:t>
      </w:r>
      <w:r w:rsidR="00E938A9">
        <w:rPr>
          <w:rFonts w:cstheme="minorHAnsi"/>
        </w:rPr>
        <w:t xml:space="preserve"> 5</w:t>
      </w:r>
      <w:r w:rsidR="00E938A9" w:rsidRPr="00E938A9">
        <w:rPr>
          <w:rFonts w:cstheme="minorHAnsi"/>
          <w:vertAlign w:val="superscript"/>
        </w:rPr>
        <w:t>th</w:t>
      </w:r>
      <w:r w:rsidR="00E938A9">
        <w:rPr>
          <w:rFonts w:cstheme="minorHAnsi"/>
        </w:rPr>
        <w:t xml:space="preserve"> January 2025)</w:t>
      </w:r>
      <w:r w:rsidR="007C1B12">
        <w:rPr>
          <w:rFonts w:cstheme="minorHAnsi"/>
        </w:rPr>
        <w:t>.</w:t>
      </w:r>
      <w:r w:rsidR="00C5426C">
        <w:rPr>
          <w:rFonts w:cstheme="minorHAnsi"/>
        </w:rPr>
        <w:t xml:space="preserve"> Document attached.</w:t>
      </w:r>
    </w:p>
    <w:p w14:paraId="67E2D4DD" w14:textId="77777777" w:rsidR="007E19C0" w:rsidRDefault="007E19C0" w:rsidP="00D50375">
      <w:pPr>
        <w:spacing w:after="0" w:line="240" w:lineRule="auto"/>
        <w:rPr>
          <w:rFonts w:cstheme="minorHAnsi"/>
        </w:rPr>
      </w:pPr>
    </w:p>
    <w:p w14:paraId="0195C4C6" w14:textId="77777777" w:rsidR="007E19C0" w:rsidRPr="00D50375" w:rsidRDefault="007E19C0" w:rsidP="00D50375">
      <w:pPr>
        <w:spacing w:after="0" w:line="240" w:lineRule="auto"/>
        <w:rPr>
          <w:rFonts w:cstheme="minorHAnsi"/>
        </w:rPr>
      </w:pPr>
    </w:p>
    <w:p w14:paraId="647AE371" w14:textId="1A5F422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780EF9FF" w14:textId="77777777" w:rsidR="006C30F5" w:rsidRDefault="00A20209" w:rsidP="00766398">
      <w:pPr>
        <w:spacing w:after="0" w:line="240" w:lineRule="auto"/>
      </w:pPr>
      <w:r w:rsidRPr="00D21E31">
        <w:t>Town Clerk</w:t>
      </w:r>
    </w:p>
    <w:p w14:paraId="54C53A93" w14:textId="743C182C" w:rsidR="006A468D" w:rsidRDefault="007E19C0" w:rsidP="00766398">
      <w:pPr>
        <w:spacing w:after="0" w:line="240" w:lineRule="auto"/>
      </w:pPr>
      <w:r>
        <w:t>11</w:t>
      </w:r>
      <w:r w:rsidRPr="007E19C0">
        <w:rPr>
          <w:vertAlign w:val="superscript"/>
        </w:rPr>
        <w:t>th</w:t>
      </w:r>
      <w:r>
        <w:t xml:space="preserve"> Dec</w:t>
      </w:r>
      <w:r w:rsidR="006C30F5">
        <w:t xml:space="preserve">ember </w:t>
      </w:r>
      <w:r w:rsidR="00966641">
        <w:t>202</w:t>
      </w:r>
      <w:r>
        <w:t>4</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p w14:paraId="50D27DFD" w14:textId="3638270E" w:rsidR="007A4AF7" w:rsidRDefault="007A4AF7">
      <w:pPr>
        <w:rPr>
          <w:rFonts w:eastAsia="Times New Roman" w:cstheme="minorHAnsi"/>
          <w:b/>
          <w:bCs/>
          <w:lang w:eastAsia="en-GB"/>
        </w:rPr>
      </w:pPr>
      <w:r>
        <w:rPr>
          <w:rFonts w:eastAsia="Times New Roman" w:cstheme="minorHAnsi"/>
          <w:b/>
          <w:bCs/>
          <w:lang w:eastAsia="en-GB"/>
        </w:rPr>
        <w:br w:type="page"/>
      </w:r>
    </w:p>
    <w:p w14:paraId="233F1D41" w14:textId="375E1F8B" w:rsidR="007A4AF7" w:rsidRPr="00D00857" w:rsidRDefault="00F7199A" w:rsidP="007316BD">
      <w:pPr>
        <w:spacing w:after="0" w:line="240" w:lineRule="auto"/>
        <w:rPr>
          <w:rFonts w:eastAsia="Times New Roman" w:cstheme="minorHAnsi"/>
          <w:b/>
          <w:bCs/>
          <w:sz w:val="24"/>
          <w:szCs w:val="24"/>
          <w:lang w:eastAsia="en-GB"/>
        </w:rPr>
      </w:pPr>
      <w:r w:rsidRPr="00D00857">
        <w:rPr>
          <w:rFonts w:eastAsia="Times New Roman" w:cstheme="minorHAnsi"/>
          <w:b/>
          <w:bCs/>
          <w:sz w:val="24"/>
          <w:szCs w:val="24"/>
          <w:lang w:eastAsia="en-GB"/>
        </w:rPr>
        <w:lastRenderedPageBreak/>
        <w:t>ITEM 3 – SOUTH HAMS DISTRICT COUNCIL CAR PARKING CHA</w:t>
      </w:r>
      <w:r w:rsidR="0034398B">
        <w:rPr>
          <w:rFonts w:eastAsia="Times New Roman" w:cstheme="minorHAnsi"/>
          <w:b/>
          <w:bCs/>
          <w:sz w:val="24"/>
          <w:szCs w:val="24"/>
          <w:lang w:eastAsia="en-GB"/>
        </w:rPr>
        <w:t>R</w:t>
      </w:r>
      <w:r w:rsidR="00A5400B" w:rsidRPr="00D00857">
        <w:rPr>
          <w:rFonts w:eastAsia="Times New Roman" w:cstheme="minorHAnsi"/>
          <w:b/>
          <w:bCs/>
          <w:sz w:val="24"/>
          <w:szCs w:val="24"/>
          <w:lang w:eastAsia="en-GB"/>
        </w:rPr>
        <w:t xml:space="preserve">GES </w:t>
      </w:r>
      <w:r w:rsidR="00D00857" w:rsidRPr="00D00857">
        <w:rPr>
          <w:rFonts w:eastAsia="Times New Roman" w:cstheme="minorHAnsi"/>
          <w:b/>
          <w:bCs/>
          <w:sz w:val="24"/>
          <w:szCs w:val="24"/>
          <w:lang w:eastAsia="en-GB"/>
        </w:rPr>
        <w:t>CONSULTATION</w:t>
      </w:r>
    </w:p>
    <w:p w14:paraId="7D526EED" w14:textId="77777777" w:rsidR="00D00857" w:rsidRPr="00D00857" w:rsidRDefault="00D00857" w:rsidP="007316BD">
      <w:pPr>
        <w:spacing w:after="0" w:line="240" w:lineRule="auto"/>
        <w:rPr>
          <w:rFonts w:eastAsia="Times New Roman" w:cstheme="minorHAnsi"/>
          <w:b/>
          <w:bCs/>
          <w:sz w:val="24"/>
          <w:szCs w:val="24"/>
          <w:lang w:eastAsia="en-GB"/>
        </w:rPr>
      </w:pPr>
    </w:p>
    <w:p w14:paraId="678837D2" w14:textId="77777777" w:rsidR="00D00857" w:rsidRPr="00D00857" w:rsidRDefault="00D00857" w:rsidP="00D00857">
      <w:pPr>
        <w:rPr>
          <w:rFonts w:cstheme="minorHAnsi"/>
          <w:sz w:val="24"/>
          <w:szCs w:val="24"/>
        </w:rPr>
      </w:pPr>
      <w:r w:rsidRPr="00D00857">
        <w:rPr>
          <w:rFonts w:cstheme="minorHAnsi"/>
          <w:b/>
          <w:bCs/>
          <w:sz w:val="24"/>
          <w:szCs w:val="24"/>
        </w:rPr>
        <w:t>Subject:</w:t>
      </w:r>
      <w:r w:rsidRPr="00D00857">
        <w:rPr>
          <w:rFonts w:cstheme="minorHAnsi"/>
          <w:sz w:val="24"/>
          <w:szCs w:val="24"/>
        </w:rPr>
        <w:t xml:space="preserve"> Analysis of Proposed Parking Tariffs for Totnes Compared to Other Towns</w:t>
      </w:r>
    </w:p>
    <w:p w14:paraId="6FD250F2" w14:textId="77777777" w:rsidR="00D00857" w:rsidRPr="00D00857" w:rsidRDefault="00D00857" w:rsidP="00D00857">
      <w:pPr>
        <w:rPr>
          <w:rFonts w:cstheme="minorHAnsi"/>
          <w:sz w:val="24"/>
          <w:szCs w:val="24"/>
        </w:rPr>
      </w:pPr>
      <w:r w:rsidRPr="00D00857">
        <w:rPr>
          <w:rFonts w:cstheme="minorHAnsi"/>
          <w:b/>
          <w:bCs/>
          <w:sz w:val="24"/>
          <w:szCs w:val="24"/>
        </w:rPr>
        <w:t>Purpose:</w:t>
      </w:r>
      <w:r w:rsidRPr="00D00857">
        <w:rPr>
          <w:rFonts w:cstheme="minorHAnsi"/>
          <w:sz w:val="24"/>
          <w:szCs w:val="24"/>
        </w:rPr>
        <w:t xml:space="preserve"> This report provides benchmarking analysis of the proposed parking tariffs for Totnes and highlights key observations and previous concerns raised by Totnes Town Council.</w:t>
      </w:r>
    </w:p>
    <w:p w14:paraId="72785610" w14:textId="77777777" w:rsidR="00D00857" w:rsidRPr="00D00857" w:rsidRDefault="00D00857" w:rsidP="00D00857">
      <w:pPr>
        <w:rPr>
          <w:rFonts w:cstheme="minorHAnsi"/>
          <w:b/>
          <w:bCs/>
          <w:sz w:val="24"/>
          <w:szCs w:val="24"/>
        </w:rPr>
      </w:pPr>
      <w:r w:rsidRPr="00D00857">
        <w:rPr>
          <w:rFonts w:cstheme="minorHAnsi"/>
          <w:b/>
          <w:bCs/>
          <w:sz w:val="24"/>
          <w:szCs w:val="24"/>
        </w:rPr>
        <w:t>Proposal for Totnes:</w:t>
      </w:r>
    </w:p>
    <w:tbl>
      <w:tblPr>
        <w:tblStyle w:val="TableGrid"/>
        <w:tblW w:w="0" w:type="auto"/>
        <w:tblLook w:val="04A0" w:firstRow="1" w:lastRow="0" w:firstColumn="1" w:lastColumn="0" w:noHBand="0" w:noVBand="1"/>
      </w:tblPr>
      <w:tblGrid>
        <w:gridCol w:w="3485"/>
        <w:gridCol w:w="2322"/>
        <w:gridCol w:w="2410"/>
      </w:tblGrid>
      <w:tr w:rsidR="00416DE3" w14:paraId="06DA178C" w14:textId="77777777" w:rsidTr="00164FF8">
        <w:tc>
          <w:tcPr>
            <w:tcW w:w="3485" w:type="dxa"/>
          </w:tcPr>
          <w:p w14:paraId="3BAC2CE7" w14:textId="77777777" w:rsidR="00416DE3" w:rsidRDefault="00416DE3" w:rsidP="00D00857">
            <w:pPr>
              <w:rPr>
                <w:rFonts w:cstheme="minorHAnsi"/>
                <w:sz w:val="24"/>
                <w:szCs w:val="24"/>
              </w:rPr>
            </w:pPr>
          </w:p>
        </w:tc>
        <w:tc>
          <w:tcPr>
            <w:tcW w:w="2322" w:type="dxa"/>
          </w:tcPr>
          <w:p w14:paraId="57437DCC" w14:textId="33E47F95" w:rsidR="00416DE3" w:rsidRDefault="00416DE3" w:rsidP="00D00857">
            <w:pPr>
              <w:rPr>
                <w:rFonts w:cstheme="minorHAnsi"/>
                <w:sz w:val="24"/>
                <w:szCs w:val="24"/>
              </w:rPr>
            </w:pPr>
            <w:r>
              <w:rPr>
                <w:rFonts w:cstheme="minorHAnsi"/>
                <w:sz w:val="24"/>
                <w:szCs w:val="24"/>
              </w:rPr>
              <w:t>Column A</w:t>
            </w:r>
          </w:p>
        </w:tc>
        <w:tc>
          <w:tcPr>
            <w:tcW w:w="2410" w:type="dxa"/>
          </w:tcPr>
          <w:p w14:paraId="533DD9D1" w14:textId="186FEEAB" w:rsidR="00416DE3" w:rsidRDefault="00416DE3" w:rsidP="00D00857">
            <w:pPr>
              <w:rPr>
                <w:rFonts w:cstheme="minorHAnsi"/>
                <w:sz w:val="24"/>
                <w:szCs w:val="24"/>
              </w:rPr>
            </w:pPr>
            <w:r>
              <w:rPr>
                <w:rFonts w:cstheme="minorHAnsi"/>
                <w:sz w:val="24"/>
                <w:szCs w:val="24"/>
              </w:rPr>
              <w:t>Column B</w:t>
            </w:r>
          </w:p>
        </w:tc>
      </w:tr>
      <w:tr w:rsidR="00416DE3" w14:paraId="28206AC3" w14:textId="77777777" w:rsidTr="00164FF8">
        <w:tc>
          <w:tcPr>
            <w:tcW w:w="3485" w:type="dxa"/>
          </w:tcPr>
          <w:p w14:paraId="77C6098F" w14:textId="11EEE761" w:rsidR="00416DE3" w:rsidRPr="00164FF8" w:rsidRDefault="00416DE3" w:rsidP="00D00857">
            <w:pPr>
              <w:rPr>
                <w:rFonts w:cstheme="minorHAnsi"/>
                <w:b/>
                <w:bCs/>
                <w:sz w:val="24"/>
                <w:szCs w:val="24"/>
              </w:rPr>
            </w:pPr>
            <w:r w:rsidRPr="00164FF8">
              <w:rPr>
                <w:rFonts w:cstheme="minorHAnsi"/>
                <w:b/>
                <w:bCs/>
                <w:sz w:val="24"/>
                <w:szCs w:val="24"/>
              </w:rPr>
              <w:t>All Totnes car parks except Longmarsh</w:t>
            </w:r>
          </w:p>
        </w:tc>
        <w:tc>
          <w:tcPr>
            <w:tcW w:w="2322" w:type="dxa"/>
          </w:tcPr>
          <w:p w14:paraId="03699988" w14:textId="3F0A0466" w:rsidR="00416DE3" w:rsidRPr="00164FF8" w:rsidRDefault="00416DE3" w:rsidP="00D00857">
            <w:pPr>
              <w:rPr>
                <w:rFonts w:cstheme="minorHAnsi"/>
                <w:b/>
                <w:bCs/>
                <w:sz w:val="24"/>
                <w:szCs w:val="24"/>
              </w:rPr>
            </w:pPr>
            <w:r w:rsidRPr="00164FF8">
              <w:rPr>
                <w:rFonts w:cstheme="minorHAnsi"/>
                <w:b/>
                <w:bCs/>
                <w:sz w:val="24"/>
                <w:szCs w:val="24"/>
              </w:rPr>
              <w:t>Parking Tariff</w:t>
            </w:r>
          </w:p>
        </w:tc>
        <w:tc>
          <w:tcPr>
            <w:tcW w:w="2410" w:type="dxa"/>
          </w:tcPr>
          <w:p w14:paraId="05339D26" w14:textId="048FC9F3" w:rsidR="00416DE3" w:rsidRPr="00164FF8" w:rsidRDefault="00416DE3" w:rsidP="00D00857">
            <w:pPr>
              <w:rPr>
                <w:rFonts w:cstheme="minorHAnsi"/>
                <w:b/>
                <w:bCs/>
                <w:sz w:val="24"/>
                <w:szCs w:val="24"/>
              </w:rPr>
            </w:pPr>
            <w:r w:rsidRPr="00164FF8">
              <w:rPr>
                <w:rFonts w:cstheme="minorHAnsi"/>
                <w:b/>
                <w:bCs/>
                <w:sz w:val="24"/>
                <w:szCs w:val="24"/>
              </w:rPr>
              <w:t>Residents Tariff</w:t>
            </w:r>
          </w:p>
        </w:tc>
      </w:tr>
      <w:tr w:rsidR="00416DE3" w14:paraId="64AB84E0" w14:textId="77777777" w:rsidTr="00164FF8">
        <w:tc>
          <w:tcPr>
            <w:tcW w:w="3485" w:type="dxa"/>
          </w:tcPr>
          <w:p w14:paraId="7EAC77E7" w14:textId="27E87908" w:rsidR="00416DE3" w:rsidRDefault="00416DE3" w:rsidP="00D00857">
            <w:pPr>
              <w:rPr>
                <w:rFonts w:cstheme="minorHAnsi"/>
                <w:sz w:val="24"/>
                <w:szCs w:val="24"/>
              </w:rPr>
            </w:pPr>
            <w:r>
              <w:rPr>
                <w:rFonts w:cstheme="minorHAnsi"/>
                <w:sz w:val="24"/>
                <w:szCs w:val="24"/>
              </w:rPr>
              <w:t>30 min</w:t>
            </w:r>
          </w:p>
        </w:tc>
        <w:tc>
          <w:tcPr>
            <w:tcW w:w="2322" w:type="dxa"/>
          </w:tcPr>
          <w:p w14:paraId="3980DA8B" w14:textId="4FD54A74" w:rsidR="00416DE3" w:rsidRDefault="00416DE3" w:rsidP="00D00857">
            <w:pPr>
              <w:rPr>
                <w:rFonts w:cstheme="minorHAnsi"/>
                <w:sz w:val="24"/>
                <w:szCs w:val="24"/>
              </w:rPr>
            </w:pPr>
            <w:r>
              <w:rPr>
                <w:rFonts w:cstheme="minorHAnsi"/>
                <w:sz w:val="24"/>
                <w:szCs w:val="24"/>
              </w:rPr>
              <w:t>£1.50</w:t>
            </w:r>
          </w:p>
        </w:tc>
        <w:tc>
          <w:tcPr>
            <w:tcW w:w="2410" w:type="dxa"/>
          </w:tcPr>
          <w:p w14:paraId="1F4CE9A1" w14:textId="726FE726" w:rsidR="00416DE3" w:rsidRDefault="00C54054" w:rsidP="00D00857">
            <w:pPr>
              <w:rPr>
                <w:rFonts w:cstheme="minorHAnsi"/>
                <w:sz w:val="24"/>
                <w:szCs w:val="24"/>
              </w:rPr>
            </w:pPr>
            <w:r>
              <w:rPr>
                <w:rFonts w:cstheme="minorHAnsi"/>
                <w:sz w:val="24"/>
                <w:szCs w:val="24"/>
              </w:rPr>
              <w:t>£0.90</w:t>
            </w:r>
          </w:p>
        </w:tc>
      </w:tr>
      <w:tr w:rsidR="00416DE3" w14:paraId="2E433506" w14:textId="77777777" w:rsidTr="00164FF8">
        <w:tc>
          <w:tcPr>
            <w:tcW w:w="3485" w:type="dxa"/>
          </w:tcPr>
          <w:p w14:paraId="231578D7" w14:textId="4B7A2BC2" w:rsidR="00416DE3" w:rsidRDefault="00416DE3" w:rsidP="00D00857">
            <w:pPr>
              <w:rPr>
                <w:rFonts w:cstheme="minorHAnsi"/>
                <w:sz w:val="24"/>
                <w:szCs w:val="24"/>
              </w:rPr>
            </w:pPr>
            <w:r>
              <w:rPr>
                <w:rFonts w:cstheme="minorHAnsi"/>
                <w:sz w:val="24"/>
                <w:szCs w:val="24"/>
              </w:rPr>
              <w:t>1 hour</w:t>
            </w:r>
          </w:p>
        </w:tc>
        <w:tc>
          <w:tcPr>
            <w:tcW w:w="2322" w:type="dxa"/>
          </w:tcPr>
          <w:p w14:paraId="09C9A66D" w14:textId="37B36D31" w:rsidR="00416DE3" w:rsidRDefault="00416DE3" w:rsidP="00D00857">
            <w:pPr>
              <w:rPr>
                <w:rFonts w:cstheme="minorHAnsi"/>
                <w:sz w:val="24"/>
                <w:szCs w:val="24"/>
              </w:rPr>
            </w:pPr>
            <w:r>
              <w:rPr>
                <w:rFonts w:cstheme="minorHAnsi"/>
                <w:sz w:val="24"/>
                <w:szCs w:val="24"/>
              </w:rPr>
              <w:t>£2.00</w:t>
            </w:r>
          </w:p>
        </w:tc>
        <w:tc>
          <w:tcPr>
            <w:tcW w:w="2410" w:type="dxa"/>
          </w:tcPr>
          <w:p w14:paraId="180260AB" w14:textId="6461D86D" w:rsidR="00416DE3" w:rsidRDefault="00C54054" w:rsidP="00D00857">
            <w:pPr>
              <w:rPr>
                <w:rFonts w:cstheme="minorHAnsi"/>
                <w:sz w:val="24"/>
                <w:szCs w:val="24"/>
              </w:rPr>
            </w:pPr>
            <w:r>
              <w:rPr>
                <w:rFonts w:cstheme="minorHAnsi"/>
                <w:sz w:val="24"/>
                <w:szCs w:val="24"/>
              </w:rPr>
              <w:t>£1.50</w:t>
            </w:r>
          </w:p>
        </w:tc>
      </w:tr>
      <w:tr w:rsidR="00416DE3" w14:paraId="0483F9B3" w14:textId="77777777" w:rsidTr="00164FF8">
        <w:tc>
          <w:tcPr>
            <w:tcW w:w="3485" w:type="dxa"/>
          </w:tcPr>
          <w:p w14:paraId="6355E3CB" w14:textId="3B4D2203" w:rsidR="00416DE3" w:rsidRDefault="00416DE3" w:rsidP="00D00857">
            <w:pPr>
              <w:rPr>
                <w:rFonts w:cstheme="minorHAnsi"/>
                <w:sz w:val="24"/>
                <w:szCs w:val="24"/>
              </w:rPr>
            </w:pPr>
            <w:r>
              <w:rPr>
                <w:rFonts w:cstheme="minorHAnsi"/>
                <w:sz w:val="24"/>
                <w:szCs w:val="24"/>
              </w:rPr>
              <w:t>2 hours</w:t>
            </w:r>
          </w:p>
        </w:tc>
        <w:tc>
          <w:tcPr>
            <w:tcW w:w="2322" w:type="dxa"/>
          </w:tcPr>
          <w:p w14:paraId="7110E0EC" w14:textId="2C126D28" w:rsidR="00416DE3" w:rsidRDefault="00416DE3" w:rsidP="00D00857">
            <w:pPr>
              <w:rPr>
                <w:rFonts w:cstheme="minorHAnsi"/>
                <w:sz w:val="24"/>
                <w:szCs w:val="24"/>
              </w:rPr>
            </w:pPr>
            <w:r>
              <w:rPr>
                <w:rFonts w:cstheme="minorHAnsi"/>
                <w:sz w:val="24"/>
                <w:szCs w:val="24"/>
              </w:rPr>
              <w:t>£3.00</w:t>
            </w:r>
          </w:p>
        </w:tc>
        <w:tc>
          <w:tcPr>
            <w:tcW w:w="2410" w:type="dxa"/>
          </w:tcPr>
          <w:p w14:paraId="2F91B971" w14:textId="00F6C005" w:rsidR="00416DE3" w:rsidRDefault="00C54054" w:rsidP="00D00857">
            <w:pPr>
              <w:rPr>
                <w:rFonts w:cstheme="minorHAnsi"/>
                <w:sz w:val="24"/>
                <w:szCs w:val="24"/>
              </w:rPr>
            </w:pPr>
            <w:r>
              <w:rPr>
                <w:rFonts w:cstheme="minorHAnsi"/>
                <w:sz w:val="24"/>
                <w:szCs w:val="24"/>
              </w:rPr>
              <w:t>£2.50</w:t>
            </w:r>
          </w:p>
        </w:tc>
      </w:tr>
      <w:tr w:rsidR="00416DE3" w14:paraId="068E352E" w14:textId="77777777" w:rsidTr="00164FF8">
        <w:tc>
          <w:tcPr>
            <w:tcW w:w="3485" w:type="dxa"/>
          </w:tcPr>
          <w:p w14:paraId="560EECBE" w14:textId="4B27265A" w:rsidR="00416DE3" w:rsidRDefault="00416DE3" w:rsidP="00D00857">
            <w:pPr>
              <w:rPr>
                <w:rFonts w:cstheme="minorHAnsi"/>
                <w:sz w:val="24"/>
                <w:szCs w:val="24"/>
              </w:rPr>
            </w:pPr>
            <w:r>
              <w:rPr>
                <w:rFonts w:cstheme="minorHAnsi"/>
                <w:sz w:val="24"/>
                <w:szCs w:val="24"/>
              </w:rPr>
              <w:t>3 hours</w:t>
            </w:r>
          </w:p>
        </w:tc>
        <w:tc>
          <w:tcPr>
            <w:tcW w:w="2322" w:type="dxa"/>
          </w:tcPr>
          <w:p w14:paraId="159D0F04" w14:textId="45DFF723" w:rsidR="00416DE3" w:rsidRDefault="00416DE3" w:rsidP="00D00857">
            <w:pPr>
              <w:rPr>
                <w:rFonts w:cstheme="minorHAnsi"/>
                <w:sz w:val="24"/>
                <w:szCs w:val="24"/>
              </w:rPr>
            </w:pPr>
            <w:r>
              <w:rPr>
                <w:rFonts w:cstheme="minorHAnsi"/>
                <w:sz w:val="24"/>
                <w:szCs w:val="24"/>
              </w:rPr>
              <w:t>£</w:t>
            </w:r>
            <w:r w:rsidR="00DB6CE4">
              <w:rPr>
                <w:rFonts w:cstheme="minorHAnsi"/>
                <w:sz w:val="24"/>
                <w:szCs w:val="24"/>
              </w:rPr>
              <w:t>4.50</w:t>
            </w:r>
          </w:p>
        </w:tc>
        <w:tc>
          <w:tcPr>
            <w:tcW w:w="2410" w:type="dxa"/>
          </w:tcPr>
          <w:p w14:paraId="4555C5B3" w14:textId="02AC94E4" w:rsidR="00416DE3" w:rsidRDefault="00C54054" w:rsidP="00D00857">
            <w:pPr>
              <w:rPr>
                <w:rFonts w:cstheme="minorHAnsi"/>
                <w:sz w:val="24"/>
                <w:szCs w:val="24"/>
              </w:rPr>
            </w:pPr>
            <w:r>
              <w:rPr>
                <w:rFonts w:cstheme="minorHAnsi"/>
                <w:sz w:val="24"/>
                <w:szCs w:val="24"/>
              </w:rPr>
              <w:t>£3.50</w:t>
            </w:r>
          </w:p>
        </w:tc>
      </w:tr>
      <w:tr w:rsidR="00416DE3" w14:paraId="2F378C23" w14:textId="77777777" w:rsidTr="00164FF8">
        <w:tc>
          <w:tcPr>
            <w:tcW w:w="3485" w:type="dxa"/>
          </w:tcPr>
          <w:p w14:paraId="189ACE53" w14:textId="26412B80" w:rsidR="00416DE3" w:rsidRDefault="00416DE3" w:rsidP="00D00857">
            <w:pPr>
              <w:rPr>
                <w:rFonts w:cstheme="minorHAnsi"/>
                <w:sz w:val="24"/>
                <w:szCs w:val="24"/>
              </w:rPr>
            </w:pPr>
            <w:r>
              <w:rPr>
                <w:rFonts w:cstheme="minorHAnsi"/>
                <w:sz w:val="24"/>
                <w:szCs w:val="24"/>
              </w:rPr>
              <w:t>4 hours</w:t>
            </w:r>
          </w:p>
        </w:tc>
        <w:tc>
          <w:tcPr>
            <w:tcW w:w="2322" w:type="dxa"/>
          </w:tcPr>
          <w:p w14:paraId="05EA0ADE" w14:textId="58EDBEAD" w:rsidR="00416DE3" w:rsidRDefault="00DB6CE4" w:rsidP="00D00857">
            <w:pPr>
              <w:rPr>
                <w:rFonts w:cstheme="minorHAnsi"/>
                <w:sz w:val="24"/>
                <w:szCs w:val="24"/>
              </w:rPr>
            </w:pPr>
            <w:r>
              <w:rPr>
                <w:rFonts w:cstheme="minorHAnsi"/>
                <w:sz w:val="24"/>
                <w:szCs w:val="24"/>
              </w:rPr>
              <w:t>£6.00</w:t>
            </w:r>
          </w:p>
        </w:tc>
        <w:tc>
          <w:tcPr>
            <w:tcW w:w="2410" w:type="dxa"/>
          </w:tcPr>
          <w:p w14:paraId="7EAF8969" w14:textId="3A9D457A" w:rsidR="00416DE3" w:rsidRDefault="00C54054" w:rsidP="00D00857">
            <w:pPr>
              <w:rPr>
                <w:rFonts w:cstheme="minorHAnsi"/>
                <w:sz w:val="24"/>
                <w:szCs w:val="24"/>
              </w:rPr>
            </w:pPr>
            <w:r>
              <w:rPr>
                <w:rFonts w:cstheme="minorHAnsi"/>
                <w:sz w:val="24"/>
                <w:szCs w:val="24"/>
              </w:rPr>
              <w:t>£</w:t>
            </w:r>
            <w:r w:rsidR="00A51102">
              <w:rPr>
                <w:rFonts w:cstheme="minorHAnsi"/>
                <w:sz w:val="24"/>
                <w:szCs w:val="24"/>
              </w:rPr>
              <w:t>4.50</w:t>
            </w:r>
          </w:p>
        </w:tc>
      </w:tr>
      <w:tr w:rsidR="00416DE3" w14:paraId="6F153832" w14:textId="77777777" w:rsidTr="00164FF8">
        <w:tc>
          <w:tcPr>
            <w:tcW w:w="3485" w:type="dxa"/>
          </w:tcPr>
          <w:p w14:paraId="0107F276" w14:textId="04412DF2" w:rsidR="00416DE3" w:rsidRDefault="00416DE3" w:rsidP="00D00857">
            <w:pPr>
              <w:rPr>
                <w:rFonts w:cstheme="minorHAnsi"/>
                <w:sz w:val="24"/>
                <w:szCs w:val="24"/>
              </w:rPr>
            </w:pPr>
            <w:r>
              <w:rPr>
                <w:rFonts w:cstheme="minorHAnsi"/>
                <w:sz w:val="24"/>
                <w:szCs w:val="24"/>
              </w:rPr>
              <w:t>All day</w:t>
            </w:r>
          </w:p>
        </w:tc>
        <w:tc>
          <w:tcPr>
            <w:tcW w:w="2322" w:type="dxa"/>
          </w:tcPr>
          <w:p w14:paraId="28ED40E1" w14:textId="1ADED5FF" w:rsidR="00416DE3" w:rsidRDefault="00DB6CE4" w:rsidP="00D00857">
            <w:pPr>
              <w:rPr>
                <w:rFonts w:cstheme="minorHAnsi"/>
                <w:sz w:val="24"/>
                <w:szCs w:val="24"/>
              </w:rPr>
            </w:pPr>
            <w:r>
              <w:rPr>
                <w:rFonts w:cstheme="minorHAnsi"/>
                <w:sz w:val="24"/>
                <w:szCs w:val="24"/>
              </w:rPr>
              <w:t>£10.00</w:t>
            </w:r>
          </w:p>
        </w:tc>
        <w:tc>
          <w:tcPr>
            <w:tcW w:w="2410" w:type="dxa"/>
          </w:tcPr>
          <w:p w14:paraId="30DED16E" w14:textId="16F27640" w:rsidR="00416DE3" w:rsidRDefault="00A51102" w:rsidP="00D00857">
            <w:pPr>
              <w:rPr>
                <w:rFonts w:cstheme="minorHAnsi"/>
                <w:sz w:val="24"/>
                <w:szCs w:val="24"/>
              </w:rPr>
            </w:pPr>
            <w:r>
              <w:rPr>
                <w:rFonts w:cstheme="minorHAnsi"/>
                <w:sz w:val="24"/>
                <w:szCs w:val="24"/>
              </w:rPr>
              <w:t>£8.00</w:t>
            </w:r>
          </w:p>
        </w:tc>
      </w:tr>
      <w:tr w:rsidR="00416DE3" w14:paraId="5232E72F" w14:textId="77777777" w:rsidTr="00164FF8">
        <w:tc>
          <w:tcPr>
            <w:tcW w:w="3485" w:type="dxa"/>
          </w:tcPr>
          <w:p w14:paraId="1C19C672" w14:textId="1D60AB46" w:rsidR="00416DE3" w:rsidRPr="00164FF8" w:rsidRDefault="00416DE3" w:rsidP="00D00857">
            <w:pPr>
              <w:rPr>
                <w:rFonts w:cstheme="minorHAnsi"/>
                <w:b/>
                <w:bCs/>
                <w:sz w:val="24"/>
                <w:szCs w:val="24"/>
              </w:rPr>
            </w:pPr>
            <w:r w:rsidRPr="00164FF8">
              <w:rPr>
                <w:rFonts w:cstheme="minorHAnsi"/>
                <w:b/>
                <w:bCs/>
                <w:sz w:val="24"/>
                <w:szCs w:val="24"/>
              </w:rPr>
              <w:t>Longmarsh</w:t>
            </w:r>
          </w:p>
        </w:tc>
        <w:tc>
          <w:tcPr>
            <w:tcW w:w="2322" w:type="dxa"/>
          </w:tcPr>
          <w:p w14:paraId="23DED16B" w14:textId="77777777" w:rsidR="00416DE3" w:rsidRDefault="00416DE3" w:rsidP="00D00857">
            <w:pPr>
              <w:rPr>
                <w:rFonts w:cstheme="minorHAnsi"/>
                <w:sz w:val="24"/>
                <w:szCs w:val="24"/>
              </w:rPr>
            </w:pPr>
          </w:p>
        </w:tc>
        <w:tc>
          <w:tcPr>
            <w:tcW w:w="2410" w:type="dxa"/>
          </w:tcPr>
          <w:p w14:paraId="3614ACB8" w14:textId="77777777" w:rsidR="00416DE3" w:rsidRDefault="00416DE3" w:rsidP="00D00857">
            <w:pPr>
              <w:rPr>
                <w:rFonts w:cstheme="minorHAnsi"/>
                <w:sz w:val="24"/>
                <w:szCs w:val="24"/>
              </w:rPr>
            </w:pPr>
          </w:p>
        </w:tc>
      </w:tr>
      <w:tr w:rsidR="00416DE3" w14:paraId="0851DB31" w14:textId="77777777" w:rsidTr="00164FF8">
        <w:tc>
          <w:tcPr>
            <w:tcW w:w="3485" w:type="dxa"/>
          </w:tcPr>
          <w:p w14:paraId="05DBD5D6" w14:textId="19CD16CB" w:rsidR="00416DE3" w:rsidRDefault="00416DE3" w:rsidP="00416DE3">
            <w:pPr>
              <w:rPr>
                <w:rFonts w:cstheme="minorHAnsi"/>
                <w:sz w:val="24"/>
                <w:szCs w:val="24"/>
              </w:rPr>
            </w:pPr>
            <w:r>
              <w:rPr>
                <w:rFonts w:cstheme="minorHAnsi"/>
                <w:sz w:val="24"/>
                <w:szCs w:val="24"/>
              </w:rPr>
              <w:t>30 min</w:t>
            </w:r>
          </w:p>
        </w:tc>
        <w:tc>
          <w:tcPr>
            <w:tcW w:w="2322" w:type="dxa"/>
          </w:tcPr>
          <w:p w14:paraId="5DA72B76" w14:textId="6802CBB0" w:rsidR="00416DE3" w:rsidRDefault="00DB6CE4" w:rsidP="00416DE3">
            <w:pPr>
              <w:rPr>
                <w:rFonts w:cstheme="minorHAnsi"/>
                <w:sz w:val="24"/>
                <w:szCs w:val="24"/>
              </w:rPr>
            </w:pPr>
            <w:r>
              <w:rPr>
                <w:rFonts w:cstheme="minorHAnsi"/>
                <w:sz w:val="24"/>
                <w:szCs w:val="24"/>
              </w:rPr>
              <w:t>£0.50</w:t>
            </w:r>
          </w:p>
        </w:tc>
        <w:tc>
          <w:tcPr>
            <w:tcW w:w="2410" w:type="dxa"/>
          </w:tcPr>
          <w:p w14:paraId="713B3AF6" w14:textId="68DBB6B4" w:rsidR="00416DE3" w:rsidRDefault="00A51102" w:rsidP="00416DE3">
            <w:pPr>
              <w:rPr>
                <w:rFonts w:cstheme="minorHAnsi"/>
                <w:sz w:val="24"/>
                <w:szCs w:val="24"/>
              </w:rPr>
            </w:pPr>
            <w:r>
              <w:rPr>
                <w:rFonts w:cstheme="minorHAnsi"/>
                <w:sz w:val="24"/>
                <w:szCs w:val="24"/>
              </w:rPr>
              <w:t>£0.40</w:t>
            </w:r>
          </w:p>
        </w:tc>
      </w:tr>
      <w:tr w:rsidR="00416DE3" w14:paraId="46441EBB" w14:textId="77777777" w:rsidTr="00164FF8">
        <w:tc>
          <w:tcPr>
            <w:tcW w:w="3485" w:type="dxa"/>
          </w:tcPr>
          <w:p w14:paraId="4752A8F6" w14:textId="6BF02589" w:rsidR="00416DE3" w:rsidRDefault="00416DE3" w:rsidP="00416DE3">
            <w:pPr>
              <w:rPr>
                <w:rFonts w:cstheme="minorHAnsi"/>
                <w:sz w:val="24"/>
                <w:szCs w:val="24"/>
              </w:rPr>
            </w:pPr>
            <w:r>
              <w:rPr>
                <w:rFonts w:cstheme="minorHAnsi"/>
                <w:sz w:val="24"/>
                <w:szCs w:val="24"/>
              </w:rPr>
              <w:t>1 hour</w:t>
            </w:r>
          </w:p>
        </w:tc>
        <w:tc>
          <w:tcPr>
            <w:tcW w:w="2322" w:type="dxa"/>
          </w:tcPr>
          <w:p w14:paraId="4928CE1E" w14:textId="3B99F14D" w:rsidR="00416DE3" w:rsidRDefault="00DB6CE4" w:rsidP="00416DE3">
            <w:pPr>
              <w:rPr>
                <w:rFonts w:cstheme="minorHAnsi"/>
                <w:sz w:val="24"/>
                <w:szCs w:val="24"/>
              </w:rPr>
            </w:pPr>
            <w:r>
              <w:rPr>
                <w:rFonts w:cstheme="minorHAnsi"/>
                <w:sz w:val="24"/>
                <w:szCs w:val="24"/>
              </w:rPr>
              <w:t>£1.00</w:t>
            </w:r>
          </w:p>
        </w:tc>
        <w:tc>
          <w:tcPr>
            <w:tcW w:w="2410" w:type="dxa"/>
          </w:tcPr>
          <w:p w14:paraId="3D782C31" w14:textId="1D5CEA28" w:rsidR="00416DE3" w:rsidRDefault="00A51102" w:rsidP="00416DE3">
            <w:pPr>
              <w:rPr>
                <w:rFonts w:cstheme="minorHAnsi"/>
                <w:sz w:val="24"/>
                <w:szCs w:val="24"/>
              </w:rPr>
            </w:pPr>
            <w:r>
              <w:rPr>
                <w:rFonts w:cstheme="minorHAnsi"/>
                <w:sz w:val="24"/>
                <w:szCs w:val="24"/>
              </w:rPr>
              <w:t>£0.80</w:t>
            </w:r>
          </w:p>
        </w:tc>
      </w:tr>
      <w:tr w:rsidR="00416DE3" w14:paraId="2BD32329" w14:textId="77777777" w:rsidTr="00164FF8">
        <w:tc>
          <w:tcPr>
            <w:tcW w:w="3485" w:type="dxa"/>
          </w:tcPr>
          <w:p w14:paraId="3E5BB7FC" w14:textId="76DCF705" w:rsidR="00416DE3" w:rsidRDefault="00416DE3" w:rsidP="00416DE3">
            <w:pPr>
              <w:rPr>
                <w:rFonts w:cstheme="minorHAnsi"/>
                <w:sz w:val="24"/>
                <w:szCs w:val="24"/>
              </w:rPr>
            </w:pPr>
            <w:r>
              <w:rPr>
                <w:rFonts w:cstheme="minorHAnsi"/>
                <w:sz w:val="24"/>
                <w:szCs w:val="24"/>
              </w:rPr>
              <w:t>2 hours</w:t>
            </w:r>
          </w:p>
        </w:tc>
        <w:tc>
          <w:tcPr>
            <w:tcW w:w="2322" w:type="dxa"/>
          </w:tcPr>
          <w:p w14:paraId="5FAE2665" w14:textId="0F685735" w:rsidR="00416DE3" w:rsidRDefault="00DB6CE4" w:rsidP="00416DE3">
            <w:pPr>
              <w:rPr>
                <w:rFonts w:cstheme="minorHAnsi"/>
                <w:sz w:val="24"/>
                <w:szCs w:val="24"/>
              </w:rPr>
            </w:pPr>
            <w:r>
              <w:rPr>
                <w:rFonts w:cstheme="minorHAnsi"/>
                <w:sz w:val="24"/>
                <w:szCs w:val="24"/>
              </w:rPr>
              <w:t>£2.00</w:t>
            </w:r>
          </w:p>
        </w:tc>
        <w:tc>
          <w:tcPr>
            <w:tcW w:w="2410" w:type="dxa"/>
          </w:tcPr>
          <w:p w14:paraId="3703E774" w14:textId="46AF6125" w:rsidR="00416DE3" w:rsidRDefault="00A51102" w:rsidP="00416DE3">
            <w:pPr>
              <w:rPr>
                <w:rFonts w:cstheme="minorHAnsi"/>
                <w:sz w:val="24"/>
                <w:szCs w:val="24"/>
              </w:rPr>
            </w:pPr>
            <w:r>
              <w:rPr>
                <w:rFonts w:cstheme="minorHAnsi"/>
                <w:sz w:val="24"/>
                <w:szCs w:val="24"/>
              </w:rPr>
              <w:t>£1.50</w:t>
            </w:r>
          </w:p>
        </w:tc>
      </w:tr>
      <w:tr w:rsidR="00416DE3" w14:paraId="6F3B36CB" w14:textId="77777777" w:rsidTr="00164FF8">
        <w:tc>
          <w:tcPr>
            <w:tcW w:w="3485" w:type="dxa"/>
          </w:tcPr>
          <w:p w14:paraId="5DF8A373" w14:textId="15FD7D92" w:rsidR="00416DE3" w:rsidRDefault="00416DE3" w:rsidP="00416DE3">
            <w:pPr>
              <w:rPr>
                <w:rFonts w:cstheme="minorHAnsi"/>
                <w:sz w:val="24"/>
                <w:szCs w:val="24"/>
              </w:rPr>
            </w:pPr>
            <w:r>
              <w:rPr>
                <w:rFonts w:cstheme="minorHAnsi"/>
                <w:sz w:val="24"/>
                <w:szCs w:val="24"/>
              </w:rPr>
              <w:t>3 hours</w:t>
            </w:r>
          </w:p>
        </w:tc>
        <w:tc>
          <w:tcPr>
            <w:tcW w:w="2322" w:type="dxa"/>
          </w:tcPr>
          <w:p w14:paraId="26A35E87" w14:textId="26984F0F" w:rsidR="00416DE3" w:rsidRDefault="00DB6CE4" w:rsidP="00416DE3">
            <w:pPr>
              <w:rPr>
                <w:rFonts w:cstheme="minorHAnsi"/>
                <w:sz w:val="24"/>
                <w:szCs w:val="24"/>
              </w:rPr>
            </w:pPr>
            <w:r>
              <w:rPr>
                <w:rFonts w:cstheme="minorHAnsi"/>
                <w:sz w:val="24"/>
                <w:szCs w:val="24"/>
              </w:rPr>
              <w:t>£2.50</w:t>
            </w:r>
          </w:p>
        </w:tc>
        <w:tc>
          <w:tcPr>
            <w:tcW w:w="2410" w:type="dxa"/>
          </w:tcPr>
          <w:p w14:paraId="646E1C29" w14:textId="223A3D21" w:rsidR="00416DE3" w:rsidRDefault="00A51102" w:rsidP="00416DE3">
            <w:pPr>
              <w:rPr>
                <w:rFonts w:cstheme="minorHAnsi"/>
                <w:sz w:val="24"/>
                <w:szCs w:val="24"/>
              </w:rPr>
            </w:pPr>
            <w:r>
              <w:rPr>
                <w:rFonts w:cstheme="minorHAnsi"/>
                <w:sz w:val="24"/>
                <w:szCs w:val="24"/>
              </w:rPr>
              <w:t>£2.00</w:t>
            </w:r>
          </w:p>
        </w:tc>
      </w:tr>
      <w:tr w:rsidR="00416DE3" w14:paraId="2CC1B27C" w14:textId="77777777" w:rsidTr="00164FF8">
        <w:tc>
          <w:tcPr>
            <w:tcW w:w="3485" w:type="dxa"/>
          </w:tcPr>
          <w:p w14:paraId="4DB20B26" w14:textId="38C6FC2B" w:rsidR="00416DE3" w:rsidRDefault="00416DE3" w:rsidP="00416DE3">
            <w:pPr>
              <w:rPr>
                <w:rFonts w:cstheme="minorHAnsi"/>
                <w:sz w:val="24"/>
                <w:szCs w:val="24"/>
              </w:rPr>
            </w:pPr>
            <w:r>
              <w:rPr>
                <w:rFonts w:cstheme="minorHAnsi"/>
                <w:sz w:val="24"/>
                <w:szCs w:val="24"/>
              </w:rPr>
              <w:t>4 hours</w:t>
            </w:r>
          </w:p>
        </w:tc>
        <w:tc>
          <w:tcPr>
            <w:tcW w:w="2322" w:type="dxa"/>
          </w:tcPr>
          <w:p w14:paraId="42627EF4" w14:textId="636049CC" w:rsidR="00416DE3" w:rsidRDefault="00E37AD3" w:rsidP="00416DE3">
            <w:pPr>
              <w:rPr>
                <w:rFonts w:cstheme="minorHAnsi"/>
                <w:sz w:val="24"/>
                <w:szCs w:val="24"/>
              </w:rPr>
            </w:pPr>
            <w:r>
              <w:rPr>
                <w:rFonts w:cstheme="minorHAnsi"/>
                <w:sz w:val="24"/>
                <w:szCs w:val="24"/>
              </w:rPr>
              <w:t>£3.50</w:t>
            </w:r>
          </w:p>
        </w:tc>
        <w:tc>
          <w:tcPr>
            <w:tcW w:w="2410" w:type="dxa"/>
          </w:tcPr>
          <w:p w14:paraId="57AD41C9" w14:textId="7AB15A31" w:rsidR="00416DE3" w:rsidRDefault="00A51102" w:rsidP="00416DE3">
            <w:pPr>
              <w:rPr>
                <w:rFonts w:cstheme="minorHAnsi"/>
                <w:sz w:val="24"/>
                <w:szCs w:val="24"/>
              </w:rPr>
            </w:pPr>
            <w:r>
              <w:rPr>
                <w:rFonts w:cstheme="minorHAnsi"/>
                <w:sz w:val="24"/>
                <w:szCs w:val="24"/>
              </w:rPr>
              <w:t>£2.50</w:t>
            </w:r>
          </w:p>
        </w:tc>
      </w:tr>
      <w:tr w:rsidR="00416DE3" w14:paraId="3B2C8A44" w14:textId="77777777" w:rsidTr="00164FF8">
        <w:tc>
          <w:tcPr>
            <w:tcW w:w="3485" w:type="dxa"/>
          </w:tcPr>
          <w:p w14:paraId="1DE8F932" w14:textId="44C4C4F4" w:rsidR="00416DE3" w:rsidRDefault="00416DE3" w:rsidP="00416DE3">
            <w:pPr>
              <w:rPr>
                <w:rFonts w:cstheme="minorHAnsi"/>
                <w:sz w:val="24"/>
                <w:szCs w:val="24"/>
              </w:rPr>
            </w:pPr>
            <w:r>
              <w:rPr>
                <w:rFonts w:cstheme="minorHAnsi"/>
                <w:sz w:val="24"/>
                <w:szCs w:val="24"/>
              </w:rPr>
              <w:t>All day</w:t>
            </w:r>
          </w:p>
        </w:tc>
        <w:tc>
          <w:tcPr>
            <w:tcW w:w="2322" w:type="dxa"/>
          </w:tcPr>
          <w:p w14:paraId="0DACA4D8" w14:textId="619AAD79" w:rsidR="00416DE3" w:rsidRDefault="00E37AD3" w:rsidP="00416DE3">
            <w:pPr>
              <w:rPr>
                <w:rFonts w:cstheme="minorHAnsi"/>
                <w:sz w:val="24"/>
                <w:szCs w:val="24"/>
              </w:rPr>
            </w:pPr>
            <w:r>
              <w:rPr>
                <w:rFonts w:cstheme="minorHAnsi"/>
                <w:sz w:val="24"/>
                <w:szCs w:val="24"/>
              </w:rPr>
              <w:t>£6.00</w:t>
            </w:r>
          </w:p>
        </w:tc>
        <w:tc>
          <w:tcPr>
            <w:tcW w:w="2410" w:type="dxa"/>
          </w:tcPr>
          <w:p w14:paraId="333CB65B" w14:textId="66F25AE6" w:rsidR="00416DE3" w:rsidRDefault="00A51102" w:rsidP="00416DE3">
            <w:pPr>
              <w:rPr>
                <w:rFonts w:cstheme="minorHAnsi"/>
                <w:sz w:val="24"/>
                <w:szCs w:val="24"/>
              </w:rPr>
            </w:pPr>
            <w:r>
              <w:rPr>
                <w:rFonts w:cstheme="minorHAnsi"/>
                <w:sz w:val="24"/>
                <w:szCs w:val="24"/>
              </w:rPr>
              <w:t>£5.00</w:t>
            </w:r>
          </w:p>
        </w:tc>
      </w:tr>
      <w:tr w:rsidR="00416DE3" w14:paraId="02568A8F" w14:textId="77777777" w:rsidTr="00164FF8">
        <w:tc>
          <w:tcPr>
            <w:tcW w:w="3485" w:type="dxa"/>
          </w:tcPr>
          <w:p w14:paraId="36C117F0" w14:textId="4F1375D9" w:rsidR="00416DE3" w:rsidRDefault="00E37AD3" w:rsidP="00416DE3">
            <w:pPr>
              <w:rPr>
                <w:rFonts w:cstheme="minorHAnsi"/>
                <w:sz w:val="24"/>
                <w:szCs w:val="24"/>
              </w:rPr>
            </w:pPr>
            <w:r>
              <w:rPr>
                <w:rFonts w:cstheme="minorHAnsi"/>
                <w:sz w:val="24"/>
                <w:szCs w:val="24"/>
              </w:rPr>
              <w:t>Motorhomes</w:t>
            </w:r>
          </w:p>
        </w:tc>
        <w:tc>
          <w:tcPr>
            <w:tcW w:w="2322" w:type="dxa"/>
          </w:tcPr>
          <w:p w14:paraId="28C025BC" w14:textId="464E68B8" w:rsidR="00416DE3" w:rsidRDefault="00E37AD3" w:rsidP="00416DE3">
            <w:pPr>
              <w:rPr>
                <w:rFonts w:cstheme="minorHAnsi"/>
                <w:sz w:val="24"/>
                <w:szCs w:val="24"/>
              </w:rPr>
            </w:pPr>
            <w:r>
              <w:rPr>
                <w:rFonts w:cstheme="minorHAnsi"/>
                <w:sz w:val="24"/>
                <w:szCs w:val="24"/>
              </w:rPr>
              <w:t>£15.00</w:t>
            </w:r>
          </w:p>
        </w:tc>
        <w:tc>
          <w:tcPr>
            <w:tcW w:w="2410" w:type="dxa"/>
          </w:tcPr>
          <w:p w14:paraId="6E746513" w14:textId="0E6600F6" w:rsidR="00416DE3" w:rsidRDefault="00A51102" w:rsidP="00416DE3">
            <w:pPr>
              <w:rPr>
                <w:rFonts w:cstheme="minorHAnsi"/>
                <w:sz w:val="24"/>
                <w:szCs w:val="24"/>
              </w:rPr>
            </w:pPr>
            <w:r>
              <w:rPr>
                <w:rFonts w:cstheme="minorHAnsi"/>
                <w:sz w:val="24"/>
                <w:szCs w:val="24"/>
              </w:rPr>
              <w:t>£15.00</w:t>
            </w:r>
          </w:p>
        </w:tc>
      </w:tr>
    </w:tbl>
    <w:p w14:paraId="6355A0E9" w14:textId="77777777" w:rsidR="00416DE3" w:rsidRPr="00D00857" w:rsidRDefault="00416DE3" w:rsidP="00D00857">
      <w:pPr>
        <w:rPr>
          <w:rFonts w:cstheme="minorHAnsi"/>
          <w:sz w:val="24"/>
          <w:szCs w:val="24"/>
        </w:rPr>
      </w:pPr>
    </w:p>
    <w:p w14:paraId="17F45F89" w14:textId="77777777" w:rsidR="00D00857" w:rsidRPr="00D00857" w:rsidRDefault="00D00857" w:rsidP="00D00857">
      <w:pPr>
        <w:rPr>
          <w:rFonts w:cstheme="minorHAnsi"/>
          <w:b/>
          <w:bCs/>
          <w:sz w:val="24"/>
          <w:szCs w:val="24"/>
        </w:rPr>
      </w:pPr>
      <w:r w:rsidRPr="00D00857">
        <w:rPr>
          <w:rFonts w:cstheme="minorHAnsi"/>
          <w:b/>
          <w:bCs/>
          <w:sz w:val="24"/>
          <w:szCs w:val="24"/>
        </w:rPr>
        <w:t>Press release from SHDC:</w:t>
      </w:r>
    </w:p>
    <w:p w14:paraId="1501BF39" w14:textId="77777777" w:rsidR="00D00857" w:rsidRPr="00D00857" w:rsidRDefault="00D00857" w:rsidP="00D00857">
      <w:pPr>
        <w:rPr>
          <w:rFonts w:cstheme="minorHAnsi"/>
          <w:sz w:val="24"/>
          <w:szCs w:val="24"/>
        </w:rPr>
      </w:pPr>
      <w:r w:rsidRPr="00D00857">
        <w:rPr>
          <w:rFonts w:cstheme="minorHAnsi"/>
          <w:sz w:val="24"/>
          <w:szCs w:val="24"/>
          <w:u w:val="single"/>
        </w:rPr>
        <w:t>New proposals discussed for a resident discounted parking scheme  </w:t>
      </w:r>
    </w:p>
    <w:p w14:paraId="7F11A6E0" w14:textId="77777777" w:rsidR="00D00857" w:rsidRPr="00CB5D10" w:rsidRDefault="00D00857" w:rsidP="00D00857">
      <w:pPr>
        <w:rPr>
          <w:rFonts w:cstheme="minorHAnsi"/>
          <w:sz w:val="24"/>
          <w:szCs w:val="24"/>
        </w:rPr>
      </w:pPr>
      <w:r w:rsidRPr="00D00857">
        <w:rPr>
          <w:rFonts w:cstheme="minorHAnsi"/>
          <w:sz w:val="24"/>
          <w:szCs w:val="24"/>
        </w:rPr>
        <w:t xml:space="preserve">It is </w:t>
      </w:r>
      <w:r w:rsidRPr="00CB5D10">
        <w:rPr>
          <w:rFonts w:cstheme="minorHAnsi"/>
          <w:sz w:val="24"/>
          <w:szCs w:val="24"/>
        </w:rPr>
        <w:t>expected councillors will have a wide-ranging debate when the latest proposals for a new resident discount parking scheme are considered by the South Hams Executive later this week. </w:t>
      </w:r>
    </w:p>
    <w:p w14:paraId="633BCFEA" w14:textId="77777777" w:rsidR="00D00857" w:rsidRPr="00CB5D10" w:rsidRDefault="00D00857" w:rsidP="00D00857">
      <w:pPr>
        <w:rPr>
          <w:rFonts w:cstheme="minorHAnsi"/>
          <w:sz w:val="24"/>
          <w:szCs w:val="24"/>
        </w:rPr>
      </w:pPr>
      <w:r w:rsidRPr="00CB5D10">
        <w:rPr>
          <w:rFonts w:cstheme="minorHAnsi"/>
          <w:sz w:val="24"/>
          <w:szCs w:val="24"/>
        </w:rPr>
        <w:t>Changes to the original proposals have been made, after town councils expressed some concerns during consultation and engagement with them. Amendments include lowering the resident sign-up application fee to £5 per vehicle, scrapping the restrictions on the number of cars per household, and taking into consideration the economic support visitors offer to the district.  Like residents and businesses, town councils will have the opportunity to respond to the formal consultation.</w:t>
      </w:r>
    </w:p>
    <w:p w14:paraId="08A43D9F" w14:textId="77777777" w:rsidR="00D00857" w:rsidRPr="00D00857" w:rsidRDefault="00D00857" w:rsidP="00D00857">
      <w:pPr>
        <w:rPr>
          <w:rFonts w:cstheme="minorHAnsi"/>
          <w:sz w:val="24"/>
          <w:szCs w:val="24"/>
        </w:rPr>
      </w:pPr>
      <w:r w:rsidRPr="00D00857">
        <w:rPr>
          <w:rFonts w:cstheme="minorHAnsi"/>
          <w:sz w:val="24"/>
          <w:szCs w:val="24"/>
        </w:rPr>
        <w:t>Car park prices have been frozen for the past 4 years to support residents and businesses throughout the cost-of-living crisis. With rising costs and inflation, the time has now come to consider other measures, so visitors make a fair contribution towards the increasing costs of services and facilities they use.  </w:t>
      </w:r>
    </w:p>
    <w:p w14:paraId="1FDCA8AC" w14:textId="77777777" w:rsidR="00D00857" w:rsidRPr="00D00857" w:rsidRDefault="00D00857" w:rsidP="00D00857">
      <w:pPr>
        <w:rPr>
          <w:rFonts w:cstheme="minorHAnsi"/>
          <w:sz w:val="24"/>
          <w:szCs w:val="24"/>
        </w:rPr>
      </w:pPr>
      <w:r w:rsidRPr="00D00857">
        <w:rPr>
          <w:rFonts w:cstheme="minorHAnsi"/>
          <w:sz w:val="24"/>
          <w:szCs w:val="24"/>
        </w:rPr>
        <w:t>The recommendations to be discussed by the Executive on Friday 6 December include: </w:t>
      </w:r>
    </w:p>
    <w:p w14:paraId="6F3F92E4" w14:textId="77777777" w:rsidR="00D00857" w:rsidRPr="00D00857" w:rsidRDefault="00D00857" w:rsidP="00D00857">
      <w:pPr>
        <w:numPr>
          <w:ilvl w:val="0"/>
          <w:numId w:val="35"/>
        </w:numPr>
        <w:spacing w:after="0" w:line="240" w:lineRule="auto"/>
        <w:rPr>
          <w:rFonts w:eastAsia="Times New Roman" w:cstheme="minorHAnsi"/>
          <w:sz w:val="24"/>
          <w:szCs w:val="24"/>
        </w:rPr>
      </w:pPr>
      <w:r w:rsidRPr="00D00857">
        <w:rPr>
          <w:rFonts w:eastAsia="Times New Roman" w:cstheme="minorHAnsi"/>
          <w:sz w:val="24"/>
          <w:szCs w:val="24"/>
        </w:rPr>
        <w:t>Amending the pay and display charges and permit charges </w:t>
      </w:r>
    </w:p>
    <w:p w14:paraId="74F32ECF" w14:textId="77777777" w:rsidR="00D00857" w:rsidRPr="00D00857" w:rsidRDefault="00D00857" w:rsidP="00D00857">
      <w:pPr>
        <w:numPr>
          <w:ilvl w:val="0"/>
          <w:numId w:val="36"/>
        </w:numPr>
        <w:spacing w:after="0" w:line="240" w:lineRule="auto"/>
        <w:rPr>
          <w:rFonts w:eastAsia="Times New Roman" w:cstheme="minorHAnsi"/>
          <w:sz w:val="24"/>
          <w:szCs w:val="24"/>
        </w:rPr>
      </w:pPr>
      <w:r w:rsidRPr="00D00857">
        <w:rPr>
          <w:rFonts w:eastAsia="Times New Roman" w:cstheme="minorHAnsi"/>
          <w:sz w:val="24"/>
          <w:szCs w:val="24"/>
        </w:rPr>
        <w:t>Launching a residents parking discount scheme, offering lower parking tariffs to residents who sign up. </w:t>
      </w:r>
    </w:p>
    <w:p w14:paraId="3057B050" w14:textId="77777777" w:rsidR="00D00857" w:rsidRPr="00D00857" w:rsidRDefault="00D00857" w:rsidP="00D00857">
      <w:pPr>
        <w:spacing w:after="0" w:line="240" w:lineRule="auto"/>
        <w:ind w:left="720"/>
        <w:rPr>
          <w:rFonts w:eastAsia="Times New Roman" w:cstheme="minorHAnsi"/>
          <w:sz w:val="24"/>
          <w:szCs w:val="24"/>
        </w:rPr>
      </w:pPr>
    </w:p>
    <w:p w14:paraId="2F13C34E" w14:textId="77777777" w:rsidR="00D00857" w:rsidRPr="00D00857" w:rsidRDefault="00D00857" w:rsidP="00D00857">
      <w:pPr>
        <w:rPr>
          <w:rFonts w:cstheme="minorHAnsi"/>
          <w:sz w:val="24"/>
          <w:szCs w:val="24"/>
        </w:rPr>
      </w:pPr>
      <w:r w:rsidRPr="00D00857">
        <w:rPr>
          <w:rFonts w:cstheme="minorHAnsi"/>
          <w:b/>
          <w:bCs/>
          <w:sz w:val="24"/>
          <w:szCs w:val="24"/>
        </w:rPr>
        <w:t>Cllr Victor Abbott, Executive Member for Community Services and Operations, said</w:t>
      </w:r>
      <w:r w:rsidRPr="00D00857">
        <w:rPr>
          <w:rFonts w:cstheme="minorHAnsi"/>
          <w:sz w:val="24"/>
          <w:szCs w:val="24"/>
        </w:rPr>
        <w:t xml:space="preserve">: “The proposed scheme means residents will pay less than the advertised car parking rates while still valuing our visitors </w:t>
      </w:r>
      <w:r w:rsidRPr="00D00857">
        <w:rPr>
          <w:rFonts w:cstheme="minorHAnsi"/>
          <w:sz w:val="24"/>
          <w:szCs w:val="24"/>
        </w:rPr>
        <w:lastRenderedPageBreak/>
        <w:t>and the impact they have on our local economy. Charges will remain competitive with other areas in Devon and Cornwall. </w:t>
      </w:r>
    </w:p>
    <w:p w14:paraId="243863CD" w14:textId="77777777" w:rsidR="00D00857" w:rsidRPr="00D00857" w:rsidRDefault="00D00857" w:rsidP="00D00857">
      <w:pPr>
        <w:rPr>
          <w:rFonts w:cstheme="minorHAnsi"/>
          <w:sz w:val="24"/>
          <w:szCs w:val="24"/>
        </w:rPr>
      </w:pPr>
      <w:r w:rsidRPr="00D00857">
        <w:rPr>
          <w:rFonts w:cstheme="minorHAnsi"/>
          <w:sz w:val="24"/>
          <w:szCs w:val="24"/>
        </w:rPr>
        <w:t>“After listening to our town councils, we will soon be asking all our residents what they think of the proposed parking charges. If the recommendations are approved on Friday, we will consult with the public on the new proposed tariffs.”  </w:t>
      </w:r>
    </w:p>
    <w:p w14:paraId="2259687F" w14:textId="77777777" w:rsidR="00D00857" w:rsidRPr="00D00857" w:rsidRDefault="00D00857" w:rsidP="00D00857">
      <w:pPr>
        <w:rPr>
          <w:rFonts w:cstheme="minorHAnsi"/>
          <w:sz w:val="24"/>
          <w:szCs w:val="24"/>
        </w:rPr>
      </w:pPr>
      <w:r w:rsidRPr="00D00857">
        <w:rPr>
          <w:rFonts w:cstheme="minorHAnsi"/>
          <w:sz w:val="24"/>
          <w:szCs w:val="24"/>
        </w:rPr>
        <w:t>Members of the Executive have different views on the details of the scheme and are expected to have a robust discussion at their meeting. </w:t>
      </w:r>
    </w:p>
    <w:p w14:paraId="5B0A8C61" w14:textId="77777777" w:rsidR="00D00857" w:rsidRPr="00D00857" w:rsidRDefault="00D00857" w:rsidP="00D00857">
      <w:pPr>
        <w:rPr>
          <w:rFonts w:cstheme="minorHAnsi"/>
          <w:sz w:val="24"/>
          <w:szCs w:val="24"/>
        </w:rPr>
      </w:pPr>
      <w:r w:rsidRPr="00D00857">
        <w:rPr>
          <w:rFonts w:cstheme="minorHAnsi"/>
          <w:b/>
          <w:bCs/>
          <w:sz w:val="24"/>
          <w:szCs w:val="24"/>
        </w:rPr>
        <w:t>Cllr Nicky Hopwood, Leader of the main opposition group and Executive Member for Customer Services, said:</w:t>
      </w:r>
      <w:r w:rsidRPr="00D00857">
        <w:rPr>
          <w:rFonts w:cstheme="minorHAnsi"/>
          <w:sz w:val="24"/>
          <w:szCs w:val="24"/>
        </w:rPr>
        <w:t xml:space="preserve"> “I don’t agree with a different tariff for visitors and residents – it should be one price for all.  Businesses in our towns and villages rely on tourists and they will be penalised by having to pay more to park. </w:t>
      </w:r>
    </w:p>
    <w:p w14:paraId="3EB84094" w14:textId="77777777" w:rsidR="00D00857" w:rsidRPr="00D00857" w:rsidRDefault="00D00857" w:rsidP="00D00857">
      <w:pPr>
        <w:rPr>
          <w:rFonts w:cstheme="minorHAnsi"/>
          <w:sz w:val="24"/>
          <w:szCs w:val="24"/>
        </w:rPr>
      </w:pPr>
      <w:r w:rsidRPr="00D00857">
        <w:rPr>
          <w:rFonts w:cstheme="minorHAnsi"/>
          <w:sz w:val="24"/>
          <w:szCs w:val="24"/>
        </w:rPr>
        <w:t>“We’re in a cost-of-living crisis and we need to keep our towns and village centres alive. By putting car parking charges up we are hitting people in the pocket – we need to help people not charge them more. </w:t>
      </w:r>
    </w:p>
    <w:p w14:paraId="3D92315A" w14:textId="77777777" w:rsidR="00D00857" w:rsidRPr="00D00857" w:rsidRDefault="00D00857" w:rsidP="00D00857">
      <w:pPr>
        <w:rPr>
          <w:rFonts w:cstheme="minorHAnsi"/>
          <w:sz w:val="24"/>
          <w:szCs w:val="24"/>
        </w:rPr>
      </w:pPr>
      <w:r w:rsidRPr="00D00857">
        <w:rPr>
          <w:rFonts w:cstheme="minorHAnsi"/>
          <w:sz w:val="24"/>
          <w:szCs w:val="24"/>
        </w:rPr>
        <w:t>“I also disagree with the £5 registration fee per car to claim the residents’ discount.  In this present cost-of-living crisis I don’t believe this is necessary.” </w:t>
      </w:r>
    </w:p>
    <w:p w14:paraId="2C7C1D64" w14:textId="77777777" w:rsidR="00D00857" w:rsidRPr="00D00857" w:rsidRDefault="00D00857" w:rsidP="00D00857">
      <w:pPr>
        <w:rPr>
          <w:rFonts w:cstheme="minorHAnsi"/>
          <w:sz w:val="24"/>
          <w:szCs w:val="24"/>
        </w:rPr>
      </w:pPr>
      <w:r w:rsidRPr="00D00857">
        <w:rPr>
          <w:rFonts w:cstheme="minorHAnsi"/>
          <w:sz w:val="24"/>
          <w:szCs w:val="24"/>
        </w:rPr>
        <w:t xml:space="preserve">If the recommendations are approved, residents will be asked for their views on the proposed parking </w:t>
      </w:r>
      <w:r w:rsidRPr="00CB5D10">
        <w:rPr>
          <w:rFonts w:cstheme="minorHAnsi"/>
          <w:sz w:val="24"/>
          <w:szCs w:val="24"/>
        </w:rPr>
        <w:t xml:space="preserve">charges later this month, before </w:t>
      </w:r>
      <w:r w:rsidRPr="00D00857">
        <w:rPr>
          <w:rFonts w:cstheme="minorHAnsi"/>
          <w:sz w:val="24"/>
          <w:szCs w:val="24"/>
        </w:rPr>
        <w:t>a final decision is made in January 2025. </w:t>
      </w:r>
    </w:p>
    <w:p w14:paraId="30805B0C" w14:textId="77777777" w:rsidR="00D00857" w:rsidRPr="00D00857" w:rsidRDefault="00D00857" w:rsidP="00D00857">
      <w:pPr>
        <w:rPr>
          <w:rFonts w:cstheme="minorHAnsi"/>
          <w:b/>
          <w:bCs/>
          <w:sz w:val="24"/>
          <w:szCs w:val="24"/>
        </w:rPr>
      </w:pPr>
      <w:r w:rsidRPr="00D00857">
        <w:rPr>
          <w:rFonts w:cstheme="minorHAnsi"/>
          <w:b/>
          <w:bCs/>
          <w:sz w:val="24"/>
          <w:szCs w:val="24"/>
        </w:rPr>
        <w:t>Section of draft minutes of SHDC Executive:</w:t>
      </w:r>
    </w:p>
    <w:p w14:paraId="4731AD68" w14:textId="77777777" w:rsidR="00D00857" w:rsidRPr="00D00857" w:rsidRDefault="00D00857" w:rsidP="00D00857">
      <w:pPr>
        <w:rPr>
          <w:rFonts w:cstheme="minorHAnsi"/>
          <w:sz w:val="24"/>
          <w:szCs w:val="24"/>
        </w:rPr>
      </w:pPr>
      <w:r w:rsidRPr="00D00857">
        <w:rPr>
          <w:rFonts w:cstheme="minorHAnsi"/>
          <w:sz w:val="24"/>
          <w:szCs w:val="24"/>
        </w:rPr>
        <w:t xml:space="preserve">Car Parking Proposals  E.73/24  </w:t>
      </w:r>
    </w:p>
    <w:p w14:paraId="57D644A6" w14:textId="77777777" w:rsidR="00D00857" w:rsidRPr="00D00857" w:rsidRDefault="00D00857" w:rsidP="00D00857">
      <w:pPr>
        <w:rPr>
          <w:rFonts w:cstheme="minorHAnsi"/>
          <w:sz w:val="24"/>
          <w:szCs w:val="24"/>
        </w:rPr>
      </w:pPr>
      <w:r w:rsidRPr="00D00857">
        <w:rPr>
          <w:rFonts w:cstheme="minorHAnsi"/>
          <w:sz w:val="24"/>
          <w:szCs w:val="24"/>
        </w:rPr>
        <w:t xml:space="preserve">Consideration was given to a report that set out proposals for the increase of car parking charges across the South Hams district. During the ensuing debate, the following points were raised: </w:t>
      </w:r>
    </w:p>
    <w:p w14:paraId="52147449" w14:textId="77777777" w:rsidR="00D00857" w:rsidRPr="00D00857" w:rsidRDefault="00D00857" w:rsidP="00D00857">
      <w:pPr>
        <w:pStyle w:val="ListParagraph"/>
        <w:numPr>
          <w:ilvl w:val="0"/>
          <w:numId w:val="38"/>
        </w:numPr>
        <w:rPr>
          <w:rFonts w:cstheme="minorHAnsi"/>
          <w:sz w:val="24"/>
          <w:szCs w:val="24"/>
        </w:rPr>
      </w:pPr>
      <w:r w:rsidRPr="00D00857">
        <w:rPr>
          <w:rFonts w:cstheme="minorHAnsi"/>
          <w:sz w:val="24"/>
          <w:szCs w:val="24"/>
        </w:rPr>
        <w:t xml:space="preserve">Whilst being informed that the proposed Residents Parking Discounts Scheme permit could be utilised throughout the South Hams, some Members still expressed their concerns and reservations over the suggested £5 administration fee.  </w:t>
      </w:r>
    </w:p>
    <w:p w14:paraId="75BE0881" w14:textId="77777777" w:rsidR="00D00857" w:rsidRPr="00D00857" w:rsidRDefault="00D00857" w:rsidP="00D00857">
      <w:pPr>
        <w:pStyle w:val="ListParagraph"/>
        <w:rPr>
          <w:rFonts w:cstheme="minorHAnsi"/>
          <w:sz w:val="24"/>
          <w:szCs w:val="24"/>
        </w:rPr>
      </w:pPr>
      <w:r w:rsidRPr="00D00857">
        <w:rPr>
          <w:rFonts w:cstheme="minorHAnsi"/>
          <w:sz w:val="24"/>
          <w:szCs w:val="24"/>
        </w:rPr>
        <w:t>Such were the extent of these concerns that an amendment was PROPOSED and SECONDED that read as follows:</w:t>
      </w:r>
    </w:p>
    <w:p w14:paraId="165943F6" w14:textId="77777777" w:rsidR="00D00857" w:rsidRPr="00D00857" w:rsidRDefault="00D00857" w:rsidP="00D00857">
      <w:pPr>
        <w:pStyle w:val="ListParagraph"/>
        <w:rPr>
          <w:rFonts w:cstheme="minorHAnsi"/>
          <w:sz w:val="24"/>
          <w:szCs w:val="24"/>
        </w:rPr>
      </w:pPr>
    </w:p>
    <w:p w14:paraId="7990FB05" w14:textId="77777777" w:rsidR="00D00857" w:rsidRPr="00D00857" w:rsidRDefault="00D00857" w:rsidP="00D00857">
      <w:pPr>
        <w:pStyle w:val="ListParagraph"/>
        <w:numPr>
          <w:ilvl w:val="0"/>
          <w:numId w:val="37"/>
        </w:numPr>
        <w:rPr>
          <w:rFonts w:cstheme="minorHAnsi"/>
          <w:sz w:val="24"/>
          <w:szCs w:val="24"/>
        </w:rPr>
      </w:pPr>
      <w:r w:rsidRPr="00D00857">
        <w:rPr>
          <w:rFonts w:cstheme="minorHAnsi"/>
          <w:sz w:val="24"/>
          <w:szCs w:val="24"/>
        </w:rPr>
        <w:t xml:space="preserve">That the Head of Community Services be authorised to publish notice of proposals to amend the Off-Street Parking Places Order as follows: </w:t>
      </w:r>
    </w:p>
    <w:p w14:paraId="49FAFA08" w14:textId="77777777" w:rsidR="00D00857" w:rsidRPr="00D00857" w:rsidRDefault="00D00857" w:rsidP="00D00857">
      <w:pPr>
        <w:pStyle w:val="ListParagraph"/>
        <w:rPr>
          <w:rFonts w:cstheme="minorHAnsi"/>
          <w:sz w:val="24"/>
          <w:szCs w:val="24"/>
        </w:rPr>
      </w:pPr>
      <w:r w:rsidRPr="00D00857">
        <w:rPr>
          <w:rFonts w:cstheme="minorHAnsi"/>
          <w:sz w:val="24"/>
          <w:szCs w:val="24"/>
        </w:rPr>
        <w:t xml:space="preserve">iv. To include a Residents Parking Discount Scheme (as described in Section 3 of the published agenda report), subject to deletion of Section 3.4 (i.e. that an administrative fee of £5 be imposed to join the Scheme). </w:t>
      </w:r>
    </w:p>
    <w:p w14:paraId="3C56F1A1" w14:textId="77777777" w:rsidR="00D00857" w:rsidRPr="00D00857" w:rsidRDefault="00D00857" w:rsidP="00D00857">
      <w:pPr>
        <w:pStyle w:val="ListParagraph"/>
        <w:rPr>
          <w:rFonts w:cstheme="minorHAnsi"/>
          <w:sz w:val="24"/>
          <w:szCs w:val="24"/>
        </w:rPr>
      </w:pPr>
    </w:p>
    <w:p w14:paraId="6E807677" w14:textId="77777777" w:rsidR="00D00857" w:rsidRPr="00D00857" w:rsidRDefault="00D00857" w:rsidP="00D00857">
      <w:pPr>
        <w:pStyle w:val="ListParagraph"/>
        <w:rPr>
          <w:rFonts w:cstheme="minorHAnsi"/>
          <w:sz w:val="24"/>
          <w:szCs w:val="24"/>
        </w:rPr>
      </w:pPr>
      <w:r w:rsidRPr="00D00857">
        <w:rPr>
          <w:rFonts w:cstheme="minorHAnsi"/>
          <w:sz w:val="24"/>
          <w:szCs w:val="24"/>
        </w:rPr>
        <w:t xml:space="preserve">In debate on the amendment, some Members were of the view that the Scheme was becoming overly complicated and, as a result, felt that a more straightforward approach should be adopted.  In addition, some Members were opposed to the principle of residents having to pay for a membership to the Residents Discount Scheme.  </w:t>
      </w:r>
    </w:p>
    <w:p w14:paraId="514DB049" w14:textId="77777777" w:rsidR="00D00857" w:rsidRPr="00D00857" w:rsidRDefault="00D00857" w:rsidP="00D00857">
      <w:pPr>
        <w:pStyle w:val="ListParagraph"/>
        <w:rPr>
          <w:rFonts w:cstheme="minorHAnsi"/>
          <w:sz w:val="24"/>
          <w:szCs w:val="24"/>
        </w:rPr>
      </w:pPr>
    </w:p>
    <w:p w14:paraId="2C70C081" w14:textId="77777777" w:rsidR="00D00857" w:rsidRPr="00D00857" w:rsidRDefault="00D00857" w:rsidP="00D00857">
      <w:pPr>
        <w:pStyle w:val="ListParagraph"/>
        <w:rPr>
          <w:rFonts w:cstheme="minorHAnsi"/>
          <w:sz w:val="24"/>
          <w:szCs w:val="24"/>
        </w:rPr>
      </w:pPr>
      <w:r w:rsidRPr="00D00857">
        <w:rPr>
          <w:rFonts w:cstheme="minorHAnsi"/>
          <w:sz w:val="24"/>
          <w:szCs w:val="24"/>
        </w:rPr>
        <w:t xml:space="preserve">In contrast, other Members questioned as to how else the administration costs associated with the Scheme would be funded and highlighted that the £5 fee would be offset by just a few visits to a Council owned car park. </w:t>
      </w:r>
    </w:p>
    <w:p w14:paraId="7C95E27C" w14:textId="77777777" w:rsidR="00D00857" w:rsidRPr="00D00857" w:rsidRDefault="00D00857" w:rsidP="00D00857">
      <w:pPr>
        <w:pStyle w:val="ListParagraph"/>
        <w:rPr>
          <w:rFonts w:cstheme="minorHAnsi"/>
          <w:sz w:val="24"/>
          <w:szCs w:val="24"/>
        </w:rPr>
      </w:pPr>
    </w:p>
    <w:p w14:paraId="1D1EB625" w14:textId="77777777" w:rsidR="00D00857" w:rsidRPr="00D00857" w:rsidRDefault="00D00857" w:rsidP="00D00857">
      <w:pPr>
        <w:pStyle w:val="ListParagraph"/>
        <w:rPr>
          <w:rFonts w:cstheme="minorHAnsi"/>
          <w:sz w:val="24"/>
          <w:szCs w:val="24"/>
        </w:rPr>
      </w:pPr>
      <w:r w:rsidRPr="00D00857">
        <w:rPr>
          <w:rFonts w:cstheme="minorHAnsi"/>
          <w:sz w:val="24"/>
          <w:szCs w:val="24"/>
        </w:rPr>
        <w:lastRenderedPageBreak/>
        <w:t xml:space="preserve">When put to the vote, the amendment was declared LOST; </w:t>
      </w:r>
    </w:p>
    <w:p w14:paraId="3E3E7019" w14:textId="77777777" w:rsidR="00D00857" w:rsidRPr="00D00857" w:rsidRDefault="00D00857" w:rsidP="00D00857">
      <w:pPr>
        <w:pStyle w:val="ListParagraph"/>
        <w:rPr>
          <w:rFonts w:cstheme="minorHAnsi"/>
          <w:sz w:val="24"/>
          <w:szCs w:val="24"/>
        </w:rPr>
      </w:pPr>
    </w:p>
    <w:p w14:paraId="7C5F53EF" w14:textId="77777777" w:rsidR="00D00857" w:rsidRPr="00D00857" w:rsidRDefault="00D00857" w:rsidP="00D00857">
      <w:pPr>
        <w:pStyle w:val="ListParagraph"/>
        <w:rPr>
          <w:rFonts w:cstheme="minorHAnsi"/>
          <w:sz w:val="24"/>
          <w:szCs w:val="24"/>
        </w:rPr>
      </w:pPr>
      <w:r w:rsidRPr="00D00857">
        <w:rPr>
          <w:rFonts w:cstheme="minorHAnsi"/>
          <w:sz w:val="24"/>
          <w:szCs w:val="24"/>
        </w:rPr>
        <w:t xml:space="preserve">(b) With regard to the proposals specifically relating to Fore Street, Kingsbridge, a local Ward Member emphasised that, if approved following the public consultation exercise, this would constitute a significant charging increase.  The local Ward Member felt that this would be an unacceptable increase and would await the results of the public consultation with interest.  In response, officers informed that these proposals had followed a re-modelling exercise in light of the initial consultation feedback from Kingsbridge Town Council whereby this Car Park should be re-classified from a long stay to a short stay facility; </w:t>
      </w:r>
    </w:p>
    <w:p w14:paraId="7023E465" w14:textId="77777777" w:rsidR="00D00857" w:rsidRPr="00D00857" w:rsidRDefault="00D00857" w:rsidP="00D00857">
      <w:pPr>
        <w:pStyle w:val="ListParagraph"/>
        <w:rPr>
          <w:rFonts w:cstheme="minorHAnsi"/>
          <w:sz w:val="24"/>
          <w:szCs w:val="24"/>
        </w:rPr>
      </w:pPr>
    </w:p>
    <w:p w14:paraId="2BFDD82D" w14:textId="77777777" w:rsidR="00D00857" w:rsidRPr="00D00857" w:rsidRDefault="00D00857" w:rsidP="00D00857">
      <w:pPr>
        <w:pStyle w:val="ListParagraph"/>
        <w:rPr>
          <w:rFonts w:cstheme="minorHAnsi"/>
          <w:sz w:val="24"/>
          <w:szCs w:val="24"/>
        </w:rPr>
      </w:pPr>
      <w:r w:rsidRPr="00D00857">
        <w:rPr>
          <w:rFonts w:cstheme="minorHAnsi"/>
          <w:sz w:val="24"/>
          <w:szCs w:val="24"/>
        </w:rPr>
        <w:t>(c) A local Ward Member read a statement on behalf of a Dartmouth Parking Community Group that set out its serious reservations over the proposals.  In particular, the statement emphasised that, if the proposals were to be adopted, then the detrimental impact to local residents and businesses would be incredibly severe.  In reply, other Members made the point that the proposals had been amended in light of the comments received from Dartmouth Town Council (regarding it not supporting a standardisation of charging) and this statement therefore suggested that the Community Group was totally at odds with the views of its local town council;</w:t>
      </w:r>
    </w:p>
    <w:p w14:paraId="445AF5F6" w14:textId="77777777" w:rsidR="00D00857" w:rsidRPr="00D00857" w:rsidRDefault="00D00857" w:rsidP="00D00857">
      <w:pPr>
        <w:pStyle w:val="ListParagraph"/>
        <w:rPr>
          <w:rFonts w:cstheme="minorHAnsi"/>
          <w:sz w:val="24"/>
          <w:szCs w:val="24"/>
        </w:rPr>
      </w:pPr>
    </w:p>
    <w:p w14:paraId="709AC05F" w14:textId="77777777" w:rsidR="00D00857" w:rsidRPr="00D00857" w:rsidRDefault="00D00857" w:rsidP="00D00857">
      <w:pPr>
        <w:pStyle w:val="ListParagraph"/>
        <w:rPr>
          <w:rFonts w:cstheme="minorHAnsi"/>
          <w:sz w:val="24"/>
          <w:szCs w:val="24"/>
        </w:rPr>
      </w:pPr>
      <w:r w:rsidRPr="00D00857">
        <w:rPr>
          <w:rFonts w:cstheme="minorHAnsi"/>
          <w:sz w:val="24"/>
          <w:szCs w:val="24"/>
        </w:rPr>
        <w:t xml:space="preserve">(d) In response to some concerns being expressed at the timing of the public consultation exercise, Members encouraged those interested town and parish councils (who were not currently due to meet during this period) to convene an extraordinary meeting to enable for them to make a formal response to the proposals; </w:t>
      </w:r>
    </w:p>
    <w:p w14:paraId="7BD2ECD3" w14:textId="77777777" w:rsidR="00D00857" w:rsidRPr="00D00857" w:rsidRDefault="00D00857" w:rsidP="00D00857">
      <w:pPr>
        <w:pStyle w:val="ListParagraph"/>
        <w:rPr>
          <w:rFonts w:cstheme="minorHAnsi"/>
          <w:sz w:val="24"/>
          <w:szCs w:val="24"/>
        </w:rPr>
      </w:pPr>
    </w:p>
    <w:p w14:paraId="65D465A4" w14:textId="77777777" w:rsidR="00D00857" w:rsidRPr="00D00857" w:rsidRDefault="00D00857" w:rsidP="00D00857">
      <w:pPr>
        <w:pStyle w:val="ListParagraph"/>
        <w:rPr>
          <w:rFonts w:cstheme="minorHAnsi"/>
          <w:sz w:val="24"/>
          <w:szCs w:val="24"/>
        </w:rPr>
      </w:pPr>
      <w:r w:rsidRPr="00D00857">
        <w:rPr>
          <w:rFonts w:cstheme="minorHAnsi"/>
          <w:sz w:val="24"/>
          <w:szCs w:val="24"/>
        </w:rPr>
        <w:t>(e) Regarding the proposed increases, Members highlighted the significant revenue budget pressures facing the Council and emphasised that, if the proposals as drafted were adopted, then the charges would still be lower than a number of neighbouring local authorities in Devon and the South West.</w:t>
      </w:r>
    </w:p>
    <w:p w14:paraId="204C42AF" w14:textId="77777777" w:rsidR="00D00857" w:rsidRPr="00D00857" w:rsidRDefault="00D00857" w:rsidP="00D00857">
      <w:pPr>
        <w:ind w:left="360"/>
        <w:rPr>
          <w:rFonts w:cstheme="minorHAnsi"/>
          <w:sz w:val="24"/>
          <w:szCs w:val="24"/>
        </w:rPr>
      </w:pPr>
      <w:r w:rsidRPr="00D00857">
        <w:rPr>
          <w:rFonts w:cstheme="minorHAnsi"/>
          <w:sz w:val="24"/>
          <w:szCs w:val="24"/>
        </w:rPr>
        <w:t xml:space="preserve">It was then: RESOLVED  </w:t>
      </w:r>
    </w:p>
    <w:p w14:paraId="28A701F3" w14:textId="77777777" w:rsidR="00D00857" w:rsidRPr="00D00857" w:rsidRDefault="00D00857" w:rsidP="00D00857">
      <w:pPr>
        <w:ind w:left="360"/>
        <w:rPr>
          <w:rFonts w:cstheme="minorHAnsi"/>
          <w:sz w:val="24"/>
          <w:szCs w:val="24"/>
        </w:rPr>
      </w:pPr>
      <w:r w:rsidRPr="00D00857">
        <w:rPr>
          <w:rFonts w:cstheme="minorHAnsi"/>
          <w:sz w:val="24"/>
          <w:szCs w:val="24"/>
        </w:rPr>
        <w:t>1.  That the Head of Community Services be authorised to publish notice of proposals to amend the Off-Street Parking Places Order as follows:</w:t>
      </w:r>
    </w:p>
    <w:p w14:paraId="2A02A0F8" w14:textId="77777777" w:rsidR="00D00857" w:rsidRPr="00D00857" w:rsidRDefault="00D00857" w:rsidP="00D00857">
      <w:pPr>
        <w:ind w:left="360"/>
        <w:rPr>
          <w:rFonts w:cstheme="minorHAnsi"/>
          <w:sz w:val="24"/>
          <w:szCs w:val="24"/>
        </w:rPr>
      </w:pPr>
      <w:r w:rsidRPr="00D00857">
        <w:rPr>
          <w:rFonts w:cstheme="minorHAnsi"/>
          <w:sz w:val="24"/>
          <w:szCs w:val="24"/>
        </w:rPr>
        <w:t xml:space="preserve"> i.  ii.  iii.  To amend the pay and display charges and permit charges in accordance with Appendix A of the published agenda report; To change Fore Street Car Park, Kingsbridge from a long stay car park to a short stay car park with a maximum stay of 4 hours, no return within 2 hours; To amend the tariff at Leonards Road Car Park, Ivybridge to have one, two, three, four and all day tariff option; and iv. To include a Residents Parking Discount Scheme (as described in Section 3 of the published agenda report); </w:t>
      </w:r>
    </w:p>
    <w:p w14:paraId="41E60DD4" w14:textId="77777777" w:rsidR="00D00857" w:rsidRPr="00D00857" w:rsidRDefault="00D00857" w:rsidP="00D00857">
      <w:pPr>
        <w:ind w:left="360"/>
        <w:rPr>
          <w:rFonts w:cstheme="minorHAnsi"/>
          <w:sz w:val="24"/>
          <w:szCs w:val="24"/>
        </w:rPr>
      </w:pPr>
      <w:r w:rsidRPr="00D00857">
        <w:rPr>
          <w:rFonts w:cstheme="minorHAnsi"/>
          <w:sz w:val="24"/>
          <w:szCs w:val="24"/>
        </w:rPr>
        <w:t xml:space="preserve">2. That the Head of Community Services prepare a subsequent report summarising any representations received in response to the notice of proposals for consideration by the Executive before deciding whether to make the off-street parking places order as proposed or with modifications; </w:t>
      </w:r>
    </w:p>
    <w:p w14:paraId="31AD5FA6" w14:textId="77777777" w:rsidR="00D00857" w:rsidRPr="00D00857" w:rsidRDefault="00D00857" w:rsidP="00D00857">
      <w:pPr>
        <w:ind w:left="360"/>
        <w:rPr>
          <w:rFonts w:cstheme="minorHAnsi"/>
          <w:sz w:val="24"/>
          <w:szCs w:val="24"/>
        </w:rPr>
      </w:pPr>
      <w:r w:rsidRPr="00D00857">
        <w:rPr>
          <w:rFonts w:cstheme="minorHAnsi"/>
          <w:sz w:val="24"/>
          <w:szCs w:val="24"/>
        </w:rPr>
        <w:t xml:space="preserve">3. That the Director of Customer Service and Delivery be authorised, in consultation with the lead Executive Member and the Leader of Council, to vary the charges payable in respect of off-street parking places to reflect annual changes in the September Consumer Price Index (inflationary uplift) subject to giving the public notice in accordance with Local Authorities Traffic Orders (Procedure) </w:t>
      </w:r>
      <w:r w:rsidRPr="00D00857">
        <w:rPr>
          <w:rFonts w:cstheme="minorHAnsi"/>
          <w:sz w:val="24"/>
          <w:szCs w:val="24"/>
        </w:rPr>
        <w:lastRenderedPageBreak/>
        <w:t xml:space="preserve">(England and Wales) Regulations 1996 specifying the charges payable when the notice comes into effect; and </w:t>
      </w:r>
    </w:p>
    <w:p w14:paraId="633B30C7" w14:textId="77777777" w:rsidR="00D00857" w:rsidRPr="00D00857" w:rsidRDefault="00D00857" w:rsidP="00D00857">
      <w:pPr>
        <w:ind w:left="360"/>
        <w:rPr>
          <w:rFonts w:cstheme="minorHAnsi"/>
          <w:sz w:val="24"/>
          <w:szCs w:val="24"/>
        </w:rPr>
      </w:pPr>
      <w:r w:rsidRPr="00D00857">
        <w:rPr>
          <w:rFonts w:cstheme="minorHAnsi"/>
          <w:sz w:val="24"/>
          <w:szCs w:val="24"/>
        </w:rPr>
        <w:t xml:space="preserve">4. That the lead Executive Member instigates a review of parking permits in consultation with the five main towns and brings a further report with proposals within 9 months of this meeting. </w:t>
      </w:r>
    </w:p>
    <w:p w14:paraId="70CB3B73" w14:textId="77777777" w:rsidR="00D00857" w:rsidRPr="00D00857" w:rsidRDefault="00D00857" w:rsidP="00D00857">
      <w:pPr>
        <w:ind w:left="360"/>
        <w:rPr>
          <w:rFonts w:cstheme="minorHAnsi"/>
          <w:sz w:val="24"/>
          <w:szCs w:val="24"/>
        </w:rPr>
      </w:pPr>
      <w:r w:rsidRPr="00D00857">
        <w:rPr>
          <w:rFonts w:cstheme="minorHAnsi"/>
          <w:sz w:val="24"/>
          <w:szCs w:val="24"/>
        </w:rPr>
        <w:t>(NOTE: THIS DECISION, WILL BECOME EFFECTIVE FROM 5.00PM ON TUESDAY, 17 DECEMBER 2024 UNLESS CALLED IN, IN ACCORDANCE WITH SCRUTINY PROCEDURE RULES))</w:t>
      </w:r>
    </w:p>
    <w:p w14:paraId="3FB49FF7" w14:textId="77777777" w:rsidR="00D00857" w:rsidRPr="00D00857" w:rsidRDefault="00D00857" w:rsidP="00D00857">
      <w:pPr>
        <w:rPr>
          <w:rFonts w:cstheme="minorHAnsi"/>
          <w:sz w:val="24"/>
          <w:szCs w:val="24"/>
        </w:rPr>
      </w:pPr>
      <w:r w:rsidRPr="00D00857">
        <w:rPr>
          <w:rFonts w:cstheme="minorHAnsi"/>
          <w:sz w:val="24"/>
          <w:szCs w:val="24"/>
        </w:rPr>
        <w:pict w14:anchorId="66AB0A91">
          <v:rect id="_x0000_i1026" style="width:0;height:1.5pt" o:hralign="center" o:hrstd="t" o:hr="t" fillcolor="#a0a0a0" stroked="f"/>
        </w:pict>
      </w:r>
    </w:p>
    <w:tbl>
      <w:tblPr>
        <w:tblW w:w="9209" w:type="dxa"/>
        <w:tblInd w:w="113" w:type="dxa"/>
        <w:tblLook w:val="04A0" w:firstRow="1" w:lastRow="0" w:firstColumn="1" w:lastColumn="0" w:noHBand="0" w:noVBand="1"/>
      </w:tblPr>
      <w:tblGrid>
        <w:gridCol w:w="1960"/>
        <w:gridCol w:w="1260"/>
        <w:gridCol w:w="1300"/>
        <w:gridCol w:w="4689"/>
      </w:tblGrid>
      <w:tr w:rsidR="00D00857" w:rsidRPr="00D00857" w14:paraId="62C04D05" w14:textId="77777777" w:rsidTr="00625A86">
        <w:trPr>
          <w:trHeight w:val="360"/>
        </w:trPr>
        <w:tc>
          <w:tcPr>
            <w:tcW w:w="9209" w:type="dxa"/>
            <w:gridSpan w:val="4"/>
            <w:tcBorders>
              <w:top w:val="single" w:sz="4" w:space="0" w:color="auto"/>
              <w:left w:val="single" w:sz="4" w:space="0" w:color="auto"/>
              <w:bottom w:val="single" w:sz="4" w:space="0" w:color="auto"/>
              <w:right w:val="single" w:sz="4" w:space="0" w:color="auto"/>
            </w:tcBorders>
            <w:shd w:val="clear" w:color="000000" w:fill="E8E8E8"/>
            <w:noWrap/>
            <w:hideMark/>
          </w:tcPr>
          <w:p w14:paraId="0F69A3DF" w14:textId="77777777" w:rsidR="00D00857" w:rsidRPr="00D00857" w:rsidRDefault="00D00857" w:rsidP="00625A86">
            <w:pPr>
              <w:spacing w:after="0" w:line="240" w:lineRule="auto"/>
              <w:jc w:val="center"/>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1. Short-Stay Parking (1 Hour)</w:t>
            </w:r>
          </w:p>
        </w:tc>
      </w:tr>
      <w:tr w:rsidR="00D00857" w:rsidRPr="00D00857" w14:paraId="6B055D4C"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6579CB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Town</w:t>
            </w:r>
          </w:p>
        </w:tc>
        <w:tc>
          <w:tcPr>
            <w:tcW w:w="1260" w:type="dxa"/>
            <w:tcBorders>
              <w:top w:val="nil"/>
              <w:left w:val="nil"/>
              <w:bottom w:val="single" w:sz="4" w:space="0" w:color="auto"/>
              <w:right w:val="single" w:sz="4" w:space="0" w:color="auto"/>
            </w:tcBorders>
            <w:shd w:val="clear" w:color="auto" w:fill="auto"/>
            <w:hideMark/>
          </w:tcPr>
          <w:p w14:paraId="6A23375F"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64102821"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Resident Tariff</w:t>
            </w:r>
          </w:p>
        </w:tc>
        <w:tc>
          <w:tcPr>
            <w:tcW w:w="4689" w:type="dxa"/>
            <w:tcBorders>
              <w:top w:val="nil"/>
              <w:left w:val="nil"/>
              <w:bottom w:val="single" w:sz="4" w:space="0" w:color="auto"/>
              <w:right w:val="single" w:sz="4" w:space="0" w:color="auto"/>
            </w:tcBorders>
            <w:shd w:val="clear" w:color="auto" w:fill="auto"/>
            <w:hideMark/>
          </w:tcPr>
          <w:p w14:paraId="5AE0540D"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Notes</w:t>
            </w:r>
          </w:p>
        </w:tc>
      </w:tr>
      <w:tr w:rsidR="00D00857" w:rsidRPr="00D00857" w14:paraId="3E3F783B"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47D9200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Totnes</w:t>
            </w:r>
          </w:p>
        </w:tc>
        <w:tc>
          <w:tcPr>
            <w:tcW w:w="1260" w:type="dxa"/>
            <w:tcBorders>
              <w:top w:val="nil"/>
              <w:left w:val="nil"/>
              <w:bottom w:val="single" w:sz="4" w:space="0" w:color="auto"/>
              <w:right w:val="single" w:sz="4" w:space="0" w:color="auto"/>
            </w:tcBorders>
            <w:shd w:val="clear" w:color="auto" w:fill="auto"/>
            <w:hideMark/>
          </w:tcPr>
          <w:p w14:paraId="6FAD6F5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£2.00</w:t>
            </w:r>
          </w:p>
        </w:tc>
        <w:tc>
          <w:tcPr>
            <w:tcW w:w="1300" w:type="dxa"/>
            <w:tcBorders>
              <w:top w:val="nil"/>
              <w:left w:val="nil"/>
              <w:bottom w:val="single" w:sz="4" w:space="0" w:color="auto"/>
              <w:right w:val="single" w:sz="4" w:space="0" w:color="auto"/>
            </w:tcBorders>
            <w:shd w:val="clear" w:color="auto" w:fill="auto"/>
            <w:hideMark/>
          </w:tcPr>
          <w:p w14:paraId="6B9590E1"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£1.50</w:t>
            </w:r>
          </w:p>
        </w:tc>
        <w:tc>
          <w:tcPr>
            <w:tcW w:w="4689" w:type="dxa"/>
            <w:tcBorders>
              <w:top w:val="nil"/>
              <w:left w:val="nil"/>
              <w:bottom w:val="single" w:sz="4" w:space="0" w:color="auto"/>
              <w:right w:val="single" w:sz="4" w:space="0" w:color="auto"/>
            </w:tcBorders>
            <w:shd w:val="clear" w:color="auto" w:fill="auto"/>
            <w:hideMark/>
          </w:tcPr>
          <w:p w14:paraId="63E4092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Proposed under SHDC scheme for most car parks.</w:t>
            </w:r>
          </w:p>
        </w:tc>
      </w:tr>
      <w:tr w:rsidR="00D00857" w:rsidRPr="00D00857" w14:paraId="5972E428"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3F43438"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6A841871"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68AA878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£1.70</w:t>
            </w:r>
          </w:p>
        </w:tc>
        <w:tc>
          <w:tcPr>
            <w:tcW w:w="4689" w:type="dxa"/>
            <w:tcBorders>
              <w:top w:val="nil"/>
              <w:left w:val="nil"/>
              <w:bottom w:val="single" w:sz="4" w:space="0" w:color="auto"/>
              <w:right w:val="single" w:sz="4" w:space="0" w:color="auto"/>
            </w:tcBorders>
            <w:shd w:val="clear" w:color="auto" w:fill="auto"/>
            <w:hideMark/>
          </w:tcPr>
          <w:p w14:paraId="711F50F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Higher base rate than Totnes but comparable resident discount.</w:t>
            </w:r>
          </w:p>
        </w:tc>
      </w:tr>
      <w:tr w:rsidR="00D00857" w:rsidRPr="00D00857" w14:paraId="2967E902"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27A7C24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69D3E46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00EECE8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£1.90</w:t>
            </w:r>
          </w:p>
        </w:tc>
        <w:tc>
          <w:tcPr>
            <w:tcW w:w="4689" w:type="dxa"/>
            <w:tcBorders>
              <w:top w:val="nil"/>
              <w:left w:val="nil"/>
              <w:bottom w:val="single" w:sz="4" w:space="0" w:color="auto"/>
              <w:right w:val="single" w:sz="4" w:space="0" w:color="auto"/>
            </w:tcBorders>
            <w:shd w:val="clear" w:color="auto" w:fill="auto"/>
            <w:hideMark/>
          </w:tcPr>
          <w:p w14:paraId="64764CA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Mayor's Avenue (high season)</w:t>
            </w:r>
          </w:p>
        </w:tc>
      </w:tr>
      <w:tr w:rsidR="00D00857" w:rsidRPr="00D00857" w14:paraId="4C83B935"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262A91A"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6DFE06D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£2.50</w:t>
            </w:r>
          </w:p>
        </w:tc>
        <w:tc>
          <w:tcPr>
            <w:tcW w:w="1300" w:type="dxa"/>
            <w:tcBorders>
              <w:top w:val="nil"/>
              <w:left w:val="nil"/>
              <w:bottom w:val="single" w:sz="4" w:space="0" w:color="auto"/>
              <w:right w:val="single" w:sz="4" w:space="0" w:color="auto"/>
            </w:tcBorders>
            <w:shd w:val="clear" w:color="auto" w:fill="auto"/>
            <w:hideMark/>
          </w:tcPr>
          <w:p w14:paraId="4559290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£1.70</w:t>
            </w:r>
          </w:p>
        </w:tc>
        <w:tc>
          <w:tcPr>
            <w:tcW w:w="4689" w:type="dxa"/>
            <w:tcBorders>
              <w:top w:val="nil"/>
              <w:left w:val="nil"/>
              <w:bottom w:val="single" w:sz="4" w:space="0" w:color="auto"/>
              <w:right w:val="single" w:sz="4" w:space="0" w:color="auto"/>
            </w:tcBorders>
            <w:shd w:val="clear" w:color="auto" w:fill="auto"/>
            <w:hideMark/>
          </w:tcPr>
          <w:p w14:paraId="0887603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Creek Car Park (year-round)</w:t>
            </w:r>
          </w:p>
        </w:tc>
      </w:tr>
      <w:tr w:rsidR="00D00857" w:rsidRPr="00D00857" w14:paraId="6EE2FBB9"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7465172B"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Ivybridge</w:t>
            </w:r>
          </w:p>
        </w:tc>
        <w:tc>
          <w:tcPr>
            <w:tcW w:w="1260" w:type="dxa"/>
            <w:tcBorders>
              <w:top w:val="nil"/>
              <w:left w:val="nil"/>
              <w:bottom w:val="single" w:sz="4" w:space="0" w:color="auto"/>
              <w:right w:val="single" w:sz="4" w:space="0" w:color="auto"/>
            </w:tcBorders>
            <w:shd w:val="clear" w:color="auto" w:fill="auto"/>
            <w:hideMark/>
          </w:tcPr>
          <w:p w14:paraId="6536C28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£1.50</w:t>
            </w:r>
          </w:p>
        </w:tc>
        <w:tc>
          <w:tcPr>
            <w:tcW w:w="1300" w:type="dxa"/>
            <w:tcBorders>
              <w:top w:val="nil"/>
              <w:left w:val="nil"/>
              <w:bottom w:val="single" w:sz="4" w:space="0" w:color="auto"/>
              <w:right w:val="single" w:sz="4" w:space="0" w:color="auto"/>
            </w:tcBorders>
            <w:shd w:val="clear" w:color="auto" w:fill="auto"/>
            <w:hideMark/>
          </w:tcPr>
          <w:p w14:paraId="00D2BE3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w:t>
            </w:r>
          </w:p>
        </w:tc>
        <w:tc>
          <w:tcPr>
            <w:tcW w:w="4689" w:type="dxa"/>
            <w:tcBorders>
              <w:top w:val="nil"/>
              <w:left w:val="nil"/>
              <w:bottom w:val="single" w:sz="4" w:space="0" w:color="auto"/>
              <w:right w:val="single" w:sz="4" w:space="0" w:color="auto"/>
            </w:tcBorders>
            <w:shd w:val="clear" w:color="auto" w:fill="auto"/>
            <w:hideMark/>
          </w:tcPr>
          <w:p w14:paraId="2FD73A4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Lowest among SHDC towns.</w:t>
            </w:r>
          </w:p>
        </w:tc>
      </w:tr>
      <w:tr w:rsidR="00D00857" w:rsidRPr="00D00857" w14:paraId="5C2E47FC"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4DFD651"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Crediton</w:t>
            </w:r>
          </w:p>
        </w:tc>
        <w:tc>
          <w:tcPr>
            <w:tcW w:w="1260" w:type="dxa"/>
            <w:tcBorders>
              <w:top w:val="nil"/>
              <w:left w:val="nil"/>
              <w:bottom w:val="single" w:sz="4" w:space="0" w:color="auto"/>
              <w:right w:val="single" w:sz="4" w:space="0" w:color="auto"/>
            </w:tcBorders>
            <w:shd w:val="clear" w:color="auto" w:fill="auto"/>
            <w:hideMark/>
          </w:tcPr>
          <w:p w14:paraId="6A2DA51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£1.60</w:t>
            </w:r>
          </w:p>
        </w:tc>
        <w:tc>
          <w:tcPr>
            <w:tcW w:w="1300" w:type="dxa"/>
            <w:tcBorders>
              <w:top w:val="nil"/>
              <w:left w:val="nil"/>
              <w:bottom w:val="single" w:sz="4" w:space="0" w:color="auto"/>
              <w:right w:val="single" w:sz="4" w:space="0" w:color="auto"/>
            </w:tcBorders>
            <w:shd w:val="clear" w:color="auto" w:fill="auto"/>
            <w:hideMark/>
          </w:tcPr>
          <w:p w14:paraId="742317A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014F59A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Market Street -Mid Devon District Council</w:t>
            </w:r>
          </w:p>
        </w:tc>
      </w:tr>
      <w:tr w:rsidR="00D00857" w:rsidRPr="00D00857" w14:paraId="370B67F7"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68C67DC"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03795C0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£1.30</w:t>
            </w:r>
          </w:p>
        </w:tc>
        <w:tc>
          <w:tcPr>
            <w:tcW w:w="1300" w:type="dxa"/>
            <w:tcBorders>
              <w:top w:val="nil"/>
              <w:left w:val="nil"/>
              <w:bottom w:val="single" w:sz="4" w:space="0" w:color="auto"/>
              <w:right w:val="single" w:sz="4" w:space="0" w:color="auto"/>
            </w:tcBorders>
            <w:shd w:val="clear" w:color="auto" w:fill="auto"/>
            <w:hideMark/>
          </w:tcPr>
          <w:p w14:paraId="61CB809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5710B56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Town centre - North Devon District Council</w:t>
            </w:r>
          </w:p>
        </w:tc>
      </w:tr>
      <w:tr w:rsidR="00D00857" w:rsidRPr="00D00857" w14:paraId="54ABD4D4"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BA02FC5"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5B55658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£1.40</w:t>
            </w:r>
          </w:p>
        </w:tc>
        <w:tc>
          <w:tcPr>
            <w:tcW w:w="1300" w:type="dxa"/>
            <w:tcBorders>
              <w:top w:val="nil"/>
              <w:left w:val="nil"/>
              <w:bottom w:val="single" w:sz="4" w:space="0" w:color="auto"/>
              <w:right w:val="single" w:sz="4" w:space="0" w:color="auto"/>
            </w:tcBorders>
            <w:shd w:val="clear" w:color="auto" w:fill="auto"/>
            <w:hideMark/>
          </w:tcPr>
          <w:p w14:paraId="762467B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DAB035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Teignbridge District Council</w:t>
            </w:r>
          </w:p>
        </w:tc>
      </w:tr>
      <w:tr w:rsidR="00D00857" w:rsidRPr="00D00857" w14:paraId="46142CE1"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F10BA15"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1FBF952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£1.30</w:t>
            </w:r>
          </w:p>
        </w:tc>
        <w:tc>
          <w:tcPr>
            <w:tcW w:w="1300" w:type="dxa"/>
            <w:tcBorders>
              <w:top w:val="nil"/>
              <w:left w:val="nil"/>
              <w:bottom w:val="single" w:sz="4" w:space="0" w:color="auto"/>
              <w:right w:val="single" w:sz="4" w:space="0" w:color="auto"/>
            </w:tcBorders>
            <w:shd w:val="clear" w:color="auto" w:fill="auto"/>
            <w:hideMark/>
          </w:tcPr>
          <w:p w14:paraId="13C953E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DA5A0B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Wharf and Brook Street Car Park, - West Devon Borough Council</w:t>
            </w:r>
          </w:p>
        </w:tc>
      </w:tr>
      <w:tr w:rsidR="00D00857" w:rsidRPr="00D00857" w14:paraId="4CC27CFC"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F0A92C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hideMark/>
          </w:tcPr>
          <w:p w14:paraId="23AC8F8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£2.40 for up to  2 hours</w:t>
            </w:r>
          </w:p>
        </w:tc>
        <w:tc>
          <w:tcPr>
            <w:tcW w:w="1300" w:type="dxa"/>
            <w:tcBorders>
              <w:top w:val="nil"/>
              <w:left w:val="nil"/>
              <w:bottom w:val="single" w:sz="4" w:space="0" w:color="auto"/>
              <w:right w:val="single" w:sz="4" w:space="0" w:color="auto"/>
            </w:tcBorders>
            <w:shd w:val="clear" w:color="auto" w:fill="auto"/>
            <w:hideMark/>
          </w:tcPr>
          <w:p w14:paraId="2E0A848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48B3D7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Venture Court - Teignbridge Council</w:t>
            </w:r>
          </w:p>
        </w:tc>
      </w:tr>
      <w:tr w:rsidR="00D00857" w:rsidRPr="00D00857" w14:paraId="2CEF72BF"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C41BF9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hideMark/>
          </w:tcPr>
          <w:p w14:paraId="615EE65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£1.80</w:t>
            </w:r>
          </w:p>
        </w:tc>
        <w:tc>
          <w:tcPr>
            <w:tcW w:w="1300" w:type="dxa"/>
            <w:tcBorders>
              <w:top w:val="nil"/>
              <w:left w:val="nil"/>
              <w:bottom w:val="single" w:sz="4" w:space="0" w:color="auto"/>
              <w:right w:val="single" w:sz="4" w:space="0" w:color="auto"/>
            </w:tcBorders>
            <w:shd w:val="clear" w:color="auto" w:fill="auto"/>
            <w:hideMark/>
          </w:tcPr>
          <w:p w14:paraId="10B8123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Not Specified </w:t>
            </w:r>
          </w:p>
        </w:tc>
        <w:tc>
          <w:tcPr>
            <w:tcW w:w="4689" w:type="dxa"/>
            <w:tcBorders>
              <w:top w:val="nil"/>
              <w:left w:val="nil"/>
              <w:bottom w:val="single" w:sz="4" w:space="0" w:color="auto"/>
              <w:right w:val="single" w:sz="4" w:space="0" w:color="auto"/>
            </w:tcBorders>
            <w:shd w:val="clear" w:color="auto" w:fill="auto"/>
            <w:hideMark/>
          </w:tcPr>
          <w:p w14:paraId="00A09E8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The Strand - Teignbridge Council</w:t>
            </w:r>
          </w:p>
        </w:tc>
      </w:tr>
      <w:tr w:rsidR="00D00857" w:rsidRPr="00D00857" w14:paraId="6911F4B2"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911D5F6"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3C4A3C2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£1.80</w:t>
            </w:r>
          </w:p>
        </w:tc>
        <w:tc>
          <w:tcPr>
            <w:tcW w:w="1300" w:type="dxa"/>
            <w:tcBorders>
              <w:top w:val="nil"/>
              <w:left w:val="nil"/>
              <w:bottom w:val="single" w:sz="4" w:space="0" w:color="auto"/>
              <w:right w:val="single" w:sz="4" w:space="0" w:color="auto"/>
            </w:tcBorders>
            <w:shd w:val="clear" w:color="auto" w:fill="auto"/>
            <w:hideMark/>
          </w:tcPr>
          <w:p w14:paraId="06F1CD0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055355D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The Point (and most other car parks) -Teignbridge Council.  Summer and winter tariff currently showing as the same. </w:t>
            </w:r>
          </w:p>
        </w:tc>
      </w:tr>
      <w:tr w:rsidR="00D00857" w:rsidRPr="00D00857" w14:paraId="735C0F16"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0E542B4"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263CDEC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£1.50</w:t>
            </w:r>
          </w:p>
        </w:tc>
        <w:tc>
          <w:tcPr>
            <w:tcW w:w="1300" w:type="dxa"/>
            <w:tcBorders>
              <w:top w:val="nil"/>
              <w:left w:val="nil"/>
              <w:bottom w:val="single" w:sz="4" w:space="0" w:color="auto"/>
              <w:right w:val="single" w:sz="4" w:space="0" w:color="auto"/>
            </w:tcBorders>
            <w:shd w:val="clear" w:color="auto" w:fill="auto"/>
            <w:hideMark/>
          </w:tcPr>
          <w:p w14:paraId="083AC3E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517AE97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All short stay car parks - Torridge District Council </w:t>
            </w:r>
          </w:p>
        </w:tc>
      </w:tr>
      <w:tr w:rsidR="00D00857" w:rsidRPr="00D00857" w14:paraId="5C86F88D"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DBBC56A"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Okehampton </w:t>
            </w:r>
          </w:p>
        </w:tc>
        <w:tc>
          <w:tcPr>
            <w:tcW w:w="1260" w:type="dxa"/>
            <w:tcBorders>
              <w:top w:val="nil"/>
              <w:left w:val="nil"/>
              <w:bottom w:val="single" w:sz="4" w:space="0" w:color="auto"/>
              <w:right w:val="single" w:sz="4" w:space="0" w:color="auto"/>
            </w:tcBorders>
            <w:shd w:val="clear" w:color="auto" w:fill="auto"/>
            <w:noWrap/>
            <w:hideMark/>
          </w:tcPr>
          <w:p w14:paraId="17914841"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w:t>
            </w:r>
          </w:p>
        </w:tc>
        <w:tc>
          <w:tcPr>
            <w:tcW w:w="1300" w:type="dxa"/>
            <w:tcBorders>
              <w:top w:val="nil"/>
              <w:left w:val="nil"/>
              <w:bottom w:val="single" w:sz="4" w:space="0" w:color="auto"/>
              <w:right w:val="single" w:sz="4" w:space="0" w:color="auto"/>
            </w:tcBorders>
            <w:shd w:val="clear" w:color="auto" w:fill="auto"/>
            <w:hideMark/>
          </w:tcPr>
          <w:p w14:paraId="3B8DA9C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44B7DC3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Market Street short stay - West Devon Borough Council </w:t>
            </w:r>
          </w:p>
        </w:tc>
      </w:tr>
      <w:tr w:rsidR="00D00857" w:rsidRPr="00D00857" w14:paraId="0BF37726"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0FA0E44"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540226C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50p for 30min</w:t>
            </w:r>
            <w:r w:rsidRPr="00D00857">
              <w:rPr>
                <w:rFonts w:eastAsia="Times New Roman" w:cstheme="minorHAnsi"/>
                <w:color w:val="000000"/>
                <w:sz w:val="24"/>
                <w:szCs w:val="24"/>
                <w:lang w:eastAsia="en-GB"/>
              </w:rPr>
              <w:br/>
              <w:t>£1 for 2hrs</w:t>
            </w:r>
          </w:p>
        </w:tc>
        <w:tc>
          <w:tcPr>
            <w:tcW w:w="1300" w:type="dxa"/>
            <w:tcBorders>
              <w:top w:val="nil"/>
              <w:left w:val="nil"/>
              <w:bottom w:val="single" w:sz="4" w:space="0" w:color="auto"/>
              <w:right w:val="single" w:sz="4" w:space="0" w:color="auto"/>
            </w:tcBorders>
            <w:shd w:val="clear" w:color="auto" w:fill="auto"/>
            <w:hideMark/>
          </w:tcPr>
          <w:p w14:paraId="7195DB6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1D100DF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Short Stay, Exmouth - East Devon District Council </w:t>
            </w:r>
          </w:p>
        </w:tc>
      </w:tr>
      <w:tr w:rsidR="00D00857" w:rsidRPr="00D00857" w14:paraId="1A480511"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62EA0CF"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Sidmouth </w:t>
            </w:r>
          </w:p>
        </w:tc>
        <w:tc>
          <w:tcPr>
            <w:tcW w:w="1260" w:type="dxa"/>
            <w:tcBorders>
              <w:top w:val="nil"/>
              <w:left w:val="nil"/>
              <w:bottom w:val="single" w:sz="4" w:space="0" w:color="auto"/>
              <w:right w:val="single" w:sz="4" w:space="0" w:color="auto"/>
            </w:tcBorders>
            <w:shd w:val="clear" w:color="auto" w:fill="auto"/>
            <w:hideMark/>
          </w:tcPr>
          <w:p w14:paraId="15DBDAE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£2.00</w:t>
            </w:r>
          </w:p>
        </w:tc>
        <w:tc>
          <w:tcPr>
            <w:tcW w:w="1300" w:type="dxa"/>
            <w:tcBorders>
              <w:top w:val="nil"/>
              <w:left w:val="nil"/>
              <w:bottom w:val="single" w:sz="4" w:space="0" w:color="auto"/>
              <w:right w:val="single" w:sz="4" w:space="0" w:color="auto"/>
            </w:tcBorders>
            <w:shd w:val="clear" w:color="auto" w:fill="auto"/>
            <w:hideMark/>
          </w:tcPr>
          <w:p w14:paraId="2E6A72A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44BCCE6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Manor Road- East Devon District Council </w:t>
            </w:r>
          </w:p>
        </w:tc>
      </w:tr>
      <w:tr w:rsidR="00D00857" w:rsidRPr="00D00857" w14:paraId="4E27EF29"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7F70C01"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Seaton </w:t>
            </w:r>
          </w:p>
        </w:tc>
        <w:tc>
          <w:tcPr>
            <w:tcW w:w="1260" w:type="dxa"/>
            <w:tcBorders>
              <w:top w:val="nil"/>
              <w:left w:val="nil"/>
              <w:bottom w:val="single" w:sz="4" w:space="0" w:color="auto"/>
              <w:right w:val="single" w:sz="4" w:space="0" w:color="auto"/>
            </w:tcBorders>
            <w:shd w:val="clear" w:color="auto" w:fill="auto"/>
            <w:hideMark/>
          </w:tcPr>
          <w:p w14:paraId="3B94705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50p for 30min</w:t>
            </w:r>
            <w:r w:rsidRPr="00D00857">
              <w:rPr>
                <w:rFonts w:eastAsia="Times New Roman" w:cstheme="minorHAnsi"/>
                <w:color w:val="000000"/>
                <w:sz w:val="24"/>
                <w:szCs w:val="24"/>
                <w:lang w:eastAsia="en-GB"/>
              </w:rPr>
              <w:br/>
            </w:r>
            <w:r w:rsidRPr="00D00857">
              <w:rPr>
                <w:rFonts w:eastAsia="Times New Roman" w:cstheme="minorHAnsi"/>
                <w:color w:val="000000"/>
                <w:sz w:val="24"/>
                <w:szCs w:val="24"/>
                <w:lang w:eastAsia="en-GB"/>
              </w:rPr>
              <w:lastRenderedPageBreak/>
              <w:t>£1 for 1 hour</w:t>
            </w:r>
          </w:p>
        </w:tc>
        <w:tc>
          <w:tcPr>
            <w:tcW w:w="1300" w:type="dxa"/>
            <w:tcBorders>
              <w:top w:val="nil"/>
              <w:left w:val="nil"/>
              <w:bottom w:val="single" w:sz="4" w:space="0" w:color="auto"/>
              <w:right w:val="single" w:sz="4" w:space="0" w:color="auto"/>
            </w:tcBorders>
            <w:shd w:val="clear" w:color="auto" w:fill="auto"/>
            <w:hideMark/>
          </w:tcPr>
          <w:p w14:paraId="48A745C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lastRenderedPageBreak/>
              <w:t>Not Specified</w:t>
            </w:r>
          </w:p>
        </w:tc>
        <w:tc>
          <w:tcPr>
            <w:tcW w:w="4689" w:type="dxa"/>
            <w:tcBorders>
              <w:top w:val="nil"/>
              <w:left w:val="nil"/>
              <w:bottom w:val="single" w:sz="4" w:space="0" w:color="auto"/>
              <w:right w:val="single" w:sz="4" w:space="0" w:color="auto"/>
            </w:tcBorders>
            <w:shd w:val="clear" w:color="auto" w:fill="auto"/>
            <w:hideMark/>
          </w:tcPr>
          <w:p w14:paraId="542C9A4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Orchard Road - East Devon District Council </w:t>
            </w:r>
          </w:p>
        </w:tc>
      </w:tr>
      <w:tr w:rsidR="00D00857" w:rsidRPr="00D00857" w14:paraId="6C37CEFA" w14:textId="77777777" w:rsidTr="00625A86">
        <w:trPr>
          <w:trHeight w:val="360"/>
        </w:trPr>
        <w:tc>
          <w:tcPr>
            <w:tcW w:w="9209" w:type="dxa"/>
            <w:gridSpan w:val="4"/>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6D0ECF69" w14:textId="77777777" w:rsidR="00D00857" w:rsidRPr="00D00857" w:rsidRDefault="00D00857" w:rsidP="00625A86">
            <w:pPr>
              <w:spacing w:after="0" w:line="240" w:lineRule="auto"/>
              <w:jc w:val="center"/>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2. Long-Stay Parking (4 Hours)</w:t>
            </w:r>
          </w:p>
        </w:tc>
      </w:tr>
      <w:tr w:rsidR="00D00857" w:rsidRPr="00D00857" w14:paraId="45C42677"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340C32F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Town</w:t>
            </w:r>
          </w:p>
        </w:tc>
        <w:tc>
          <w:tcPr>
            <w:tcW w:w="1260" w:type="dxa"/>
            <w:tcBorders>
              <w:top w:val="nil"/>
              <w:left w:val="nil"/>
              <w:bottom w:val="single" w:sz="4" w:space="0" w:color="auto"/>
              <w:right w:val="single" w:sz="4" w:space="0" w:color="auto"/>
            </w:tcBorders>
            <w:shd w:val="clear" w:color="auto" w:fill="auto"/>
            <w:hideMark/>
          </w:tcPr>
          <w:p w14:paraId="530B5DEE"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761F628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Resident Tariff</w:t>
            </w:r>
          </w:p>
        </w:tc>
        <w:tc>
          <w:tcPr>
            <w:tcW w:w="4689" w:type="dxa"/>
            <w:tcBorders>
              <w:top w:val="nil"/>
              <w:left w:val="nil"/>
              <w:bottom w:val="single" w:sz="4" w:space="0" w:color="auto"/>
              <w:right w:val="single" w:sz="4" w:space="0" w:color="auto"/>
            </w:tcBorders>
            <w:shd w:val="clear" w:color="auto" w:fill="auto"/>
            <w:hideMark/>
          </w:tcPr>
          <w:p w14:paraId="2D12D00C"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Notes</w:t>
            </w:r>
          </w:p>
        </w:tc>
      </w:tr>
      <w:tr w:rsidR="00D00857" w:rsidRPr="00D00857" w14:paraId="719C739B"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1046F5C"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Totnes</w:t>
            </w:r>
          </w:p>
        </w:tc>
        <w:tc>
          <w:tcPr>
            <w:tcW w:w="1260" w:type="dxa"/>
            <w:tcBorders>
              <w:top w:val="nil"/>
              <w:left w:val="nil"/>
              <w:bottom w:val="single" w:sz="4" w:space="0" w:color="auto"/>
              <w:right w:val="single" w:sz="4" w:space="0" w:color="auto"/>
            </w:tcBorders>
            <w:shd w:val="clear" w:color="auto" w:fill="auto"/>
            <w:hideMark/>
          </w:tcPr>
          <w:p w14:paraId="7230E4E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£6.00</w:t>
            </w:r>
          </w:p>
        </w:tc>
        <w:tc>
          <w:tcPr>
            <w:tcW w:w="1300" w:type="dxa"/>
            <w:tcBorders>
              <w:top w:val="nil"/>
              <w:left w:val="nil"/>
              <w:bottom w:val="single" w:sz="4" w:space="0" w:color="auto"/>
              <w:right w:val="single" w:sz="4" w:space="0" w:color="auto"/>
            </w:tcBorders>
            <w:shd w:val="clear" w:color="auto" w:fill="auto"/>
            <w:hideMark/>
          </w:tcPr>
          <w:p w14:paraId="58C9580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£4.50</w:t>
            </w:r>
          </w:p>
        </w:tc>
        <w:tc>
          <w:tcPr>
            <w:tcW w:w="4689" w:type="dxa"/>
            <w:tcBorders>
              <w:top w:val="nil"/>
              <w:left w:val="nil"/>
              <w:bottom w:val="single" w:sz="4" w:space="0" w:color="auto"/>
              <w:right w:val="single" w:sz="4" w:space="0" w:color="auto"/>
            </w:tcBorders>
            <w:shd w:val="clear" w:color="auto" w:fill="auto"/>
            <w:hideMark/>
          </w:tcPr>
          <w:p w14:paraId="3F4267F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Proposed SHDC scheme for long-stay car parks.</w:t>
            </w:r>
          </w:p>
        </w:tc>
      </w:tr>
      <w:tr w:rsidR="00D00857" w:rsidRPr="00D00857" w14:paraId="2E2EBC0E"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A0BF69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57FF233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£7.00</w:t>
            </w:r>
          </w:p>
        </w:tc>
        <w:tc>
          <w:tcPr>
            <w:tcW w:w="1300" w:type="dxa"/>
            <w:tcBorders>
              <w:top w:val="nil"/>
              <w:left w:val="nil"/>
              <w:bottom w:val="single" w:sz="4" w:space="0" w:color="auto"/>
              <w:right w:val="single" w:sz="4" w:space="0" w:color="auto"/>
            </w:tcBorders>
            <w:shd w:val="clear" w:color="auto" w:fill="auto"/>
            <w:hideMark/>
          </w:tcPr>
          <w:p w14:paraId="71F6EF8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£6.00</w:t>
            </w:r>
          </w:p>
        </w:tc>
        <w:tc>
          <w:tcPr>
            <w:tcW w:w="4689" w:type="dxa"/>
            <w:tcBorders>
              <w:top w:val="nil"/>
              <w:left w:val="nil"/>
              <w:bottom w:val="single" w:sz="4" w:space="0" w:color="auto"/>
              <w:right w:val="single" w:sz="4" w:space="0" w:color="auto"/>
            </w:tcBorders>
            <w:shd w:val="clear" w:color="auto" w:fill="auto"/>
            <w:hideMark/>
          </w:tcPr>
          <w:p w14:paraId="2951477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Slightly higher than Totnes for both standard and resident tariffs.</w:t>
            </w:r>
          </w:p>
        </w:tc>
      </w:tr>
      <w:tr w:rsidR="00D00857" w:rsidRPr="00D00857" w14:paraId="522A64EF"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51F11E2E"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2A1FB44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£8.00</w:t>
            </w:r>
          </w:p>
        </w:tc>
        <w:tc>
          <w:tcPr>
            <w:tcW w:w="1300" w:type="dxa"/>
            <w:tcBorders>
              <w:top w:val="nil"/>
              <w:left w:val="nil"/>
              <w:bottom w:val="single" w:sz="4" w:space="0" w:color="auto"/>
              <w:right w:val="single" w:sz="4" w:space="0" w:color="auto"/>
            </w:tcBorders>
            <w:shd w:val="clear" w:color="auto" w:fill="auto"/>
            <w:hideMark/>
          </w:tcPr>
          <w:p w14:paraId="1D542BB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£7.00</w:t>
            </w:r>
          </w:p>
        </w:tc>
        <w:tc>
          <w:tcPr>
            <w:tcW w:w="4689" w:type="dxa"/>
            <w:tcBorders>
              <w:top w:val="nil"/>
              <w:left w:val="nil"/>
              <w:bottom w:val="single" w:sz="4" w:space="0" w:color="auto"/>
              <w:right w:val="single" w:sz="4" w:space="0" w:color="auto"/>
            </w:tcBorders>
            <w:shd w:val="clear" w:color="auto" w:fill="auto"/>
            <w:hideMark/>
          </w:tcPr>
          <w:p w14:paraId="411EB59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Mayor's Avenue (high season)</w:t>
            </w:r>
          </w:p>
        </w:tc>
      </w:tr>
      <w:tr w:rsidR="00D00857" w:rsidRPr="00D00857" w14:paraId="6301BAA4"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3F6F0C4D"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2237B9E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£7.00</w:t>
            </w:r>
          </w:p>
        </w:tc>
        <w:tc>
          <w:tcPr>
            <w:tcW w:w="1300" w:type="dxa"/>
            <w:tcBorders>
              <w:top w:val="nil"/>
              <w:left w:val="nil"/>
              <w:bottom w:val="single" w:sz="4" w:space="0" w:color="auto"/>
              <w:right w:val="single" w:sz="4" w:space="0" w:color="auto"/>
            </w:tcBorders>
            <w:shd w:val="clear" w:color="auto" w:fill="auto"/>
            <w:hideMark/>
          </w:tcPr>
          <w:p w14:paraId="4EE34A7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£5.00</w:t>
            </w:r>
          </w:p>
        </w:tc>
        <w:tc>
          <w:tcPr>
            <w:tcW w:w="4689" w:type="dxa"/>
            <w:tcBorders>
              <w:top w:val="nil"/>
              <w:left w:val="nil"/>
              <w:bottom w:val="single" w:sz="4" w:space="0" w:color="auto"/>
              <w:right w:val="single" w:sz="4" w:space="0" w:color="auto"/>
            </w:tcBorders>
            <w:shd w:val="clear" w:color="auto" w:fill="auto"/>
            <w:hideMark/>
          </w:tcPr>
          <w:p w14:paraId="00AC09D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North Sands (high season)</w:t>
            </w:r>
          </w:p>
        </w:tc>
      </w:tr>
      <w:tr w:rsidR="00D00857" w:rsidRPr="00D00857" w14:paraId="5032EB3B" w14:textId="77777777" w:rsidTr="00625A86">
        <w:trPr>
          <w:trHeight w:val="435"/>
        </w:trPr>
        <w:tc>
          <w:tcPr>
            <w:tcW w:w="1960" w:type="dxa"/>
            <w:tcBorders>
              <w:top w:val="nil"/>
              <w:left w:val="single" w:sz="4" w:space="0" w:color="auto"/>
              <w:bottom w:val="single" w:sz="4" w:space="0" w:color="auto"/>
              <w:right w:val="single" w:sz="4" w:space="0" w:color="auto"/>
            </w:tcBorders>
            <w:shd w:val="clear" w:color="auto" w:fill="auto"/>
            <w:hideMark/>
          </w:tcPr>
          <w:p w14:paraId="5462215C"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Ivybridge</w:t>
            </w:r>
          </w:p>
        </w:tc>
        <w:tc>
          <w:tcPr>
            <w:tcW w:w="1260" w:type="dxa"/>
            <w:tcBorders>
              <w:top w:val="nil"/>
              <w:left w:val="nil"/>
              <w:bottom w:val="single" w:sz="4" w:space="0" w:color="auto"/>
              <w:right w:val="single" w:sz="4" w:space="0" w:color="auto"/>
            </w:tcBorders>
            <w:shd w:val="clear" w:color="auto" w:fill="auto"/>
            <w:hideMark/>
          </w:tcPr>
          <w:p w14:paraId="53A6AE6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£4.50</w:t>
            </w:r>
          </w:p>
        </w:tc>
        <w:tc>
          <w:tcPr>
            <w:tcW w:w="1300" w:type="dxa"/>
            <w:tcBorders>
              <w:top w:val="nil"/>
              <w:left w:val="nil"/>
              <w:bottom w:val="single" w:sz="4" w:space="0" w:color="auto"/>
              <w:right w:val="single" w:sz="4" w:space="0" w:color="auto"/>
            </w:tcBorders>
            <w:shd w:val="clear" w:color="auto" w:fill="auto"/>
            <w:hideMark/>
          </w:tcPr>
          <w:p w14:paraId="3C7E439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£4.00</w:t>
            </w:r>
          </w:p>
        </w:tc>
        <w:tc>
          <w:tcPr>
            <w:tcW w:w="4689" w:type="dxa"/>
            <w:tcBorders>
              <w:top w:val="nil"/>
              <w:left w:val="nil"/>
              <w:bottom w:val="single" w:sz="4" w:space="0" w:color="auto"/>
              <w:right w:val="single" w:sz="4" w:space="0" w:color="auto"/>
            </w:tcBorders>
            <w:shd w:val="clear" w:color="auto" w:fill="auto"/>
            <w:hideMark/>
          </w:tcPr>
          <w:p w14:paraId="52F305D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Competitive long-stay rate compared to other SHDC towns.</w:t>
            </w:r>
          </w:p>
        </w:tc>
      </w:tr>
      <w:tr w:rsidR="00D00857" w:rsidRPr="00D00857" w14:paraId="71EEBE59"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C771B2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Crediton</w:t>
            </w:r>
          </w:p>
        </w:tc>
        <w:tc>
          <w:tcPr>
            <w:tcW w:w="1260" w:type="dxa"/>
            <w:tcBorders>
              <w:top w:val="nil"/>
              <w:left w:val="nil"/>
              <w:bottom w:val="single" w:sz="4" w:space="0" w:color="auto"/>
              <w:right w:val="single" w:sz="4" w:space="0" w:color="auto"/>
            </w:tcBorders>
            <w:shd w:val="clear" w:color="auto" w:fill="auto"/>
            <w:hideMark/>
          </w:tcPr>
          <w:p w14:paraId="1058EC5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£3.80</w:t>
            </w:r>
          </w:p>
        </w:tc>
        <w:tc>
          <w:tcPr>
            <w:tcW w:w="1300" w:type="dxa"/>
            <w:tcBorders>
              <w:top w:val="nil"/>
              <w:left w:val="nil"/>
              <w:bottom w:val="single" w:sz="4" w:space="0" w:color="auto"/>
              <w:right w:val="single" w:sz="4" w:space="0" w:color="auto"/>
            </w:tcBorders>
            <w:shd w:val="clear" w:color="auto" w:fill="auto"/>
            <w:hideMark/>
          </w:tcPr>
          <w:p w14:paraId="3E6FFBF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922AA5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Market Street - Mid Devon District Council</w:t>
            </w:r>
          </w:p>
        </w:tc>
      </w:tr>
      <w:tr w:rsidR="00D00857" w:rsidRPr="00D00857" w14:paraId="747E61E1"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F09533E"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53CB558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£5.20</w:t>
            </w:r>
          </w:p>
        </w:tc>
        <w:tc>
          <w:tcPr>
            <w:tcW w:w="1300" w:type="dxa"/>
            <w:tcBorders>
              <w:top w:val="nil"/>
              <w:left w:val="nil"/>
              <w:bottom w:val="single" w:sz="4" w:space="0" w:color="auto"/>
              <w:right w:val="single" w:sz="4" w:space="0" w:color="auto"/>
            </w:tcBorders>
            <w:shd w:val="clear" w:color="auto" w:fill="auto"/>
            <w:hideMark/>
          </w:tcPr>
          <w:p w14:paraId="3A9DEEF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57E482E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Town Centre - North Devon District Council</w:t>
            </w:r>
          </w:p>
        </w:tc>
      </w:tr>
      <w:tr w:rsidR="00D00857" w:rsidRPr="00D00857" w14:paraId="5B3A636A"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F7DFB0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0F1368C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£3.20</w:t>
            </w:r>
          </w:p>
        </w:tc>
        <w:tc>
          <w:tcPr>
            <w:tcW w:w="1300" w:type="dxa"/>
            <w:tcBorders>
              <w:top w:val="nil"/>
              <w:left w:val="nil"/>
              <w:bottom w:val="single" w:sz="4" w:space="0" w:color="auto"/>
              <w:right w:val="single" w:sz="4" w:space="0" w:color="auto"/>
            </w:tcBorders>
            <w:shd w:val="clear" w:color="auto" w:fill="auto"/>
            <w:hideMark/>
          </w:tcPr>
          <w:p w14:paraId="76A64C3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4C7ACB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Long-stay tariffs by Teignbridge District Council.</w:t>
            </w:r>
          </w:p>
        </w:tc>
      </w:tr>
      <w:tr w:rsidR="00D00857" w:rsidRPr="00D00857" w14:paraId="2D1AFBD8"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A04BF68"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532FFA2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£3.00</w:t>
            </w:r>
          </w:p>
        </w:tc>
        <w:tc>
          <w:tcPr>
            <w:tcW w:w="1300" w:type="dxa"/>
            <w:tcBorders>
              <w:top w:val="nil"/>
              <w:left w:val="nil"/>
              <w:bottom w:val="single" w:sz="4" w:space="0" w:color="auto"/>
              <w:right w:val="single" w:sz="4" w:space="0" w:color="auto"/>
            </w:tcBorders>
            <w:shd w:val="clear" w:color="auto" w:fill="auto"/>
            <w:hideMark/>
          </w:tcPr>
          <w:p w14:paraId="729DAB2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5BBB4F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West Devon Borough Council-managed car parks.</w:t>
            </w:r>
          </w:p>
        </w:tc>
      </w:tr>
      <w:tr w:rsidR="00D00857" w:rsidRPr="00D00857" w14:paraId="0962047A"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F3C4E34"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47911EB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£5.00</w:t>
            </w:r>
          </w:p>
        </w:tc>
        <w:tc>
          <w:tcPr>
            <w:tcW w:w="1300" w:type="dxa"/>
            <w:tcBorders>
              <w:top w:val="nil"/>
              <w:left w:val="nil"/>
              <w:bottom w:val="single" w:sz="4" w:space="0" w:color="auto"/>
              <w:right w:val="single" w:sz="4" w:space="0" w:color="auto"/>
            </w:tcBorders>
            <w:shd w:val="clear" w:color="auto" w:fill="auto"/>
            <w:hideMark/>
          </w:tcPr>
          <w:p w14:paraId="25536B9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0C53E41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 Cricketfield Car park, Livestock Market - Teignbridge Council </w:t>
            </w:r>
          </w:p>
        </w:tc>
      </w:tr>
      <w:tr w:rsidR="00D00857" w:rsidRPr="00D00857" w14:paraId="0D07C7EA"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0525FB1"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noWrap/>
            <w:hideMark/>
          </w:tcPr>
          <w:p w14:paraId="432DB29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£4.30</w:t>
            </w:r>
          </w:p>
        </w:tc>
        <w:tc>
          <w:tcPr>
            <w:tcW w:w="1300" w:type="dxa"/>
            <w:tcBorders>
              <w:top w:val="nil"/>
              <w:left w:val="nil"/>
              <w:bottom w:val="single" w:sz="4" w:space="0" w:color="auto"/>
              <w:right w:val="single" w:sz="4" w:space="0" w:color="auto"/>
            </w:tcBorders>
            <w:shd w:val="clear" w:color="auto" w:fill="auto"/>
            <w:hideMark/>
          </w:tcPr>
          <w:p w14:paraId="4B29018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7F2D6EF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Teignbridge Council - Barton Hill </w:t>
            </w:r>
          </w:p>
        </w:tc>
      </w:tr>
      <w:tr w:rsidR="00D00857" w:rsidRPr="00D00857" w14:paraId="6A7824DA"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E8D13FA"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054451F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£4.20</w:t>
            </w:r>
          </w:p>
        </w:tc>
        <w:tc>
          <w:tcPr>
            <w:tcW w:w="1300" w:type="dxa"/>
            <w:tcBorders>
              <w:top w:val="nil"/>
              <w:left w:val="nil"/>
              <w:bottom w:val="single" w:sz="4" w:space="0" w:color="auto"/>
              <w:right w:val="single" w:sz="4" w:space="0" w:color="auto"/>
            </w:tcBorders>
            <w:shd w:val="clear" w:color="auto" w:fill="auto"/>
            <w:hideMark/>
          </w:tcPr>
          <w:p w14:paraId="290912D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5C23F4E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Teignbridge Council  - The Point (and most other car parks) Summer and winter hours currently showing as the same. </w:t>
            </w:r>
          </w:p>
        </w:tc>
      </w:tr>
      <w:tr w:rsidR="00D00857" w:rsidRPr="00D00857" w14:paraId="1B27CA99"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E2AA999"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65B9035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£4.00</w:t>
            </w:r>
          </w:p>
        </w:tc>
        <w:tc>
          <w:tcPr>
            <w:tcW w:w="1300" w:type="dxa"/>
            <w:tcBorders>
              <w:top w:val="nil"/>
              <w:left w:val="nil"/>
              <w:bottom w:val="single" w:sz="4" w:space="0" w:color="auto"/>
              <w:right w:val="single" w:sz="4" w:space="0" w:color="auto"/>
            </w:tcBorders>
            <w:shd w:val="clear" w:color="auto" w:fill="auto"/>
            <w:hideMark/>
          </w:tcPr>
          <w:p w14:paraId="05C2C3C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1BDD7D9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Torridge District Council - Riverbank Long stay and all other long stay car parks</w:t>
            </w:r>
          </w:p>
        </w:tc>
      </w:tr>
      <w:tr w:rsidR="00D00857" w:rsidRPr="00D00857" w14:paraId="03AAEB24"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609400A9"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Okehampton </w:t>
            </w:r>
          </w:p>
        </w:tc>
        <w:tc>
          <w:tcPr>
            <w:tcW w:w="1260" w:type="dxa"/>
            <w:tcBorders>
              <w:top w:val="nil"/>
              <w:left w:val="nil"/>
              <w:bottom w:val="single" w:sz="4" w:space="0" w:color="auto"/>
              <w:right w:val="single" w:sz="4" w:space="0" w:color="auto"/>
            </w:tcBorders>
            <w:shd w:val="clear" w:color="auto" w:fill="auto"/>
            <w:noWrap/>
            <w:hideMark/>
          </w:tcPr>
          <w:p w14:paraId="28EA2C4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£2.90</w:t>
            </w:r>
          </w:p>
        </w:tc>
        <w:tc>
          <w:tcPr>
            <w:tcW w:w="1300" w:type="dxa"/>
            <w:tcBorders>
              <w:top w:val="nil"/>
              <w:left w:val="nil"/>
              <w:bottom w:val="single" w:sz="4" w:space="0" w:color="auto"/>
              <w:right w:val="single" w:sz="4" w:space="0" w:color="auto"/>
            </w:tcBorders>
            <w:shd w:val="clear" w:color="auto" w:fill="auto"/>
            <w:hideMark/>
          </w:tcPr>
          <w:p w14:paraId="3AB0CA2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B47FC6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West Devon Borough Council - Mill Road Car park</w:t>
            </w:r>
          </w:p>
        </w:tc>
      </w:tr>
      <w:tr w:rsidR="00D00857" w:rsidRPr="00D00857" w14:paraId="00A02BDE"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4F0B70E2"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04F67FC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£3.50</w:t>
            </w:r>
            <w:r w:rsidRPr="00D00857">
              <w:rPr>
                <w:rFonts w:eastAsia="Times New Roman" w:cstheme="minorHAnsi"/>
                <w:color w:val="000000"/>
                <w:sz w:val="24"/>
                <w:szCs w:val="24"/>
                <w:lang w:eastAsia="en-GB"/>
              </w:rPr>
              <w:br/>
              <w:t>(£2 winter)</w:t>
            </w:r>
          </w:p>
        </w:tc>
        <w:tc>
          <w:tcPr>
            <w:tcW w:w="1300" w:type="dxa"/>
            <w:tcBorders>
              <w:top w:val="nil"/>
              <w:left w:val="nil"/>
              <w:bottom w:val="single" w:sz="4" w:space="0" w:color="auto"/>
              <w:right w:val="single" w:sz="4" w:space="0" w:color="auto"/>
            </w:tcBorders>
            <w:shd w:val="clear" w:color="auto" w:fill="auto"/>
            <w:hideMark/>
          </w:tcPr>
          <w:p w14:paraId="7F90711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34F9F5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Queen's Drive Echelon, Exmouth - East Devon District Council </w:t>
            </w:r>
          </w:p>
        </w:tc>
      </w:tr>
      <w:tr w:rsidR="00D00857" w:rsidRPr="00D00857" w14:paraId="7182AFDC" w14:textId="77777777" w:rsidTr="00625A86">
        <w:trPr>
          <w:trHeight w:val="945"/>
        </w:trPr>
        <w:tc>
          <w:tcPr>
            <w:tcW w:w="1960" w:type="dxa"/>
            <w:tcBorders>
              <w:top w:val="nil"/>
              <w:left w:val="single" w:sz="4" w:space="0" w:color="auto"/>
              <w:bottom w:val="single" w:sz="4" w:space="0" w:color="auto"/>
              <w:right w:val="single" w:sz="4" w:space="0" w:color="auto"/>
            </w:tcBorders>
            <w:shd w:val="clear" w:color="auto" w:fill="auto"/>
            <w:hideMark/>
          </w:tcPr>
          <w:p w14:paraId="1BBF88AA"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Sidmouth  </w:t>
            </w:r>
          </w:p>
        </w:tc>
        <w:tc>
          <w:tcPr>
            <w:tcW w:w="1260" w:type="dxa"/>
            <w:tcBorders>
              <w:top w:val="nil"/>
              <w:left w:val="nil"/>
              <w:bottom w:val="single" w:sz="4" w:space="0" w:color="auto"/>
              <w:right w:val="single" w:sz="4" w:space="0" w:color="auto"/>
            </w:tcBorders>
            <w:shd w:val="clear" w:color="auto" w:fill="auto"/>
            <w:hideMark/>
          </w:tcPr>
          <w:p w14:paraId="1DEAB14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£8.00</w:t>
            </w:r>
          </w:p>
        </w:tc>
        <w:tc>
          <w:tcPr>
            <w:tcW w:w="1300" w:type="dxa"/>
            <w:tcBorders>
              <w:top w:val="nil"/>
              <w:left w:val="nil"/>
              <w:bottom w:val="single" w:sz="4" w:space="0" w:color="auto"/>
              <w:right w:val="single" w:sz="4" w:space="0" w:color="auto"/>
            </w:tcBorders>
            <w:shd w:val="clear" w:color="auto" w:fill="auto"/>
            <w:hideMark/>
          </w:tcPr>
          <w:p w14:paraId="4F9F0B9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38CF43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Manor Road - East Devon District Council </w:t>
            </w:r>
            <w:r w:rsidRPr="00D00857">
              <w:rPr>
                <w:rFonts w:eastAsia="Times New Roman" w:cstheme="minorHAnsi"/>
                <w:color w:val="000000"/>
                <w:sz w:val="24"/>
                <w:szCs w:val="24"/>
                <w:lang w:eastAsia="en-GB"/>
              </w:rPr>
              <w:br/>
              <w:t>£2 per hour until 8 hours is reached then you can stay for 24 hours.</w:t>
            </w:r>
          </w:p>
        </w:tc>
      </w:tr>
      <w:tr w:rsidR="00D00857" w:rsidRPr="00D00857" w14:paraId="75E244B8" w14:textId="77777777" w:rsidTr="00625A86">
        <w:trPr>
          <w:trHeight w:val="360"/>
        </w:trPr>
        <w:tc>
          <w:tcPr>
            <w:tcW w:w="9209" w:type="dxa"/>
            <w:gridSpan w:val="4"/>
            <w:tcBorders>
              <w:top w:val="single" w:sz="4" w:space="0" w:color="auto"/>
              <w:left w:val="single" w:sz="4" w:space="0" w:color="auto"/>
              <w:bottom w:val="single" w:sz="4" w:space="0" w:color="auto"/>
              <w:right w:val="single" w:sz="4" w:space="0" w:color="auto"/>
            </w:tcBorders>
            <w:shd w:val="clear" w:color="000000" w:fill="E8E8E8"/>
            <w:noWrap/>
            <w:vAlign w:val="center"/>
            <w:hideMark/>
          </w:tcPr>
          <w:p w14:paraId="3DA173BF" w14:textId="77777777" w:rsidR="00D00857" w:rsidRPr="00D00857" w:rsidRDefault="00D00857" w:rsidP="00625A86">
            <w:pPr>
              <w:spacing w:after="0" w:line="240" w:lineRule="auto"/>
              <w:jc w:val="center"/>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3. All-Day Parking</w:t>
            </w:r>
          </w:p>
        </w:tc>
      </w:tr>
      <w:tr w:rsidR="00D00857" w:rsidRPr="00D00857" w14:paraId="06F8517F"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4733AFD"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Town</w:t>
            </w:r>
          </w:p>
        </w:tc>
        <w:tc>
          <w:tcPr>
            <w:tcW w:w="1260" w:type="dxa"/>
            <w:tcBorders>
              <w:top w:val="nil"/>
              <w:left w:val="nil"/>
              <w:bottom w:val="single" w:sz="4" w:space="0" w:color="auto"/>
              <w:right w:val="single" w:sz="4" w:space="0" w:color="auto"/>
            </w:tcBorders>
            <w:shd w:val="clear" w:color="auto" w:fill="auto"/>
            <w:hideMark/>
          </w:tcPr>
          <w:p w14:paraId="53AA9E00"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Standard Tariff</w:t>
            </w:r>
          </w:p>
        </w:tc>
        <w:tc>
          <w:tcPr>
            <w:tcW w:w="1300" w:type="dxa"/>
            <w:tcBorders>
              <w:top w:val="nil"/>
              <w:left w:val="nil"/>
              <w:bottom w:val="single" w:sz="4" w:space="0" w:color="auto"/>
              <w:right w:val="single" w:sz="4" w:space="0" w:color="auto"/>
            </w:tcBorders>
            <w:shd w:val="clear" w:color="auto" w:fill="auto"/>
            <w:hideMark/>
          </w:tcPr>
          <w:p w14:paraId="537C58A4"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Resident Tariff</w:t>
            </w:r>
          </w:p>
        </w:tc>
        <w:tc>
          <w:tcPr>
            <w:tcW w:w="4689" w:type="dxa"/>
            <w:tcBorders>
              <w:top w:val="nil"/>
              <w:left w:val="nil"/>
              <w:bottom w:val="single" w:sz="4" w:space="0" w:color="auto"/>
              <w:right w:val="single" w:sz="4" w:space="0" w:color="auto"/>
            </w:tcBorders>
            <w:shd w:val="clear" w:color="auto" w:fill="auto"/>
            <w:hideMark/>
          </w:tcPr>
          <w:p w14:paraId="646161F8"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Notes</w:t>
            </w:r>
          </w:p>
        </w:tc>
      </w:tr>
      <w:tr w:rsidR="00D00857" w:rsidRPr="00D00857" w14:paraId="4F262C85"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7F5B25E9"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Totnes</w:t>
            </w:r>
          </w:p>
        </w:tc>
        <w:tc>
          <w:tcPr>
            <w:tcW w:w="1260" w:type="dxa"/>
            <w:tcBorders>
              <w:top w:val="nil"/>
              <w:left w:val="nil"/>
              <w:bottom w:val="single" w:sz="4" w:space="0" w:color="auto"/>
              <w:right w:val="single" w:sz="4" w:space="0" w:color="auto"/>
            </w:tcBorders>
            <w:shd w:val="clear" w:color="auto" w:fill="auto"/>
            <w:hideMark/>
          </w:tcPr>
          <w:p w14:paraId="66CA655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7D9F753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£8.00</w:t>
            </w:r>
          </w:p>
        </w:tc>
        <w:tc>
          <w:tcPr>
            <w:tcW w:w="4689" w:type="dxa"/>
            <w:tcBorders>
              <w:top w:val="nil"/>
              <w:left w:val="nil"/>
              <w:bottom w:val="single" w:sz="4" w:space="0" w:color="auto"/>
              <w:right w:val="single" w:sz="4" w:space="0" w:color="auto"/>
            </w:tcBorders>
            <w:shd w:val="clear" w:color="auto" w:fill="auto"/>
            <w:hideMark/>
          </w:tcPr>
          <w:p w14:paraId="6961271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Proposed SHDC scheme.</w:t>
            </w:r>
          </w:p>
        </w:tc>
      </w:tr>
      <w:tr w:rsidR="00D00857" w:rsidRPr="00D00857" w14:paraId="43407FE1"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0686D1DF"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Kingsbridge</w:t>
            </w:r>
          </w:p>
        </w:tc>
        <w:tc>
          <w:tcPr>
            <w:tcW w:w="1260" w:type="dxa"/>
            <w:tcBorders>
              <w:top w:val="nil"/>
              <w:left w:val="nil"/>
              <w:bottom w:val="single" w:sz="4" w:space="0" w:color="auto"/>
              <w:right w:val="single" w:sz="4" w:space="0" w:color="auto"/>
            </w:tcBorders>
            <w:shd w:val="clear" w:color="auto" w:fill="auto"/>
            <w:hideMark/>
          </w:tcPr>
          <w:p w14:paraId="7D2E0C8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6AA3CA4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£8.00</w:t>
            </w:r>
          </w:p>
        </w:tc>
        <w:tc>
          <w:tcPr>
            <w:tcW w:w="4689" w:type="dxa"/>
            <w:tcBorders>
              <w:top w:val="nil"/>
              <w:left w:val="nil"/>
              <w:bottom w:val="single" w:sz="4" w:space="0" w:color="auto"/>
              <w:right w:val="single" w:sz="4" w:space="0" w:color="auto"/>
            </w:tcBorders>
            <w:shd w:val="clear" w:color="auto" w:fill="auto"/>
            <w:hideMark/>
          </w:tcPr>
          <w:p w14:paraId="2893A57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Matches Totnes' proposed rates.</w:t>
            </w:r>
          </w:p>
        </w:tc>
      </w:tr>
      <w:tr w:rsidR="00D00857" w:rsidRPr="00D00857" w14:paraId="783B0734"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1C76C1EB"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Dartmouth</w:t>
            </w:r>
          </w:p>
        </w:tc>
        <w:tc>
          <w:tcPr>
            <w:tcW w:w="1260" w:type="dxa"/>
            <w:tcBorders>
              <w:top w:val="nil"/>
              <w:left w:val="nil"/>
              <w:bottom w:val="single" w:sz="4" w:space="0" w:color="auto"/>
              <w:right w:val="single" w:sz="4" w:space="0" w:color="auto"/>
            </w:tcBorders>
            <w:shd w:val="clear" w:color="auto" w:fill="auto"/>
            <w:hideMark/>
          </w:tcPr>
          <w:p w14:paraId="12FA0C6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1DBB399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£9.50</w:t>
            </w:r>
          </w:p>
        </w:tc>
        <w:tc>
          <w:tcPr>
            <w:tcW w:w="4689" w:type="dxa"/>
            <w:tcBorders>
              <w:top w:val="nil"/>
              <w:left w:val="nil"/>
              <w:bottom w:val="single" w:sz="4" w:space="0" w:color="auto"/>
              <w:right w:val="single" w:sz="4" w:space="0" w:color="auto"/>
            </w:tcBorders>
            <w:shd w:val="clear" w:color="auto" w:fill="auto"/>
            <w:hideMark/>
          </w:tcPr>
          <w:p w14:paraId="329E2696"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Park &amp; Ride standard tariff.</w:t>
            </w:r>
          </w:p>
        </w:tc>
      </w:tr>
      <w:tr w:rsidR="00D00857" w:rsidRPr="00D00857" w14:paraId="237C8D91"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0B90575F"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Salcombe</w:t>
            </w:r>
          </w:p>
        </w:tc>
        <w:tc>
          <w:tcPr>
            <w:tcW w:w="1260" w:type="dxa"/>
            <w:tcBorders>
              <w:top w:val="nil"/>
              <w:left w:val="nil"/>
              <w:bottom w:val="single" w:sz="4" w:space="0" w:color="auto"/>
              <w:right w:val="single" w:sz="4" w:space="0" w:color="auto"/>
            </w:tcBorders>
            <w:shd w:val="clear" w:color="auto" w:fill="auto"/>
            <w:hideMark/>
          </w:tcPr>
          <w:p w14:paraId="3B748631"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£10.00</w:t>
            </w:r>
          </w:p>
        </w:tc>
        <w:tc>
          <w:tcPr>
            <w:tcW w:w="1300" w:type="dxa"/>
            <w:tcBorders>
              <w:top w:val="nil"/>
              <w:left w:val="nil"/>
              <w:bottom w:val="single" w:sz="4" w:space="0" w:color="auto"/>
              <w:right w:val="single" w:sz="4" w:space="0" w:color="auto"/>
            </w:tcBorders>
            <w:shd w:val="clear" w:color="auto" w:fill="auto"/>
            <w:hideMark/>
          </w:tcPr>
          <w:p w14:paraId="004CE5D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£8.00</w:t>
            </w:r>
          </w:p>
        </w:tc>
        <w:tc>
          <w:tcPr>
            <w:tcW w:w="4689" w:type="dxa"/>
            <w:tcBorders>
              <w:top w:val="nil"/>
              <w:left w:val="nil"/>
              <w:bottom w:val="single" w:sz="4" w:space="0" w:color="auto"/>
              <w:right w:val="single" w:sz="4" w:space="0" w:color="auto"/>
            </w:tcBorders>
            <w:shd w:val="clear" w:color="auto" w:fill="auto"/>
            <w:hideMark/>
          </w:tcPr>
          <w:p w14:paraId="211AFD8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Creek Car Park (high season).</w:t>
            </w:r>
          </w:p>
        </w:tc>
      </w:tr>
      <w:tr w:rsidR="00D00857" w:rsidRPr="00D00857" w14:paraId="5A858D41" w14:textId="77777777" w:rsidTr="00625A86">
        <w:trPr>
          <w:trHeight w:val="315"/>
        </w:trPr>
        <w:tc>
          <w:tcPr>
            <w:tcW w:w="1960" w:type="dxa"/>
            <w:tcBorders>
              <w:top w:val="nil"/>
              <w:left w:val="single" w:sz="4" w:space="0" w:color="auto"/>
              <w:bottom w:val="single" w:sz="4" w:space="0" w:color="auto"/>
              <w:right w:val="single" w:sz="4" w:space="0" w:color="auto"/>
            </w:tcBorders>
            <w:shd w:val="clear" w:color="auto" w:fill="auto"/>
            <w:hideMark/>
          </w:tcPr>
          <w:p w14:paraId="7C4FC904"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Ivybridge</w:t>
            </w:r>
          </w:p>
        </w:tc>
        <w:tc>
          <w:tcPr>
            <w:tcW w:w="1260" w:type="dxa"/>
            <w:tcBorders>
              <w:top w:val="nil"/>
              <w:left w:val="nil"/>
              <w:bottom w:val="single" w:sz="4" w:space="0" w:color="auto"/>
              <w:right w:val="single" w:sz="4" w:space="0" w:color="auto"/>
            </w:tcBorders>
            <w:shd w:val="clear" w:color="auto" w:fill="auto"/>
            <w:hideMark/>
          </w:tcPr>
          <w:p w14:paraId="1BDF9A6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£7.50</w:t>
            </w:r>
          </w:p>
        </w:tc>
        <w:tc>
          <w:tcPr>
            <w:tcW w:w="1300" w:type="dxa"/>
            <w:tcBorders>
              <w:top w:val="nil"/>
              <w:left w:val="nil"/>
              <w:bottom w:val="single" w:sz="4" w:space="0" w:color="auto"/>
              <w:right w:val="single" w:sz="4" w:space="0" w:color="auto"/>
            </w:tcBorders>
            <w:shd w:val="clear" w:color="auto" w:fill="auto"/>
            <w:hideMark/>
          </w:tcPr>
          <w:p w14:paraId="6C328C3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£6.50</w:t>
            </w:r>
          </w:p>
        </w:tc>
        <w:tc>
          <w:tcPr>
            <w:tcW w:w="4689" w:type="dxa"/>
            <w:tcBorders>
              <w:top w:val="nil"/>
              <w:left w:val="nil"/>
              <w:bottom w:val="single" w:sz="4" w:space="0" w:color="auto"/>
              <w:right w:val="single" w:sz="4" w:space="0" w:color="auto"/>
            </w:tcBorders>
            <w:shd w:val="clear" w:color="auto" w:fill="auto"/>
            <w:hideMark/>
          </w:tcPr>
          <w:p w14:paraId="6A3A52C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Most affordable among SHDC towns.</w:t>
            </w:r>
          </w:p>
        </w:tc>
      </w:tr>
      <w:tr w:rsidR="00D00857" w:rsidRPr="00D00857" w14:paraId="5E300143"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088D9F8"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lastRenderedPageBreak/>
              <w:t>Crediton</w:t>
            </w:r>
          </w:p>
        </w:tc>
        <w:tc>
          <w:tcPr>
            <w:tcW w:w="1260" w:type="dxa"/>
            <w:tcBorders>
              <w:top w:val="nil"/>
              <w:left w:val="nil"/>
              <w:bottom w:val="single" w:sz="4" w:space="0" w:color="auto"/>
              <w:right w:val="single" w:sz="4" w:space="0" w:color="auto"/>
            </w:tcBorders>
            <w:shd w:val="clear" w:color="auto" w:fill="auto"/>
            <w:hideMark/>
          </w:tcPr>
          <w:p w14:paraId="2D1ED36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£6.40 - £13.00</w:t>
            </w:r>
          </w:p>
        </w:tc>
        <w:tc>
          <w:tcPr>
            <w:tcW w:w="1300" w:type="dxa"/>
            <w:tcBorders>
              <w:top w:val="nil"/>
              <w:left w:val="nil"/>
              <w:bottom w:val="single" w:sz="4" w:space="0" w:color="auto"/>
              <w:right w:val="single" w:sz="4" w:space="0" w:color="auto"/>
            </w:tcBorders>
            <w:shd w:val="clear" w:color="auto" w:fill="auto"/>
            <w:hideMark/>
          </w:tcPr>
          <w:p w14:paraId="12A0641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E2BB79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Market Street -Mid Devon District Council</w:t>
            </w:r>
          </w:p>
        </w:tc>
      </w:tr>
      <w:tr w:rsidR="00D00857" w:rsidRPr="00D00857" w14:paraId="26BA4D91"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2AD518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Barnstaple</w:t>
            </w:r>
          </w:p>
        </w:tc>
        <w:tc>
          <w:tcPr>
            <w:tcW w:w="1260" w:type="dxa"/>
            <w:tcBorders>
              <w:top w:val="nil"/>
              <w:left w:val="nil"/>
              <w:bottom w:val="single" w:sz="4" w:space="0" w:color="auto"/>
              <w:right w:val="single" w:sz="4" w:space="0" w:color="auto"/>
            </w:tcBorders>
            <w:shd w:val="clear" w:color="auto" w:fill="auto"/>
            <w:hideMark/>
          </w:tcPr>
          <w:p w14:paraId="7E1CF73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£2.50 - £13.00</w:t>
            </w:r>
          </w:p>
        </w:tc>
        <w:tc>
          <w:tcPr>
            <w:tcW w:w="1300" w:type="dxa"/>
            <w:tcBorders>
              <w:top w:val="nil"/>
              <w:left w:val="nil"/>
              <w:bottom w:val="single" w:sz="4" w:space="0" w:color="auto"/>
              <w:right w:val="single" w:sz="4" w:space="0" w:color="auto"/>
            </w:tcBorders>
            <w:shd w:val="clear" w:color="auto" w:fill="auto"/>
            <w:hideMark/>
          </w:tcPr>
          <w:p w14:paraId="3843DC2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1E61BDC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Varies by car park - North Devon District Council</w:t>
            </w:r>
          </w:p>
        </w:tc>
      </w:tr>
      <w:tr w:rsidR="00D00857" w:rsidRPr="00D00857" w14:paraId="7D2837CC"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543E7816"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Ashburton</w:t>
            </w:r>
          </w:p>
        </w:tc>
        <w:tc>
          <w:tcPr>
            <w:tcW w:w="1260" w:type="dxa"/>
            <w:tcBorders>
              <w:top w:val="nil"/>
              <w:left w:val="nil"/>
              <w:bottom w:val="single" w:sz="4" w:space="0" w:color="auto"/>
              <w:right w:val="single" w:sz="4" w:space="0" w:color="auto"/>
            </w:tcBorders>
            <w:shd w:val="clear" w:color="auto" w:fill="auto"/>
            <w:hideMark/>
          </w:tcPr>
          <w:p w14:paraId="7B91B79C"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£4.20</w:t>
            </w:r>
          </w:p>
        </w:tc>
        <w:tc>
          <w:tcPr>
            <w:tcW w:w="1300" w:type="dxa"/>
            <w:tcBorders>
              <w:top w:val="nil"/>
              <w:left w:val="nil"/>
              <w:bottom w:val="single" w:sz="4" w:space="0" w:color="auto"/>
              <w:right w:val="single" w:sz="4" w:space="0" w:color="auto"/>
            </w:tcBorders>
            <w:shd w:val="clear" w:color="auto" w:fill="auto"/>
            <w:hideMark/>
          </w:tcPr>
          <w:p w14:paraId="203DD0C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7E7F854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Long-stay tariffs managed by Teignbridge District Council.</w:t>
            </w:r>
          </w:p>
        </w:tc>
      </w:tr>
      <w:tr w:rsidR="00D00857" w:rsidRPr="00D00857" w14:paraId="0C75DD14"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0AF1930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Tavistock</w:t>
            </w:r>
          </w:p>
        </w:tc>
        <w:tc>
          <w:tcPr>
            <w:tcW w:w="1260" w:type="dxa"/>
            <w:tcBorders>
              <w:top w:val="nil"/>
              <w:left w:val="nil"/>
              <w:bottom w:val="single" w:sz="4" w:space="0" w:color="auto"/>
              <w:right w:val="single" w:sz="4" w:space="0" w:color="auto"/>
            </w:tcBorders>
            <w:shd w:val="clear" w:color="auto" w:fill="auto"/>
            <w:hideMark/>
          </w:tcPr>
          <w:p w14:paraId="70A17DF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£5.00</w:t>
            </w:r>
          </w:p>
        </w:tc>
        <w:tc>
          <w:tcPr>
            <w:tcW w:w="1300" w:type="dxa"/>
            <w:tcBorders>
              <w:top w:val="nil"/>
              <w:left w:val="nil"/>
              <w:bottom w:val="single" w:sz="4" w:space="0" w:color="auto"/>
              <w:right w:val="single" w:sz="4" w:space="0" w:color="auto"/>
            </w:tcBorders>
            <w:shd w:val="clear" w:color="auto" w:fill="auto"/>
            <w:hideMark/>
          </w:tcPr>
          <w:p w14:paraId="7E6AE03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6529B79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West Devon Borough Council</w:t>
            </w:r>
          </w:p>
        </w:tc>
      </w:tr>
      <w:tr w:rsidR="00D00857" w:rsidRPr="00D00857" w14:paraId="4C9531E2"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0AEEFFB"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72392DF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£6.20</w:t>
            </w:r>
          </w:p>
        </w:tc>
        <w:tc>
          <w:tcPr>
            <w:tcW w:w="1300" w:type="dxa"/>
            <w:tcBorders>
              <w:top w:val="nil"/>
              <w:left w:val="nil"/>
              <w:bottom w:val="single" w:sz="4" w:space="0" w:color="auto"/>
              <w:right w:val="single" w:sz="4" w:space="0" w:color="auto"/>
            </w:tcBorders>
            <w:shd w:val="clear" w:color="auto" w:fill="auto"/>
            <w:hideMark/>
          </w:tcPr>
          <w:p w14:paraId="16A68A3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0E11667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Cricketfield Car park, Livestock Market - Teignbridge Council </w:t>
            </w:r>
          </w:p>
        </w:tc>
      </w:tr>
      <w:tr w:rsidR="00D00857" w:rsidRPr="00D00857" w14:paraId="78E5A9CF"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2A78398"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Newton Abbot </w:t>
            </w:r>
          </w:p>
        </w:tc>
        <w:tc>
          <w:tcPr>
            <w:tcW w:w="1260" w:type="dxa"/>
            <w:tcBorders>
              <w:top w:val="nil"/>
              <w:left w:val="nil"/>
              <w:bottom w:val="single" w:sz="4" w:space="0" w:color="auto"/>
              <w:right w:val="single" w:sz="4" w:space="0" w:color="auto"/>
            </w:tcBorders>
            <w:shd w:val="clear" w:color="auto" w:fill="auto"/>
            <w:noWrap/>
            <w:hideMark/>
          </w:tcPr>
          <w:p w14:paraId="3F70258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£4.30</w:t>
            </w:r>
          </w:p>
        </w:tc>
        <w:tc>
          <w:tcPr>
            <w:tcW w:w="1300" w:type="dxa"/>
            <w:tcBorders>
              <w:top w:val="nil"/>
              <w:left w:val="nil"/>
              <w:bottom w:val="single" w:sz="4" w:space="0" w:color="auto"/>
              <w:right w:val="single" w:sz="4" w:space="0" w:color="auto"/>
            </w:tcBorders>
            <w:shd w:val="clear" w:color="auto" w:fill="auto"/>
            <w:hideMark/>
          </w:tcPr>
          <w:p w14:paraId="4C5D6910"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369478A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Multi-Storey (over 4 hours)- Teignbridge Council </w:t>
            </w:r>
          </w:p>
        </w:tc>
      </w:tr>
      <w:tr w:rsidR="00D00857" w:rsidRPr="00D00857" w14:paraId="4F7FF5CB"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1DB04FCE"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Teignmouth </w:t>
            </w:r>
          </w:p>
        </w:tc>
        <w:tc>
          <w:tcPr>
            <w:tcW w:w="1260" w:type="dxa"/>
            <w:tcBorders>
              <w:top w:val="nil"/>
              <w:left w:val="nil"/>
              <w:bottom w:val="single" w:sz="4" w:space="0" w:color="auto"/>
              <w:right w:val="single" w:sz="4" w:space="0" w:color="auto"/>
            </w:tcBorders>
            <w:shd w:val="clear" w:color="auto" w:fill="auto"/>
            <w:noWrap/>
            <w:hideMark/>
          </w:tcPr>
          <w:p w14:paraId="0FF25101"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£6.20</w:t>
            </w:r>
          </w:p>
        </w:tc>
        <w:tc>
          <w:tcPr>
            <w:tcW w:w="1300" w:type="dxa"/>
            <w:tcBorders>
              <w:top w:val="nil"/>
              <w:left w:val="nil"/>
              <w:bottom w:val="single" w:sz="4" w:space="0" w:color="auto"/>
              <w:right w:val="single" w:sz="4" w:space="0" w:color="auto"/>
            </w:tcBorders>
            <w:shd w:val="clear" w:color="auto" w:fill="auto"/>
            <w:hideMark/>
          </w:tcPr>
          <w:p w14:paraId="5E1A4B8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31D18FA2"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The Point (and most other car parks) - Teignbridge Council   </w:t>
            </w:r>
          </w:p>
        </w:tc>
      </w:tr>
      <w:tr w:rsidR="00D00857" w:rsidRPr="00D00857" w14:paraId="5DDCB7FA"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B055292"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Dawlish </w:t>
            </w:r>
          </w:p>
        </w:tc>
        <w:tc>
          <w:tcPr>
            <w:tcW w:w="1260" w:type="dxa"/>
            <w:tcBorders>
              <w:top w:val="nil"/>
              <w:left w:val="nil"/>
              <w:bottom w:val="single" w:sz="4" w:space="0" w:color="auto"/>
              <w:right w:val="single" w:sz="4" w:space="0" w:color="auto"/>
            </w:tcBorders>
            <w:shd w:val="clear" w:color="auto" w:fill="auto"/>
            <w:noWrap/>
            <w:hideMark/>
          </w:tcPr>
          <w:p w14:paraId="163DA57A"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£4.60</w:t>
            </w:r>
          </w:p>
        </w:tc>
        <w:tc>
          <w:tcPr>
            <w:tcW w:w="1300" w:type="dxa"/>
            <w:tcBorders>
              <w:top w:val="nil"/>
              <w:left w:val="nil"/>
              <w:bottom w:val="single" w:sz="4" w:space="0" w:color="auto"/>
              <w:right w:val="single" w:sz="4" w:space="0" w:color="auto"/>
            </w:tcBorders>
            <w:shd w:val="clear" w:color="auto" w:fill="auto"/>
            <w:hideMark/>
          </w:tcPr>
          <w:p w14:paraId="5601E54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1C6ACB7"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Barton Hill - Teignbridge Council  </w:t>
            </w:r>
          </w:p>
        </w:tc>
      </w:tr>
      <w:tr w:rsidR="00D00857" w:rsidRPr="00D00857" w14:paraId="2E526BB9"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78AE74E"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Bideford </w:t>
            </w:r>
          </w:p>
        </w:tc>
        <w:tc>
          <w:tcPr>
            <w:tcW w:w="1260" w:type="dxa"/>
            <w:tcBorders>
              <w:top w:val="nil"/>
              <w:left w:val="nil"/>
              <w:bottom w:val="single" w:sz="4" w:space="0" w:color="auto"/>
              <w:right w:val="single" w:sz="4" w:space="0" w:color="auto"/>
            </w:tcBorders>
            <w:shd w:val="clear" w:color="auto" w:fill="auto"/>
            <w:noWrap/>
            <w:hideMark/>
          </w:tcPr>
          <w:p w14:paraId="26D89459"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£5.50</w:t>
            </w:r>
          </w:p>
        </w:tc>
        <w:tc>
          <w:tcPr>
            <w:tcW w:w="1300" w:type="dxa"/>
            <w:tcBorders>
              <w:top w:val="nil"/>
              <w:left w:val="nil"/>
              <w:bottom w:val="single" w:sz="4" w:space="0" w:color="auto"/>
              <w:right w:val="single" w:sz="4" w:space="0" w:color="auto"/>
            </w:tcBorders>
            <w:shd w:val="clear" w:color="auto" w:fill="auto"/>
            <w:hideMark/>
          </w:tcPr>
          <w:p w14:paraId="5DBFDB4B"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44CB898"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Riverbank Long stay - Torridge District Council </w:t>
            </w:r>
          </w:p>
        </w:tc>
      </w:tr>
      <w:tr w:rsidR="00D00857" w:rsidRPr="00D00857" w14:paraId="10B4868C"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2AFB5D25"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Exmouth </w:t>
            </w:r>
          </w:p>
        </w:tc>
        <w:tc>
          <w:tcPr>
            <w:tcW w:w="1260" w:type="dxa"/>
            <w:tcBorders>
              <w:top w:val="nil"/>
              <w:left w:val="nil"/>
              <w:bottom w:val="single" w:sz="4" w:space="0" w:color="auto"/>
              <w:right w:val="single" w:sz="4" w:space="0" w:color="auto"/>
            </w:tcBorders>
            <w:shd w:val="clear" w:color="auto" w:fill="auto"/>
            <w:hideMark/>
          </w:tcPr>
          <w:p w14:paraId="08310C1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£6.00</w:t>
            </w:r>
            <w:r w:rsidRPr="00D00857">
              <w:rPr>
                <w:rFonts w:eastAsia="Times New Roman" w:cstheme="minorHAnsi"/>
                <w:color w:val="000000"/>
                <w:sz w:val="24"/>
                <w:szCs w:val="24"/>
                <w:lang w:eastAsia="en-GB"/>
              </w:rPr>
              <w:br/>
              <w:t>(£2.50 winter)</w:t>
            </w:r>
          </w:p>
        </w:tc>
        <w:tc>
          <w:tcPr>
            <w:tcW w:w="1300" w:type="dxa"/>
            <w:tcBorders>
              <w:top w:val="nil"/>
              <w:left w:val="nil"/>
              <w:bottom w:val="single" w:sz="4" w:space="0" w:color="auto"/>
              <w:right w:val="single" w:sz="4" w:space="0" w:color="auto"/>
            </w:tcBorders>
            <w:shd w:val="clear" w:color="auto" w:fill="auto"/>
            <w:hideMark/>
          </w:tcPr>
          <w:p w14:paraId="5CAA8CCD"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15E86D44"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Queen's Drive Echelon, Exmouth - East Devon District Council </w:t>
            </w:r>
          </w:p>
        </w:tc>
      </w:tr>
      <w:tr w:rsidR="00D00857" w:rsidRPr="00D00857" w14:paraId="5A211FAD" w14:textId="77777777" w:rsidTr="00625A86">
        <w:trPr>
          <w:trHeight w:val="630"/>
        </w:trPr>
        <w:tc>
          <w:tcPr>
            <w:tcW w:w="1960" w:type="dxa"/>
            <w:tcBorders>
              <w:top w:val="nil"/>
              <w:left w:val="single" w:sz="4" w:space="0" w:color="auto"/>
              <w:bottom w:val="single" w:sz="4" w:space="0" w:color="auto"/>
              <w:right w:val="single" w:sz="4" w:space="0" w:color="auto"/>
            </w:tcBorders>
            <w:shd w:val="clear" w:color="auto" w:fill="auto"/>
            <w:hideMark/>
          </w:tcPr>
          <w:p w14:paraId="789A6F37"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 xml:space="preserve">Seaton </w:t>
            </w:r>
          </w:p>
        </w:tc>
        <w:tc>
          <w:tcPr>
            <w:tcW w:w="1260" w:type="dxa"/>
            <w:tcBorders>
              <w:top w:val="nil"/>
              <w:left w:val="nil"/>
              <w:bottom w:val="single" w:sz="4" w:space="0" w:color="auto"/>
              <w:right w:val="single" w:sz="4" w:space="0" w:color="auto"/>
            </w:tcBorders>
            <w:shd w:val="clear" w:color="auto" w:fill="auto"/>
            <w:hideMark/>
          </w:tcPr>
          <w:p w14:paraId="57A98053"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£6 - £10</w:t>
            </w:r>
          </w:p>
        </w:tc>
        <w:tc>
          <w:tcPr>
            <w:tcW w:w="1300" w:type="dxa"/>
            <w:tcBorders>
              <w:top w:val="nil"/>
              <w:left w:val="nil"/>
              <w:bottom w:val="single" w:sz="4" w:space="0" w:color="auto"/>
              <w:right w:val="single" w:sz="4" w:space="0" w:color="auto"/>
            </w:tcBorders>
            <w:shd w:val="clear" w:color="auto" w:fill="auto"/>
            <w:hideMark/>
          </w:tcPr>
          <w:p w14:paraId="1CACC6F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2B5AEC1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 xml:space="preserve"> East Devon District Council </w:t>
            </w:r>
          </w:p>
        </w:tc>
      </w:tr>
      <w:tr w:rsidR="00D00857" w:rsidRPr="00D00857" w14:paraId="78FF1C51" w14:textId="77777777" w:rsidTr="00625A86">
        <w:trPr>
          <w:trHeight w:val="945"/>
        </w:trPr>
        <w:tc>
          <w:tcPr>
            <w:tcW w:w="1960" w:type="dxa"/>
            <w:tcBorders>
              <w:top w:val="nil"/>
              <w:left w:val="single" w:sz="4" w:space="0" w:color="auto"/>
              <w:bottom w:val="single" w:sz="4" w:space="0" w:color="auto"/>
              <w:right w:val="single" w:sz="4" w:space="0" w:color="auto"/>
            </w:tcBorders>
            <w:shd w:val="clear" w:color="auto" w:fill="auto"/>
            <w:hideMark/>
          </w:tcPr>
          <w:p w14:paraId="43C91573" w14:textId="77777777" w:rsidR="00D00857" w:rsidRPr="00D00857" w:rsidRDefault="00D00857" w:rsidP="00625A86">
            <w:pPr>
              <w:spacing w:after="0" w:line="240" w:lineRule="auto"/>
              <w:rPr>
                <w:rFonts w:eastAsia="Times New Roman" w:cstheme="minorHAnsi"/>
                <w:b/>
                <w:bCs/>
                <w:color w:val="000000"/>
                <w:sz w:val="24"/>
                <w:szCs w:val="24"/>
                <w:lang w:eastAsia="en-GB"/>
              </w:rPr>
            </w:pPr>
            <w:r w:rsidRPr="00D00857">
              <w:rPr>
                <w:rFonts w:eastAsia="Times New Roman" w:cstheme="minorHAnsi"/>
                <w:b/>
                <w:bCs/>
                <w:color w:val="000000"/>
                <w:sz w:val="24"/>
                <w:szCs w:val="24"/>
                <w:lang w:eastAsia="en-GB"/>
              </w:rPr>
              <w:t>Sidmouth</w:t>
            </w:r>
          </w:p>
        </w:tc>
        <w:tc>
          <w:tcPr>
            <w:tcW w:w="1260" w:type="dxa"/>
            <w:tcBorders>
              <w:top w:val="nil"/>
              <w:left w:val="nil"/>
              <w:bottom w:val="single" w:sz="4" w:space="0" w:color="auto"/>
              <w:right w:val="single" w:sz="4" w:space="0" w:color="auto"/>
            </w:tcBorders>
            <w:shd w:val="clear" w:color="auto" w:fill="auto"/>
            <w:noWrap/>
            <w:hideMark/>
          </w:tcPr>
          <w:p w14:paraId="1448C24F"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£8</w:t>
            </w:r>
          </w:p>
        </w:tc>
        <w:tc>
          <w:tcPr>
            <w:tcW w:w="1300" w:type="dxa"/>
            <w:tcBorders>
              <w:top w:val="nil"/>
              <w:left w:val="nil"/>
              <w:bottom w:val="single" w:sz="4" w:space="0" w:color="auto"/>
              <w:right w:val="single" w:sz="4" w:space="0" w:color="auto"/>
            </w:tcBorders>
            <w:shd w:val="clear" w:color="auto" w:fill="auto"/>
            <w:hideMark/>
          </w:tcPr>
          <w:p w14:paraId="465308E5"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Not Specified</w:t>
            </w:r>
          </w:p>
        </w:tc>
        <w:tc>
          <w:tcPr>
            <w:tcW w:w="4689" w:type="dxa"/>
            <w:tcBorders>
              <w:top w:val="nil"/>
              <w:left w:val="nil"/>
              <w:bottom w:val="single" w:sz="4" w:space="0" w:color="auto"/>
              <w:right w:val="single" w:sz="4" w:space="0" w:color="auto"/>
            </w:tcBorders>
            <w:shd w:val="clear" w:color="auto" w:fill="auto"/>
            <w:hideMark/>
          </w:tcPr>
          <w:p w14:paraId="7A891BDE" w14:textId="77777777" w:rsidR="00D00857" w:rsidRPr="00D00857" w:rsidRDefault="00D00857" w:rsidP="00625A86">
            <w:pPr>
              <w:spacing w:after="0" w:line="240" w:lineRule="auto"/>
              <w:rPr>
                <w:rFonts w:eastAsia="Times New Roman" w:cstheme="minorHAnsi"/>
                <w:color w:val="000000"/>
                <w:sz w:val="24"/>
                <w:szCs w:val="24"/>
                <w:lang w:eastAsia="en-GB"/>
              </w:rPr>
            </w:pPr>
            <w:r w:rsidRPr="00D00857">
              <w:rPr>
                <w:rFonts w:eastAsia="Times New Roman" w:cstheme="minorHAnsi"/>
                <w:color w:val="000000"/>
                <w:sz w:val="24"/>
                <w:szCs w:val="24"/>
                <w:lang w:eastAsia="en-GB"/>
              </w:rPr>
              <w:t>Manor Road, East Devon District Council - The charge goes on at £2 per hour until you have paid £8 and then you can stay for 24 hours.</w:t>
            </w:r>
          </w:p>
        </w:tc>
      </w:tr>
    </w:tbl>
    <w:p w14:paraId="6DEE3540" w14:textId="77777777" w:rsidR="00D00857" w:rsidRPr="00D00857" w:rsidRDefault="00D00857" w:rsidP="00D00857">
      <w:pPr>
        <w:rPr>
          <w:rFonts w:cstheme="minorHAnsi"/>
          <w:sz w:val="24"/>
          <w:szCs w:val="24"/>
        </w:rPr>
      </w:pPr>
      <w:r w:rsidRPr="00D00857">
        <w:rPr>
          <w:rFonts w:cstheme="minorHAnsi"/>
          <w:sz w:val="24"/>
          <w:szCs w:val="24"/>
        </w:rPr>
        <w:pict w14:anchorId="4AC13CA9">
          <v:rect id="_x0000_i1027" style="width:0;height:1.5pt" o:hralign="center" o:hrstd="t" o:hr="t" fillcolor="#a0a0a0" stroked="f"/>
        </w:pict>
      </w:r>
    </w:p>
    <w:p w14:paraId="667DD2C1" w14:textId="77777777" w:rsidR="00D00857" w:rsidRPr="00D00857" w:rsidRDefault="00D00857" w:rsidP="00D00857">
      <w:pPr>
        <w:rPr>
          <w:rFonts w:cstheme="minorHAnsi"/>
          <w:b/>
          <w:bCs/>
          <w:sz w:val="24"/>
          <w:szCs w:val="24"/>
        </w:rPr>
      </w:pPr>
      <w:r w:rsidRPr="00D00857">
        <w:rPr>
          <w:rFonts w:cstheme="minorHAnsi"/>
          <w:b/>
          <w:bCs/>
          <w:sz w:val="24"/>
          <w:szCs w:val="24"/>
        </w:rPr>
        <w:t>Key Takeaways for Totnes</w:t>
      </w:r>
    </w:p>
    <w:p w14:paraId="040B35B8" w14:textId="77777777" w:rsidR="00D00857" w:rsidRPr="00D00857" w:rsidRDefault="00D00857" w:rsidP="00D00857">
      <w:pPr>
        <w:numPr>
          <w:ilvl w:val="0"/>
          <w:numId w:val="33"/>
        </w:numPr>
        <w:rPr>
          <w:rFonts w:cstheme="minorHAnsi"/>
          <w:sz w:val="24"/>
          <w:szCs w:val="24"/>
        </w:rPr>
      </w:pPr>
      <w:r w:rsidRPr="00D00857">
        <w:rPr>
          <w:rFonts w:cstheme="minorHAnsi"/>
          <w:b/>
          <w:bCs/>
          <w:sz w:val="24"/>
          <w:szCs w:val="24"/>
        </w:rPr>
        <w:t>SHDC Comparisons:</w:t>
      </w:r>
      <w:r w:rsidRPr="00D00857">
        <w:rPr>
          <w:rFonts w:cstheme="minorHAnsi"/>
          <w:sz w:val="24"/>
          <w:szCs w:val="24"/>
        </w:rPr>
        <w:t xml:space="preserve"> Totnes’ tariffs are generally aligned with Kingsbridge and Salcombe but less competitive than Ivybridge, especially for all-day and long-stay parking.</w:t>
      </w:r>
    </w:p>
    <w:p w14:paraId="3D189422" w14:textId="77777777" w:rsidR="00D00857" w:rsidRPr="00D00857" w:rsidRDefault="00D00857" w:rsidP="00D00857">
      <w:pPr>
        <w:numPr>
          <w:ilvl w:val="0"/>
          <w:numId w:val="33"/>
        </w:numPr>
        <w:rPr>
          <w:rFonts w:cstheme="minorHAnsi"/>
          <w:sz w:val="24"/>
          <w:szCs w:val="24"/>
        </w:rPr>
      </w:pPr>
      <w:r w:rsidRPr="00D00857">
        <w:rPr>
          <w:rFonts w:cstheme="minorHAnsi"/>
          <w:b/>
          <w:bCs/>
          <w:sz w:val="24"/>
          <w:szCs w:val="24"/>
        </w:rPr>
        <w:t>Regional Comparisons:</w:t>
      </w:r>
      <w:r w:rsidRPr="00D00857">
        <w:rPr>
          <w:rFonts w:cstheme="minorHAnsi"/>
          <w:sz w:val="24"/>
          <w:szCs w:val="24"/>
        </w:rPr>
        <w:t xml:space="preserve"> Totnes' proposed rates are significantly higher than similar-sized towns.</w:t>
      </w:r>
    </w:p>
    <w:p w14:paraId="72F7B058" w14:textId="77777777" w:rsidR="00D00857" w:rsidRPr="00D00857" w:rsidRDefault="00D00857" w:rsidP="00D00857">
      <w:pPr>
        <w:rPr>
          <w:rFonts w:cstheme="minorHAnsi"/>
          <w:sz w:val="24"/>
          <w:szCs w:val="24"/>
        </w:rPr>
      </w:pPr>
      <w:r w:rsidRPr="00D00857">
        <w:rPr>
          <w:rFonts w:cstheme="minorHAnsi"/>
          <w:sz w:val="24"/>
          <w:szCs w:val="24"/>
        </w:rPr>
        <w:pict w14:anchorId="7240ED04">
          <v:rect id="_x0000_i1028" style="width:0;height:1.5pt" o:hralign="center" o:hrstd="t" o:hr="t" fillcolor="#a0a0a0" stroked="f"/>
        </w:pict>
      </w:r>
    </w:p>
    <w:p w14:paraId="23351190" w14:textId="77777777" w:rsidR="00D00857" w:rsidRPr="00D00857" w:rsidRDefault="00D00857" w:rsidP="00D00857">
      <w:pPr>
        <w:rPr>
          <w:rFonts w:cstheme="minorHAnsi"/>
          <w:b/>
          <w:bCs/>
          <w:sz w:val="24"/>
          <w:szCs w:val="24"/>
        </w:rPr>
      </w:pPr>
      <w:r w:rsidRPr="00D00857">
        <w:rPr>
          <w:rFonts w:cstheme="minorHAnsi"/>
          <w:b/>
          <w:bCs/>
          <w:sz w:val="24"/>
          <w:szCs w:val="24"/>
        </w:rPr>
        <w:t>Previous Concerns Raised by Totnes Town Council</w:t>
      </w:r>
    </w:p>
    <w:p w14:paraId="45EF82E0" w14:textId="77777777" w:rsidR="00D00857" w:rsidRPr="00D00857" w:rsidRDefault="00D00857" w:rsidP="00D00857">
      <w:pPr>
        <w:rPr>
          <w:rFonts w:cstheme="minorHAnsi"/>
          <w:sz w:val="24"/>
          <w:szCs w:val="24"/>
        </w:rPr>
      </w:pPr>
      <w:r w:rsidRPr="00D00857">
        <w:rPr>
          <w:rFonts w:cstheme="minorHAnsi"/>
          <w:sz w:val="24"/>
          <w:szCs w:val="24"/>
        </w:rPr>
        <w:t>In its original submission to South Hams District Council (SHDC), the Town Council expressed concerns regarding:</w:t>
      </w:r>
    </w:p>
    <w:p w14:paraId="107CA2BF" w14:textId="77777777" w:rsidR="00D00857" w:rsidRPr="00D00857" w:rsidRDefault="00D00857" w:rsidP="00D00857">
      <w:pPr>
        <w:numPr>
          <w:ilvl w:val="0"/>
          <w:numId w:val="34"/>
        </w:numPr>
        <w:rPr>
          <w:rFonts w:cstheme="minorHAnsi"/>
          <w:sz w:val="24"/>
          <w:szCs w:val="24"/>
        </w:rPr>
      </w:pPr>
      <w:r w:rsidRPr="00D00857">
        <w:rPr>
          <w:rFonts w:cstheme="minorHAnsi"/>
          <w:b/>
          <w:bCs/>
          <w:sz w:val="24"/>
          <w:szCs w:val="24"/>
        </w:rPr>
        <w:t>Benchmarking:</w:t>
      </w:r>
      <w:r w:rsidRPr="00D00857">
        <w:rPr>
          <w:rFonts w:cstheme="minorHAnsi"/>
          <w:sz w:val="24"/>
          <w:szCs w:val="24"/>
        </w:rPr>
        <w:t xml:space="preserve"> The fairness of comparisons with towns such as Exeter and Padstow, which differ significantly in size and visitor demographics.</w:t>
      </w:r>
    </w:p>
    <w:p w14:paraId="187C24EC" w14:textId="77777777" w:rsidR="00D00857" w:rsidRPr="00D00857" w:rsidRDefault="00D00857" w:rsidP="00D00857">
      <w:pPr>
        <w:numPr>
          <w:ilvl w:val="0"/>
          <w:numId w:val="34"/>
        </w:numPr>
        <w:rPr>
          <w:rFonts w:cstheme="minorHAnsi"/>
          <w:sz w:val="24"/>
          <w:szCs w:val="24"/>
        </w:rPr>
      </w:pPr>
      <w:r w:rsidRPr="00D00857">
        <w:rPr>
          <w:rFonts w:cstheme="minorHAnsi"/>
          <w:b/>
          <w:bCs/>
          <w:sz w:val="24"/>
          <w:szCs w:val="24"/>
        </w:rPr>
        <w:t>Visitor Deterrence:</w:t>
      </w:r>
      <w:r w:rsidRPr="00D00857">
        <w:rPr>
          <w:rFonts w:cstheme="minorHAnsi"/>
          <w:sz w:val="24"/>
          <w:szCs w:val="24"/>
        </w:rPr>
        <w:t xml:space="preserve"> The risk of deterring visitors due to higher charges, particularly given economic challenges and competition from nearby towns with lower tariffs.</w:t>
      </w:r>
    </w:p>
    <w:p w14:paraId="6DA139AA" w14:textId="77777777" w:rsidR="00D00857" w:rsidRPr="00D00857" w:rsidRDefault="00D00857" w:rsidP="00D00857">
      <w:pPr>
        <w:numPr>
          <w:ilvl w:val="0"/>
          <w:numId w:val="34"/>
        </w:numPr>
        <w:rPr>
          <w:rFonts w:cstheme="minorHAnsi"/>
          <w:sz w:val="24"/>
          <w:szCs w:val="24"/>
        </w:rPr>
      </w:pPr>
      <w:r w:rsidRPr="00D00857">
        <w:rPr>
          <w:rFonts w:cstheme="minorHAnsi"/>
          <w:b/>
          <w:bCs/>
          <w:sz w:val="24"/>
          <w:szCs w:val="24"/>
        </w:rPr>
        <w:t>Transport Alternatives:</w:t>
      </w:r>
      <w:r w:rsidRPr="00D00857">
        <w:rPr>
          <w:rFonts w:cstheme="minorHAnsi"/>
          <w:sz w:val="24"/>
          <w:szCs w:val="24"/>
        </w:rPr>
        <w:t xml:space="preserve"> The lack of viable alternative transport options, which undermines the rationale for raising parking fees as an environmental measure.</w:t>
      </w:r>
    </w:p>
    <w:p w14:paraId="5D2E16FB" w14:textId="77777777" w:rsidR="00D00857" w:rsidRPr="00D00857" w:rsidRDefault="00D00857" w:rsidP="00D00857">
      <w:pPr>
        <w:rPr>
          <w:rFonts w:cstheme="minorHAnsi"/>
          <w:sz w:val="24"/>
          <w:szCs w:val="24"/>
        </w:rPr>
      </w:pPr>
      <w:r w:rsidRPr="00D00857">
        <w:rPr>
          <w:rFonts w:cstheme="minorHAnsi"/>
          <w:sz w:val="24"/>
          <w:szCs w:val="24"/>
        </w:rPr>
        <w:lastRenderedPageBreak/>
        <w:pict w14:anchorId="3FD1B98D">
          <v:rect id="_x0000_i1029" style="width:0;height:1.5pt" o:hralign="center" o:hrstd="t" o:hr="t" fillcolor="#a0a0a0" stroked="f"/>
        </w:pict>
      </w:r>
    </w:p>
    <w:p w14:paraId="4C348E7F" w14:textId="77777777" w:rsidR="00D00857" w:rsidRPr="00D00857" w:rsidRDefault="00D00857" w:rsidP="00D00857">
      <w:pPr>
        <w:rPr>
          <w:rFonts w:cstheme="minorHAnsi"/>
          <w:sz w:val="24"/>
          <w:szCs w:val="24"/>
        </w:rPr>
      </w:pPr>
      <w:r w:rsidRPr="00D00857">
        <w:rPr>
          <w:rFonts w:cstheme="minorHAnsi"/>
          <w:b/>
          <w:bCs/>
          <w:sz w:val="24"/>
          <w:szCs w:val="24"/>
        </w:rPr>
        <w:t>Action Required:</w:t>
      </w:r>
      <w:r w:rsidRPr="00D00857">
        <w:rPr>
          <w:rFonts w:cstheme="minorHAnsi"/>
          <w:sz w:val="24"/>
          <w:szCs w:val="24"/>
        </w:rPr>
        <w:t xml:space="preserve"> Please review this information and prepare for discussions at the Extraordinary Full Council meeting on 16th December, which is the opportunity for the Town Council to respond to the consultation before the deadline of 5</w:t>
      </w:r>
      <w:r w:rsidRPr="00D00857">
        <w:rPr>
          <w:rFonts w:cstheme="minorHAnsi"/>
          <w:sz w:val="24"/>
          <w:szCs w:val="24"/>
          <w:vertAlign w:val="superscript"/>
        </w:rPr>
        <w:t>th</w:t>
      </w:r>
      <w:r w:rsidRPr="00D00857">
        <w:rPr>
          <w:rFonts w:cstheme="minorHAnsi"/>
          <w:sz w:val="24"/>
          <w:szCs w:val="24"/>
        </w:rPr>
        <w:t xml:space="preserve"> January 2025.</w:t>
      </w:r>
    </w:p>
    <w:p w14:paraId="174B8CE2" w14:textId="77777777" w:rsidR="00D00857" w:rsidRPr="00D00857" w:rsidRDefault="00D00857" w:rsidP="00D00857">
      <w:pPr>
        <w:rPr>
          <w:rFonts w:cstheme="minorHAnsi"/>
          <w:sz w:val="24"/>
          <w:szCs w:val="24"/>
        </w:rPr>
      </w:pPr>
      <w:r w:rsidRPr="00D00857">
        <w:rPr>
          <w:rFonts w:cstheme="minorHAnsi"/>
          <w:sz w:val="24"/>
          <w:szCs w:val="24"/>
        </w:rPr>
        <w:pict w14:anchorId="6BC81CE1">
          <v:rect id="_x0000_i1030" style="width:0;height:1.5pt" o:hralign="center" o:hrstd="t" o:hr="t" fillcolor="#a0a0a0" stroked="f"/>
        </w:pict>
      </w:r>
    </w:p>
    <w:p w14:paraId="48687F69" w14:textId="77777777" w:rsidR="00D00857" w:rsidRPr="00D00857" w:rsidRDefault="00D00857" w:rsidP="00D00857">
      <w:pPr>
        <w:rPr>
          <w:rFonts w:cstheme="minorHAnsi"/>
          <w:sz w:val="24"/>
          <w:szCs w:val="24"/>
        </w:rPr>
      </w:pPr>
      <w:r w:rsidRPr="00D00857">
        <w:rPr>
          <w:rFonts w:cstheme="minorHAnsi"/>
          <w:sz w:val="24"/>
          <w:szCs w:val="24"/>
        </w:rPr>
        <w:t>Catherine Marlton</w:t>
      </w:r>
    </w:p>
    <w:p w14:paraId="6BECB9A8" w14:textId="77777777" w:rsidR="00D00857" w:rsidRPr="00D00857" w:rsidRDefault="00D00857" w:rsidP="00D00857">
      <w:pPr>
        <w:rPr>
          <w:rFonts w:cstheme="minorHAnsi"/>
          <w:sz w:val="24"/>
          <w:szCs w:val="24"/>
        </w:rPr>
      </w:pPr>
      <w:r w:rsidRPr="00D00857">
        <w:rPr>
          <w:rFonts w:cstheme="minorHAnsi"/>
          <w:sz w:val="24"/>
          <w:szCs w:val="24"/>
        </w:rPr>
        <w:t>11</w:t>
      </w:r>
      <w:r w:rsidRPr="00D00857">
        <w:rPr>
          <w:rFonts w:cstheme="minorHAnsi"/>
          <w:sz w:val="24"/>
          <w:szCs w:val="24"/>
          <w:vertAlign w:val="superscript"/>
        </w:rPr>
        <w:t>th</w:t>
      </w:r>
      <w:r w:rsidRPr="00D00857">
        <w:rPr>
          <w:rFonts w:cstheme="minorHAnsi"/>
          <w:sz w:val="24"/>
          <w:szCs w:val="24"/>
        </w:rPr>
        <w:t xml:space="preserve"> December 2024</w:t>
      </w:r>
    </w:p>
    <w:p w14:paraId="045555AB" w14:textId="77777777" w:rsidR="00D00857" w:rsidRDefault="00D00857" w:rsidP="007316BD">
      <w:pPr>
        <w:spacing w:after="0" w:line="240" w:lineRule="auto"/>
        <w:rPr>
          <w:rFonts w:eastAsia="Times New Roman" w:cstheme="minorHAnsi"/>
          <w:b/>
          <w:bCs/>
          <w:lang w:eastAsia="en-GB"/>
        </w:rPr>
      </w:pPr>
    </w:p>
    <w:p w14:paraId="44AF5C94" w14:textId="77777777" w:rsidR="00EA408D" w:rsidRDefault="00EA408D" w:rsidP="007316BD">
      <w:pPr>
        <w:spacing w:after="0" w:line="240" w:lineRule="auto"/>
        <w:rPr>
          <w:rFonts w:eastAsia="Times New Roman" w:cstheme="minorHAnsi"/>
          <w:b/>
          <w:bCs/>
          <w:lang w:eastAsia="en-GB"/>
        </w:rPr>
      </w:pPr>
    </w:p>
    <w:sectPr w:rsidR="00EA408D"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7032" w14:textId="77777777" w:rsidR="00C6179D" w:rsidRDefault="00C6179D" w:rsidP="00E92A60">
      <w:pPr>
        <w:spacing w:after="0" w:line="240" w:lineRule="auto"/>
      </w:pPr>
      <w:r>
        <w:separator/>
      </w:r>
    </w:p>
  </w:endnote>
  <w:endnote w:type="continuationSeparator" w:id="0">
    <w:p w14:paraId="6F750EC2" w14:textId="77777777" w:rsidR="00C6179D" w:rsidRDefault="00C6179D"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44311" w14:textId="77777777" w:rsidR="00C6179D" w:rsidRDefault="00C6179D" w:rsidP="00E92A60">
      <w:pPr>
        <w:spacing w:after="0" w:line="240" w:lineRule="auto"/>
      </w:pPr>
      <w:r>
        <w:separator/>
      </w:r>
    </w:p>
  </w:footnote>
  <w:footnote w:type="continuationSeparator" w:id="0">
    <w:p w14:paraId="5EA73950" w14:textId="77777777" w:rsidR="00C6179D" w:rsidRDefault="00C6179D"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F310DE3"/>
    <w:multiLevelType w:val="multilevel"/>
    <w:tmpl w:val="E60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335E4"/>
    <w:multiLevelType w:val="multilevel"/>
    <w:tmpl w:val="6D24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22D28"/>
    <w:multiLevelType w:val="multilevel"/>
    <w:tmpl w:val="0804F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05593"/>
    <w:multiLevelType w:val="hybridMultilevel"/>
    <w:tmpl w:val="FAA6756A"/>
    <w:lvl w:ilvl="0" w:tplc="BA9467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B09D0"/>
    <w:multiLevelType w:val="hybridMultilevel"/>
    <w:tmpl w:val="E37C9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24D58"/>
    <w:multiLevelType w:val="multilevel"/>
    <w:tmpl w:val="D884F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1"/>
  </w:num>
  <w:num w:numId="2" w16cid:durableId="108748763">
    <w:abstractNumId w:val="34"/>
  </w:num>
  <w:num w:numId="3" w16cid:durableId="384529574">
    <w:abstractNumId w:val="22"/>
  </w:num>
  <w:num w:numId="4" w16cid:durableId="504706585">
    <w:abstractNumId w:val="17"/>
  </w:num>
  <w:num w:numId="5" w16cid:durableId="383529559">
    <w:abstractNumId w:val="18"/>
  </w:num>
  <w:num w:numId="6" w16cid:durableId="1577743186">
    <w:abstractNumId w:val="2"/>
  </w:num>
  <w:num w:numId="7" w16cid:durableId="1484203315">
    <w:abstractNumId w:val="27"/>
  </w:num>
  <w:num w:numId="8" w16cid:durableId="825630582">
    <w:abstractNumId w:val="7"/>
  </w:num>
  <w:num w:numId="9" w16cid:durableId="1899630965">
    <w:abstractNumId w:val="33"/>
  </w:num>
  <w:num w:numId="10" w16cid:durableId="169368817">
    <w:abstractNumId w:val="31"/>
  </w:num>
  <w:num w:numId="11" w16cid:durableId="1949311446">
    <w:abstractNumId w:val="11"/>
  </w:num>
  <w:num w:numId="12" w16cid:durableId="126969754">
    <w:abstractNumId w:val="15"/>
  </w:num>
  <w:num w:numId="13" w16cid:durableId="608977698">
    <w:abstractNumId w:val="23"/>
  </w:num>
  <w:num w:numId="14" w16cid:durableId="1880585013">
    <w:abstractNumId w:val="5"/>
  </w:num>
  <w:num w:numId="15" w16cid:durableId="891572965">
    <w:abstractNumId w:val="10"/>
  </w:num>
  <w:num w:numId="16" w16cid:durableId="1957171770">
    <w:abstractNumId w:val="29"/>
  </w:num>
  <w:num w:numId="17" w16cid:durableId="849026488">
    <w:abstractNumId w:val="37"/>
  </w:num>
  <w:num w:numId="18" w16cid:durableId="71196927">
    <w:abstractNumId w:val="19"/>
  </w:num>
  <w:num w:numId="19" w16cid:durableId="1614433160">
    <w:abstractNumId w:val="6"/>
  </w:num>
  <w:num w:numId="20" w16cid:durableId="549804348">
    <w:abstractNumId w:val="20"/>
  </w:num>
  <w:num w:numId="21" w16cid:durableId="1187475912">
    <w:abstractNumId w:val="12"/>
  </w:num>
  <w:num w:numId="22" w16cid:durableId="381096653">
    <w:abstractNumId w:val="35"/>
  </w:num>
  <w:num w:numId="23" w16cid:durableId="1719158893">
    <w:abstractNumId w:val="14"/>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9"/>
  </w:num>
  <w:num w:numId="27" w16cid:durableId="1191408225">
    <w:abstractNumId w:val="25"/>
  </w:num>
  <w:num w:numId="28" w16cid:durableId="1740052856">
    <w:abstractNumId w:val="26"/>
  </w:num>
  <w:num w:numId="29" w16cid:durableId="2019497965">
    <w:abstractNumId w:val="36"/>
  </w:num>
  <w:num w:numId="30" w16cid:durableId="1538422003">
    <w:abstractNumId w:val="24"/>
  </w:num>
  <w:num w:numId="31" w16cid:durableId="293026950">
    <w:abstractNumId w:val="3"/>
  </w:num>
  <w:num w:numId="32" w16cid:durableId="1373385382">
    <w:abstractNumId w:val="28"/>
  </w:num>
  <w:num w:numId="33" w16cid:durableId="831219830">
    <w:abstractNumId w:val="1"/>
  </w:num>
  <w:num w:numId="34" w16cid:durableId="1482843847">
    <w:abstractNumId w:val="4"/>
  </w:num>
  <w:num w:numId="35" w16cid:durableId="72707319">
    <w:abstractNumId w:val="8"/>
  </w:num>
  <w:num w:numId="36" w16cid:durableId="158425046">
    <w:abstractNumId w:val="30"/>
  </w:num>
  <w:num w:numId="37" w16cid:durableId="662467951">
    <w:abstractNumId w:val="16"/>
  </w:num>
  <w:num w:numId="38" w16cid:durableId="1726099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311"/>
    <w:rsid w:val="000F6A48"/>
    <w:rsid w:val="000F7D21"/>
    <w:rsid w:val="00103F1C"/>
    <w:rsid w:val="00105893"/>
    <w:rsid w:val="0011197C"/>
    <w:rsid w:val="00121250"/>
    <w:rsid w:val="00123C08"/>
    <w:rsid w:val="00124302"/>
    <w:rsid w:val="00133404"/>
    <w:rsid w:val="001346B5"/>
    <w:rsid w:val="00145E8D"/>
    <w:rsid w:val="001476D8"/>
    <w:rsid w:val="00154388"/>
    <w:rsid w:val="0016109E"/>
    <w:rsid w:val="00164FF8"/>
    <w:rsid w:val="001708FF"/>
    <w:rsid w:val="001729EE"/>
    <w:rsid w:val="001746E9"/>
    <w:rsid w:val="0018294C"/>
    <w:rsid w:val="00190B60"/>
    <w:rsid w:val="00193F28"/>
    <w:rsid w:val="00197FD0"/>
    <w:rsid w:val="001A2856"/>
    <w:rsid w:val="001A5764"/>
    <w:rsid w:val="001B0190"/>
    <w:rsid w:val="001B6BC6"/>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D1D0C"/>
    <w:rsid w:val="002E114B"/>
    <w:rsid w:val="003114F2"/>
    <w:rsid w:val="00317E61"/>
    <w:rsid w:val="003260AE"/>
    <w:rsid w:val="00327D30"/>
    <w:rsid w:val="0033409B"/>
    <w:rsid w:val="00337474"/>
    <w:rsid w:val="00340AD8"/>
    <w:rsid w:val="0034398B"/>
    <w:rsid w:val="0034637F"/>
    <w:rsid w:val="00357E44"/>
    <w:rsid w:val="00363EA6"/>
    <w:rsid w:val="00365DF8"/>
    <w:rsid w:val="00366A79"/>
    <w:rsid w:val="003677B6"/>
    <w:rsid w:val="003761CB"/>
    <w:rsid w:val="00386218"/>
    <w:rsid w:val="00396563"/>
    <w:rsid w:val="00396C65"/>
    <w:rsid w:val="003A0884"/>
    <w:rsid w:val="003B33AC"/>
    <w:rsid w:val="003C0918"/>
    <w:rsid w:val="003C0B17"/>
    <w:rsid w:val="003C14B3"/>
    <w:rsid w:val="003D08ED"/>
    <w:rsid w:val="003E3FBC"/>
    <w:rsid w:val="003E63B1"/>
    <w:rsid w:val="003F3366"/>
    <w:rsid w:val="003F4B9A"/>
    <w:rsid w:val="003F6913"/>
    <w:rsid w:val="0041395E"/>
    <w:rsid w:val="004163BD"/>
    <w:rsid w:val="00416DE3"/>
    <w:rsid w:val="0041796D"/>
    <w:rsid w:val="0042799D"/>
    <w:rsid w:val="004371C8"/>
    <w:rsid w:val="00444B47"/>
    <w:rsid w:val="00452FAA"/>
    <w:rsid w:val="004540A5"/>
    <w:rsid w:val="0045505B"/>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74703"/>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C30F5"/>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4AF7"/>
    <w:rsid w:val="007A781E"/>
    <w:rsid w:val="007B1BCF"/>
    <w:rsid w:val="007B46DB"/>
    <w:rsid w:val="007B5BB1"/>
    <w:rsid w:val="007C1B12"/>
    <w:rsid w:val="007C4FBC"/>
    <w:rsid w:val="007E0F31"/>
    <w:rsid w:val="007E19C0"/>
    <w:rsid w:val="007E4874"/>
    <w:rsid w:val="007F7205"/>
    <w:rsid w:val="0080583B"/>
    <w:rsid w:val="00822026"/>
    <w:rsid w:val="00833D9E"/>
    <w:rsid w:val="00840E75"/>
    <w:rsid w:val="00842E10"/>
    <w:rsid w:val="008430B0"/>
    <w:rsid w:val="00847DC5"/>
    <w:rsid w:val="008505CD"/>
    <w:rsid w:val="0085651C"/>
    <w:rsid w:val="00865276"/>
    <w:rsid w:val="00866CA4"/>
    <w:rsid w:val="00870121"/>
    <w:rsid w:val="0087797B"/>
    <w:rsid w:val="00881692"/>
    <w:rsid w:val="00884F65"/>
    <w:rsid w:val="008924D8"/>
    <w:rsid w:val="00897D03"/>
    <w:rsid w:val="008A6192"/>
    <w:rsid w:val="008A720B"/>
    <w:rsid w:val="008B63D8"/>
    <w:rsid w:val="008C0C29"/>
    <w:rsid w:val="008C1608"/>
    <w:rsid w:val="008C1781"/>
    <w:rsid w:val="008C613D"/>
    <w:rsid w:val="008D423E"/>
    <w:rsid w:val="008D5D79"/>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3589"/>
    <w:rsid w:val="00A072B8"/>
    <w:rsid w:val="00A20209"/>
    <w:rsid w:val="00A273A3"/>
    <w:rsid w:val="00A31A68"/>
    <w:rsid w:val="00A334E7"/>
    <w:rsid w:val="00A34BCB"/>
    <w:rsid w:val="00A42641"/>
    <w:rsid w:val="00A42B1C"/>
    <w:rsid w:val="00A42BAC"/>
    <w:rsid w:val="00A451F8"/>
    <w:rsid w:val="00A46CD6"/>
    <w:rsid w:val="00A47440"/>
    <w:rsid w:val="00A51102"/>
    <w:rsid w:val="00A5296A"/>
    <w:rsid w:val="00A5400B"/>
    <w:rsid w:val="00A81B1E"/>
    <w:rsid w:val="00A839BC"/>
    <w:rsid w:val="00A913D3"/>
    <w:rsid w:val="00A94AA8"/>
    <w:rsid w:val="00A97872"/>
    <w:rsid w:val="00AB5C55"/>
    <w:rsid w:val="00AC078A"/>
    <w:rsid w:val="00AC36C2"/>
    <w:rsid w:val="00AC48C1"/>
    <w:rsid w:val="00AC74C1"/>
    <w:rsid w:val="00AF599A"/>
    <w:rsid w:val="00B0067D"/>
    <w:rsid w:val="00B07216"/>
    <w:rsid w:val="00B07A31"/>
    <w:rsid w:val="00B22544"/>
    <w:rsid w:val="00B27E86"/>
    <w:rsid w:val="00B30564"/>
    <w:rsid w:val="00B34FA7"/>
    <w:rsid w:val="00B43C40"/>
    <w:rsid w:val="00B463E7"/>
    <w:rsid w:val="00B624AC"/>
    <w:rsid w:val="00B63AB1"/>
    <w:rsid w:val="00B67383"/>
    <w:rsid w:val="00B70C12"/>
    <w:rsid w:val="00B86EC4"/>
    <w:rsid w:val="00B86F3F"/>
    <w:rsid w:val="00B871C7"/>
    <w:rsid w:val="00B874E1"/>
    <w:rsid w:val="00B93A5B"/>
    <w:rsid w:val="00BA1404"/>
    <w:rsid w:val="00BB0C96"/>
    <w:rsid w:val="00BB344B"/>
    <w:rsid w:val="00BB5D01"/>
    <w:rsid w:val="00BB5F95"/>
    <w:rsid w:val="00BB7940"/>
    <w:rsid w:val="00BC1163"/>
    <w:rsid w:val="00BD31F4"/>
    <w:rsid w:val="00BD3686"/>
    <w:rsid w:val="00BD6091"/>
    <w:rsid w:val="00BE49A0"/>
    <w:rsid w:val="00BF085B"/>
    <w:rsid w:val="00C02587"/>
    <w:rsid w:val="00C0401D"/>
    <w:rsid w:val="00C04531"/>
    <w:rsid w:val="00C05ADF"/>
    <w:rsid w:val="00C067B9"/>
    <w:rsid w:val="00C36ACC"/>
    <w:rsid w:val="00C37E75"/>
    <w:rsid w:val="00C461BB"/>
    <w:rsid w:val="00C53112"/>
    <w:rsid w:val="00C54054"/>
    <w:rsid w:val="00C5426C"/>
    <w:rsid w:val="00C6179D"/>
    <w:rsid w:val="00C84A4C"/>
    <w:rsid w:val="00C934E6"/>
    <w:rsid w:val="00C95DEF"/>
    <w:rsid w:val="00CA16D5"/>
    <w:rsid w:val="00CA59B6"/>
    <w:rsid w:val="00CB0B46"/>
    <w:rsid w:val="00CB4425"/>
    <w:rsid w:val="00CB5D10"/>
    <w:rsid w:val="00CC0931"/>
    <w:rsid w:val="00CD4C89"/>
    <w:rsid w:val="00CE707F"/>
    <w:rsid w:val="00CE7442"/>
    <w:rsid w:val="00CF5C73"/>
    <w:rsid w:val="00CF61B7"/>
    <w:rsid w:val="00D0085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50375"/>
    <w:rsid w:val="00D67B79"/>
    <w:rsid w:val="00D70601"/>
    <w:rsid w:val="00D70633"/>
    <w:rsid w:val="00D72DDB"/>
    <w:rsid w:val="00D75631"/>
    <w:rsid w:val="00D93B6C"/>
    <w:rsid w:val="00DA562F"/>
    <w:rsid w:val="00DA6482"/>
    <w:rsid w:val="00DB6CE4"/>
    <w:rsid w:val="00DC1524"/>
    <w:rsid w:val="00DC6B13"/>
    <w:rsid w:val="00DC6BF9"/>
    <w:rsid w:val="00DE1B2B"/>
    <w:rsid w:val="00DE2EDD"/>
    <w:rsid w:val="00E0605E"/>
    <w:rsid w:val="00E13467"/>
    <w:rsid w:val="00E142D7"/>
    <w:rsid w:val="00E209D9"/>
    <w:rsid w:val="00E273BF"/>
    <w:rsid w:val="00E355C7"/>
    <w:rsid w:val="00E37AD3"/>
    <w:rsid w:val="00E4176C"/>
    <w:rsid w:val="00E434B2"/>
    <w:rsid w:val="00E44116"/>
    <w:rsid w:val="00E44DF1"/>
    <w:rsid w:val="00E51AD6"/>
    <w:rsid w:val="00E525E1"/>
    <w:rsid w:val="00E63536"/>
    <w:rsid w:val="00E754BF"/>
    <w:rsid w:val="00E92A60"/>
    <w:rsid w:val="00E938A9"/>
    <w:rsid w:val="00EA2353"/>
    <w:rsid w:val="00EA408D"/>
    <w:rsid w:val="00EB1EA8"/>
    <w:rsid w:val="00EB4E25"/>
    <w:rsid w:val="00EC122C"/>
    <w:rsid w:val="00EC4CED"/>
    <w:rsid w:val="00ED17BD"/>
    <w:rsid w:val="00ED3149"/>
    <w:rsid w:val="00EF04B0"/>
    <w:rsid w:val="00F031CC"/>
    <w:rsid w:val="00F049E3"/>
    <w:rsid w:val="00F10AC6"/>
    <w:rsid w:val="00F123CA"/>
    <w:rsid w:val="00F20114"/>
    <w:rsid w:val="00F25CF4"/>
    <w:rsid w:val="00F33850"/>
    <w:rsid w:val="00F477E5"/>
    <w:rsid w:val="00F523EE"/>
    <w:rsid w:val="00F67F3B"/>
    <w:rsid w:val="00F7199A"/>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1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E04B0-3C73-46D9-87BB-756C0F0FB5CB}">
  <ds:schemaRefs>
    <ds:schemaRef ds:uri="http://schemas.microsoft.com/sharepoint/v3/contenttype/forms"/>
  </ds:schemaRefs>
</ds:datastoreItem>
</file>

<file path=customXml/itemProps2.xml><?xml version="1.0" encoding="utf-8"?>
<ds:datastoreItem xmlns:ds="http://schemas.openxmlformats.org/officeDocument/2006/customXml" ds:itemID="{574B921F-BD6E-4F68-9027-A40FA498FE4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4.xml><?xml version="1.0" encoding="utf-8"?>
<ds:datastoreItem xmlns:ds="http://schemas.openxmlformats.org/officeDocument/2006/customXml" ds:itemID="{5949197F-EC98-4519-A5A9-0990E1BA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16</cp:revision>
  <cp:lastPrinted>2023-11-22T13:04:00Z</cp:lastPrinted>
  <dcterms:created xsi:type="dcterms:W3CDTF">2024-12-11T11:47:00Z</dcterms:created>
  <dcterms:modified xsi:type="dcterms:W3CDTF">2024-12-11T12:07:00Z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