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0D96" w14:textId="47DBD7EC" w:rsidR="00ED2BE0" w:rsidRPr="003558D0" w:rsidRDefault="00922B82" w:rsidP="00686F75">
      <w:pPr>
        <w:jc w:val="center"/>
        <w:rPr>
          <w:rFonts w:cs="Calibri"/>
        </w:rPr>
      </w:pPr>
      <w:bookmarkStart w:id="0" w:name="_Hlk70582144"/>
      <w:r>
        <w:rPr>
          <w:rFonts w:cs="Calibri"/>
        </w:rPr>
        <w:t xml:space="preserve"> </w:t>
      </w:r>
      <w:r w:rsidR="009064AA">
        <w:rPr>
          <w:rFonts w:cs="Calibri"/>
          <w:noProof/>
          <w:lang w:eastAsia="en-GB"/>
        </w:rPr>
        <w:drawing>
          <wp:inline distT="0" distB="0" distL="0" distR="0" wp14:anchorId="0AEDD26B" wp14:editId="58ED29AC">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5DA9B77" w14:textId="4138209E" w:rsidR="00ED2BE0" w:rsidRPr="003558D0" w:rsidRDefault="00ED2BE0"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0E8B1274" w14:textId="00E1C43D" w:rsidR="00ED2BE0" w:rsidRPr="003558D0" w:rsidRDefault="008458A8" w:rsidP="00686F75">
      <w:pPr>
        <w:pStyle w:val="Heading1"/>
        <w:jc w:val="center"/>
        <w:rPr>
          <w:rFonts w:ascii="Calibri" w:hAnsi="Calibri" w:cs="Calibri"/>
          <w:b/>
          <w:bCs/>
          <w:color w:val="auto"/>
        </w:rPr>
      </w:pPr>
      <w:r>
        <w:rPr>
          <w:rFonts w:ascii="Calibri" w:hAnsi="Calibri" w:cs="Calibri"/>
          <w:b/>
          <w:bCs/>
          <w:color w:val="auto"/>
        </w:rPr>
        <w:t>MON</w:t>
      </w:r>
      <w:r w:rsidR="00ED2BE0" w:rsidRPr="003558D0">
        <w:rPr>
          <w:rFonts w:ascii="Calibri" w:hAnsi="Calibri" w:cs="Calibri"/>
          <w:b/>
          <w:bCs/>
          <w:color w:val="auto"/>
        </w:rPr>
        <w:t xml:space="preserve">DAY </w:t>
      </w:r>
      <w:r>
        <w:rPr>
          <w:rFonts w:ascii="Calibri" w:hAnsi="Calibri" w:cs="Calibri"/>
          <w:b/>
          <w:bCs/>
          <w:color w:val="auto"/>
        </w:rPr>
        <w:t>19</w:t>
      </w:r>
      <w:r w:rsidRPr="008458A8">
        <w:rPr>
          <w:rFonts w:ascii="Calibri" w:hAnsi="Calibri" w:cs="Calibri"/>
          <w:b/>
          <w:bCs/>
          <w:color w:val="auto"/>
          <w:vertAlign w:val="superscript"/>
        </w:rPr>
        <w:t>TH</w:t>
      </w:r>
      <w:r>
        <w:rPr>
          <w:rFonts w:ascii="Calibri" w:hAnsi="Calibri" w:cs="Calibri"/>
          <w:b/>
          <w:bCs/>
          <w:color w:val="auto"/>
        </w:rPr>
        <w:t xml:space="preserve"> JUNE</w:t>
      </w:r>
      <w:r w:rsidR="00211FEE">
        <w:rPr>
          <w:rFonts w:ascii="Calibri" w:hAnsi="Calibri" w:cs="Calibri"/>
          <w:b/>
          <w:bCs/>
          <w:color w:val="auto"/>
        </w:rPr>
        <w:t xml:space="preserve"> </w:t>
      </w:r>
      <w:r w:rsidR="00ED2BE0" w:rsidRPr="003558D0">
        <w:rPr>
          <w:rFonts w:ascii="Calibri" w:hAnsi="Calibri" w:cs="Calibri"/>
          <w:b/>
          <w:bCs/>
          <w:color w:val="auto"/>
        </w:rPr>
        <w:t>202</w:t>
      </w:r>
      <w:r w:rsidR="00920158">
        <w:rPr>
          <w:rFonts w:ascii="Calibri" w:hAnsi="Calibri" w:cs="Calibri"/>
          <w:b/>
          <w:bCs/>
          <w:color w:val="auto"/>
        </w:rPr>
        <w:t>3</w:t>
      </w:r>
      <w:r w:rsidR="00ED2BE0" w:rsidRPr="003558D0">
        <w:rPr>
          <w:rFonts w:ascii="Calibri" w:hAnsi="Calibri" w:cs="Calibri"/>
          <w:b/>
          <w:bCs/>
          <w:color w:val="auto"/>
        </w:rPr>
        <w:t xml:space="preserve"> </w:t>
      </w:r>
      <w:r w:rsidR="009550B6">
        <w:rPr>
          <w:rFonts w:ascii="Calibri" w:hAnsi="Calibri" w:cs="Calibri"/>
          <w:b/>
          <w:bCs/>
          <w:color w:val="auto"/>
        </w:rPr>
        <w:t xml:space="preserve">IN THE </w:t>
      </w:r>
      <w:r w:rsidR="00211FEE">
        <w:rPr>
          <w:rFonts w:ascii="Calibri" w:hAnsi="Calibri" w:cs="Calibri"/>
          <w:b/>
          <w:bCs/>
          <w:color w:val="auto"/>
        </w:rPr>
        <w:t>GUILDHALL</w:t>
      </w:r>
    </w:p>
    <w:p w14:paraId="084FA70A" w14:textId="77777777" w:rsidR="00ED2BE0" w:rsidRDefault="00ED2BE0" w:rsidP="00686F75">
      <w:pPr>
        <w:rPr>
          <w:rFonts w:cs="Calibri"/>
        </w:rPr>
      </w:pPr>
    </w:p>
    <w:p w14:paraId="72C7D544" w14:textId="7C3C9A30" w:rsidR="00ED2BE0" w:rsidRPr="008110A3" w:rsidRDefault="00ED2BE0" w:rsidP="00B624CA">
      <w:pPr>
        <w:spacing w:after="0" w:line="240" w:lineRule="auto"/>
        <w:rPr>
          <w:rFonts w:asciiTheme="minorHAnsi" w:hAnsiTheme="minorHAnsi" w:cstheme="minorHAnsi"/>
          <w:sz w:val="24"/>
          <w:szCs w:val="24"/>
        </w:rPr>
      </w:pPr>
      <w:bookmarkStart w:id="1" w:name="_Hlk120004945"/>
      <w:r w:rsidRPr="008110A3">
        <w:rPr>
          <w:rFonts w:asciiTheme="minorHAnsi" w:hAnsiTheme="minorHAnsi" w:cstheme="minorHAnsi"/>
          <w:sz w:val="24"/>
          <w:szCs w:val="24"/>
        </w:rPr>
        <w:t>Present: Councillors</w:t>
      </w:r>
      <w:r w:rsidR="00E75092">
        <w:rPr>
          <w:rFonts w:asciiTheme="minorHAnsi" w:hAnsiTheme="minorHAnsi" w:cstheme="minorHAnsi"/>
          <w:sz w:val="24"/>
          <w:szCs w:val="24"/>
        </w:rPr>
        <w:t xml:space="preserve"> T Bennett (Chair),</w:t>
      </w:r>
      <w:r w:rsidRPr="008110A3">
        <w:rPr>
          <w:rFonts w:asciiTheme="minorHAnsi" w:hAnsiTheme="minorHAnsi" w:cstheme="minorHAnsi"/>
          <w:sz w:val="24"/>
          <w:szCs w:val="24"/>
        </w:rPr>
        <w:t xml:space="preserve"> </w:t>
      </w:r>
      <w:r w:rsidR="00516405" w:rsidRPr="00CB5F3B">
        <w:rPr>
          <w:rFonts w:asciiTheme="minorHAnsi" w:hAnsiTheme="minorHAnsi" w:cstheme="minorHAnsi"/>
          <w:sz w:val="24"/>
          <w:szCs w:val="24"/>
        </w:rPr>
        <w:t xml:space="preserve">G Allen, L Auletta, </w:t>
      </w:r>
      <w:r w:rsidR="00E75092">
        <w:rPr>
          <w:rFonts w:asciiTheme="minorHAnsi" w:hAnsiTheme="minorHAnsi" w:cstheme="minorHAnsi"/>
          <w:sz w:val="24"/>
          <w:szCs w:val="24"/>
        </w:rPr>
        <w:t xml:space="preserve">S Collinson, </w:t>
      </w:r>
      <w:r w:rsidR="00516405" w:rsidRPr="00CB5F3B">
        <w:rPr>
          <w:rFonts w:asciiTheme="minorHAnsi" w:hAnsiTheme="minorHAnsi" w:cstheme="minorHAnsi"/>
          <w:sz w:val="24"/>
          <w:szCs w:val="24"/>
        </w:rPr>
        <w:t xml:space="preserve">J </w:t>
      </w:r>
      <w:proofErr w:type="gramStart"/>
      <w:r w:rsidR="00516405" w:rsidRPr="00CB5F3B">
        <w:rPr>
          <w:rFonts w:asciiTheme="minorHAnsi" w:hAnsiTheme="minorHAnsi" w:cstheme="minorHAnsi"/>
          <w:sz w:val="24"/>
          <w:szCs w:val="24"/>
        </w:rPr>
        <w:t>Cummings</w:t>
      </w:r>
      <w:proofErr w:type="gramEnd"/>
      <w:r w:rsidR="00004FFF">
        <w:rPr>
          <w:rFonts w:asciiTheme="minorHAnsi" w:hAnsiTheme="minorHAnsi" w:cstheme="minorHAnsi"/>
          <w:sz w:val="24"/>
          <w:szCs w:val="24"/>
        </w:rPr>
        <w:t xml:space="preserve"> and</w:t>
      </w:r>
      <w:r w:rsidR="00516405" w:rsidRPr="00CB5F3B">
        <w:rPr>
          <w:rFonts w:asciiTheme="minorHAnsi" w:hAnsiTheme="minorHAnsi" w:cstheme="minorHAnsi"/>
          <w:sz w:val="24"/>
          <w:szCs w:val="24"/>
        </w:rPr>
        <w:t xml:space="preserve"> J Hodgson </w:t>
      </w:r>
      <w:r w:rsidR="00004FFF">
        <w:rPr>
          <w:rFonts w:asciiTheme="minorHAnsi" w:hAnsiTheme="minorHAnsi" w:cstheme="minorHAnsi"/>
          <w:sz w:val="24"/>
          <w:szCs w:val="24"/>
        </w:rPr>
        <w:t>(from 1840)</w:t>
      </w:r>
      <w:r w:rsidR="009550B6" w:rsidRPr="008110A3">
        <w:rPr>
          <w:rFonts w:asciiTheme="minorHAnsi" w:hAnsiTheme="minorHAnsi" w:cstheme="minorHAnsi"/>
          <w:sz w:val="24"/>
          <w:szCs w:val="24"/>
        </w:rPr>
        <w:t>.</w:t>
      </w:r>
    </w:p>
    <w:p w14:paraId="39752B7C" w14:textId="2EA1F548" w:rsidR="007A4181" w:rsidRPr="008110A3" w:rsidRDefault="00ED2BE0" w:rsidP="00B624CA">
      <w:pPr>
        <w:spacing w:after="0" w:line="240" w:lineRule="auto"/>
        <w:rPr>
          <w:rFonts w:asciiTheme="minorHAnsi" w:hAnsiTheme="minorHAnsi" w:cstheme="minorHAnsi"/>
          <w:sz w:val="24"/>
          <w:szCs w:val="24"/>
        </w:rPr>
      </w:pPr>
      <w:r w:rsidRPr="008110A3">
        <w:rPr>
          <w:rFonts w:asciiTheme="minorHAnsi" w:hAnsiTheme="minorHAnsi" w:cstheme="minorHAnsi"/>
          <w:sz w:val="24"/>
          <w:szCs w:val="24"/>
        </w:rPr>
        <w:t xml:space="preserve">Apologies: </w:t>
      </w:r>
      <w:r w:rsidR="0020093D" w:rsidRPr="008110A3">
        <w:rPr>
          <w:rFonts w:asciiTheme="minorHAnsi" w:hAnsiTheme="minorHAnsi" w:cstheme="minorHAnsi"/>
          <w:sz w:val="24"/>
          <w:szCs w:val="24"/>
        </w:rPr>
        <w:t>Cllr</w:t>
      </w:r>
      <w:r w:rsidR="00004FFF">
        <w:rPr>
          <w:rFonts w:asciiTheme="minorHAnsi" w:hAnsiTheme="minorHAnsi" w:cstheme="minorHAnsi"/>
          <w:sz w:val="24"/>
          <w:szCs w:val="24"/>
        </w:rPr>
        <w:t>s</w:t>
      </w:r>
      <w:r w:rsidR="00E75092">
        <w:rPr>
          <w:rFonts w:asciiTheme="minorHAnsi" w:hAnsiTheme="minorHAnsi" w:cstheme="minorHAnsi"/>
          <w:sz w:val="24"/>
          <w:szCs w:val="24"/>
        </w:rPr>
        <w:t xml:space="preserve"> </w:t>
      </w:r>
      <w:r w:rsidR="00247DAC">
        <w:rPr>
          <w:rFonts w:asciiTheme="minorHAnsi" w:hAnsiTheme="minorHAnsi" w:cstheme="minorHAnsi"/>
          <w:sz w:val="24"/>
          <w:szCs w:val="24"/>
        </w:rPr>
        <w:t>Cooper</w:t>
      </w:r>
      <w:r w:rsidR="00004FFF">
        <w:rPr>
          <w:rFonts w:asciiTheme="minorHAnsi" w:hAnsiTheme="minorHAnsi" w:cstheme="minorHAnsi"/>
          <w:sz w:val="24"/>
          <w:szCs w:val="24"/>
        </w:rPr>
        <w:t xml:space="preserve"> and </w:t>
      </w:r>
      <w:proofErr w:type="spellStart"/>
      <w:r w:rsidR="00004FFF">
        <w:rPr>
          <w:rFonts w:asciiTheme="minorHAnsi" w:hAnsiTheme="minorHAnsi" w:cstheme="minorHAnsi"/>
          <w:sz w:val="24"/>
          <w:szCs w:val="24"/>
        </w:rPr>
        <w:t>Smallridge</w:t>
      </w:r>
      <w:proofErr w:type="spellEnd"/>
      <w:r w:rsidR="00226594" w:rsidRPr="008110A3">
        <w:rPr>
          <w:rFonts w:asciiTheme="minorHAnsi" w:hAnsiTheme="minorHAnsi" w:cstheme="minorHAnsi"/>
          <w:sz w:val="24"/>
          <w:szCs w:val="24"/>
        </w:rPr>
        <w:t>.</w:t>
      </w:r>
    </w:p>
    <w:bookmarkEnd w:id="1"/>
    <w:p w14:paraId="722BCDC2" w14:textId="09FDBF16" w:rsidR="00ED2BE0" w:rsidRPr="008110A3" w:rsidRDefault="00ED2BE0" w:rsidP="00B624CA">
      <w:pPr>
        <w:spacing w:after="0" w:line="240" w:lineRule="auto"/>
        <w:rPr>
          <w:rFonts w:asciiTheme="minorHAnsi" w:hAnsiTheme="minorHAnsi" w:cstheme="minorHAnsi"/>
          <w:sz w:val="24"/>
          <w:szCs w:val="24"/>
        </w:rPr>
      </w:pPr>
      <w:r w:rsidRPr="008110A3">
        <w:rPr>
          <w:rFonts w:asciiTheme="minorHAnsi" w:hAnsiTheme="minorHAnsi" w:cstheme="minorHAnsi"/>
          <w:sz w:val="24"/>
          <w:szCs w:val="24"/>
        </w:rPr>
        <w:t>In Attendance:</w:t>
      </w:r>
      <w:r w:rsidR="00BF5D2A" w:rsidRPr="008110A3">
        <w:rPr>
          <w:rFonts w:asciiTheme="minorHAnsi" w:hAnsiTheme="minorHAnsi" w:cstheme="minorHAnsi"/>
          <w:sz w:val="24"/>
          <w:szCs w:val="24"/>
        </w:rPr>
        <w:t xml:space="preserve"> </w:t>
      </w:r>
      <w:r w:rsidR="00004FFF">
        <w:rPr>
          <w:rFonts w:asciiTheme="minorHAnsi" w:hAnsiTheme="minorHAnsi" w:cstheme="minorHAnsi"/>
          <w:sz w:val="24"/>
          <w:szCs w:val="24"/>
        </w:rPr>
        <w:t>One</w:t>
      </w:r>
      <w:r w:rsidR="00710423">
        <w:rPr>
          <w:rFonts w:asciiTheme="minorHAnsi" w:hAnsiTheme="minorHAnsi" w:cstheme="minorHAnsi"/>
          <w:sz w:val="24"/>
          <w:szCs w:val="24"/>
        </w:rPr>
        <w:t xml:space="preserve"> member of the public, Cllr Beavis</w:t>
      </w:r>
      <w:r w:rsidR="000100B5" w:rsidRPr="008110A3">
        <w:rPr>
          <w:rFonts w:asciiTheme="minorHAnsi" w:hAnsiTheme="minorHAnsi" w:cstheme="minorHAnsi"/>
          <w:sz w:val="24"/>
          <w:szCs w:val="24"/>
        </w:rPr>
        <w:t xml:space="preserve">, </w:t>
      </w:r>
      <w:r w:rsidR="006E0F3A" w:rsidRPr="008110A3">
        <w:rPr>
          <w:rFonts w:asciiTheme="minorHAnsi" w:hAnsiTheme="minorHAnsi" w:cstheme="minorHAnsi"/>
          <w:sz w:val="24"/>
          <w:szCs w:val="24"/>
        </w:rPr>
        <w:t xml:space="preserve">S </w:t>
      </w:r>
      <w:r w:rsidRPr="008110A3">
        <w:rPr>
          <w:rFonts w:asciiTheme="minorHAnsi" w:hAnsiTheme="minorHAnsi" w:cstheme="minorHAnsi"/>
          <w:sz w:val="24"/>
          <w:szCs w:val="24"/>
        </w:rPr>
        <w:t>Halliday (</w:t>
      </w:r>
      <w:r w:rsidR="00C9612A" w:rsidRPr="008110A3">
        <w:rPr>
          <w:rFonts w:asciiTheme="minorHAnsi" w:hAnsiTheme="minorHAnsi" w:cstheme="minorHAnsi"/>
          <w:sz w:val="24"/>
          <w:szCs w:val="24"/>
        </w:rPr>
        <w:t>Governance and Projects Manager</w:t>
      </w:r>
      <w:r w:rsidRPr="008110A3">
        <w:rPr>
          <w:rFonts w:asciiTheme="minorHAnsi" w:hAnsiTheme="minorHAnsi" w:cstheme="minorHAnsi"/>
          <w:sz w:val="24"/>
          <w:szCs w:val="24"/>
        </w:rPr>
        <w:t>).</w:t>
      </w:r>
    </w:p>
    <w:p w14:paraId="15817A4C" w14:textId="77777777" w:rsidR="00ED2BE0" w:rsidRPr="00CD7A06" w:rsidRDefault="00ED2BE0" w:rsidP="00B624CA">
      <w:pPr>
        <w:spacing w:after="0" w:line="240" w:lineRule="auto"/>
        <w:rPr>
          <w:sz w:val="24"/>
          <w:szCs w:val="24"/>
        </w:rPr>
      </w:pPr>
    </w:p>
    <w:p w14:paraId="233D81F7" w14:textId="51CF7F50" w:rsidR="00ED2BE0" w:rsidRPr="00CD7A06" w:rsidRDefault="00ED2BE0" w:rsidP="00B624CA">
      <w:pPr>
        <w:pStyle w:val="Heading3"/>
        <w:spacing w:before="0" w:line="240" w:lineRule="auto"/>
        <w:rPr>
          <w:b/>
          <w:bCs/>
        </w:rPr>
      </w:pPr>
      <w:r w:rsidRPr="00CD7A06">
        <w:rPr>
          <w:b/>
          <w:bCs/>
          <w:color w:val="auto"/>
        </w:rPr>
        <w:t>1.</w:t>
      </w:r>
      <w:r w:rsidRPr="00CD7A06">
        <w:rPr>
          <w:b/>
          <w:bCs/>
          <w:color w:val="auto"/>
        </w:rPr>
        <w:tab/>
      </w:r>
      <w:r w:rsidR="0020320A">
        <w:rPr>
          <w:b/>
          <w:bCs/>
          <w:color w:val="auto"/>
        </w:rPr>
        <w:t xml:space="preserve">WELCOME AND </w:t>
      </w:r>
      <w:r w:rsidRPr="00CD7A06">
        <w:rPr>
          <w:b/>
          <w:bCs/>
          <w:color w:val="auto"/>
        </w:rPr>
        <w:t>APOLOGIES FOR ABSENCE</w:t>
      </w:r>
      <w:r w:rsidRPr="00CD7A06">
        <w:rPr>
          <w:b/>
          <w:bCs/>
        </w:rPr>
        <w:tab/>
      </w:r>
    </w:p>
    <w:p w14:paraId="09AF97BB" w14:textId="77777777" w:rsidR="00ED2BE0" w:rsidRPr="00CC74B0" w:rsidRDefault="00ED2BE0" w:rsidP="00B624CA">
      <w:pPr>
        <w:spacing w:after="0" w:line="240" w:lineRule="auto"/>
        <w:rPr>
          <w:b/>
          <w:bCs/>
          <w:sz w:val="24"/>
          <w:szCs w:val="24"/>
        </w:rPr>
      </w:pPr>
      <w:r w:rsidRPr="00CC74B0">
        <w:rPr>
          <w:b/>
          <w:bCs/>
          <w:sz w:val="24"/>
          <w:szCs w:val="24"/>
        </w:rPr>
        <w:t>To receive apologies and to confirm that any absence has the approval of the Council.</w:t>
      </w:r>
    </w:p>
    <w:p w14:paraId="363CB17D" w14:textId="2070DBDA" w:rsidR="0020320A" w:rsidRDefault="0020320A" w:rsidP="00B624CA">
      <w:pPr>
        <w:spacing w:after="0" w:line="240" w:lineRule="auto"/>
        <w:rPr>
          <w:rFonts w:asciiTheme="minorHAnsi" w:hAnsiTheme="minorHAnsi" w:cstheme="minorHAnsi"/>
          <w:sz w:val="24"/>
          <w:szCs w:val="24"/>
        </w:rPr>
      </w:pPr>
      <w:bookmarkStart w:id="2" w:name="_Hlk66800937"/>
      <w:r w:rsidRPr="006E0F3A">
        <w:rPr>
          <w:rFonts w:asciiTheme="minorHAnsi" w:hAnsiTheme="minorHAnsi" w:cstheme="minorHAnsi"/>
          <w:sz w:val="24"/>
          <w:szCs w:val="24"/>
        </w:rPr>
        <w:t xml:space="preserve">Cllr </w:t>
      </w:r>
      <w:r w:rsidR="00C76ADD">
        <w:rPr>
          <w:rFonts w:asciiTheme="minorHAnsi" w:hAnsiTheme="minorHAnsi" w:cstheme="minorHAnsi"/>
          <w:sz w:val="24"/>
          <w:szCs w:val="24"/>
        </w:rPr>
        <w:t>Bennett</w:t>
      </w:r>
      <w:r w:rsidRPr="006E0F3A">
        <w:rPr>
          <w:rFonts w:asciiTheme="minorHAnsi" w:hAnsiTheme="minorHAnsi" w:cstheme="minorHAnsi"/>
          <w:sz w:val="24"/>
          <w:szCs w:val="24"/>
        </w:rPr>
        <w:t xml:space="preserve"> read out a statement about how the meeting would be conducted</w:t>
      </w:r>
      <w:r w:rsidR="00211FEE">
        <w:rPr>
          <w:rFonts w:asciiTheme="minorHAnsi" w:hAnsiTheme="minorHAnsi" w:cstheme="minorHAnsi"/>
          <w:sz w:val="24"/>
          <w:szCs w:val="24"/>
        </w:rPr>
        <w:t xml:space="preserve"> and </w:t>
      </w:r>
      <w:r w:rsidRPr="006E0F3A">
        <w:rPr>
          <w:rFonts w:asciiTheme="minorHAnsi" w:hAnsiTheme="minorHAnsi" w:cstheme="minorHAnsi"/>
          <w:sz w:val="24"/>
          <w:szCs w:val="24"/>
        </w:rPr>
        <w:t xml:space="preserve">recorded. </w:t>
      </w:r>
    </w:p>
    <w:p w14:paraId="0CB6A4B5" w14:textId="07B0F439" w:rsidR="00CF0208" w:rsidRDefault="00CF0208" w:rsidP="00B624CA">
      <w:pPr>
        <w:spacing w:after="0" w:line="240" w:lineRule="auto"/>
        <w:rPr>
          <w:rFonts w:asciiTheme="minorHAnsi" w:hAnsiTheme="minorHAnsi" w:cstheme="minorHAnsi"/>
          <w:sz w:val="24"/>
          <w:szCs w:val="24"/>
        </w:rPr>
      </w:pPr>
    </w:p>
    <w:p w14:paraId="2A95D812" w14:textId="6C618469" w:rsidR="00CF0208" w:rsidRPr="006E0F3A" w:rsidRDefault="00CF0208" w:rsidP="00B624CA">
      <w:pPr>
        <w:spacing w:after="0" w:line="240" w:lineRule="auto"/>
        <w:rPr>
          <w:rFonts w:asciiTheme="minorHAnsi" w:hAnsiTheme="minorHAnsi" w:cstheme="minorHAnsi"/>
          <w:sz w:val="24"/>
          <w:szCs w:val="24"/>
        </w:rPr>
      </w:pPr>
      <w:r w:rsidRPr="00CF0208">
        <w:rPr>
          <w:rFonts w:asciiTheme="minorHAnsi" w:hAnsiTheme="minorHAnsi" w:cstheme="minorHAnsi"/>
          <w:sz w:val="24"/>
          <w:szCs w:val="24"/>
        </w:rPr>
        <w:t>The apologies were received and accepted.</w:t>
      </w:r>
    </w:p>
    <w:p w14:paraId="04B96B1B" w14:textId="77777777" w:rsidR="004C15BE" w:rsidRPr="006E0F3A" w:rsidRDefault="004C15BE" w:rsidP="00B624CA">
      <w:pPr>
        <w:spacing w:after="0" w:line="240" w:lineRule="auto"/>
        <w:rPr>
          <w:rFonts w:asciiTheme="minorHAnsi" w:hAnsiTheme="minorHAnsi" w:cstheme="minorHAnsi"/>
          <w:sz w:val="24"/>
          <w:szCs w:val="24"/>
        </w:rPr>
      </w:pPr>
      <w:bookmarkStart w:id="3" w:name="_Hlk46831890"/>
      <w:bookmarkEnd w:id="2"/>
    </w:p>
    <w:p w14:paraId="7116422A" w14:textId="590045E5" w:rsidR="00ED2BE0" w:rsidRPr="006E0F3A" w:rsidRDefault="00ED2BE0" w:rsidP="00B624CA">
      <w:pPr>
        <w:spacing w:after="0" w:line="240" w:lineRule="auto"/>
        <w:rPr>
          <w:rFonts w:asciiTheme="minorHAnsi" w:hAnsiTheme="minorHAnsi" w:cstheme="minorHAnsi"/>
          <w:sz w:val="24"/>
          <w:szCs w:val="24"/>
        </w:rPr>
      </w:pPr>
      <w:r w:rsidRPr="006E0F3A">
        <w:rPr>
          <w:rFonts w:asciiTheme="minorHAnsi" w:hAnsiTheme="minorHAnsi" w:cstheme="minorHAnsi"/>
          <w:bCs/>
          <w:i/>
          <w:iCs/>
          <w:sz w:val="24"/>
          <w:szCs w:val="24"/>
        </w:rPr>
        <w:t xml:space="preserve">The Committee will adjourn </w:t>
      </w:r>
      <w:r w:rsidR="00BF77AC">
        <w:rPr>
          <w:rFonts w:asciiTheme="minorHAnsi" w:hAnsiTheme="minorHAnsi" w:cstheme="minorHAnsi"/>
          <w:bCs/>
          <w:i/>
          <w:iCs/>
          <w:sz w:val="24"/>
          <w:szCs w:val="24"/>
        </w:rPr>
        <w:t xml:space="preserve">Standing Orders </w:t>
      </w:r>
      <w:r w:rsidRPr="006E0F3A">
        <w:rPr>
          <w:rFonts w:asciiTheme="minorHAnsi" w:hAnsiTheme="minorHAnsi" w:cstheme="minorHAnsi"/>
          <w:bCs/>
          <w:i/>
          <w:iCs/>
          <w:sz w:val="24"/>
          <w:szCs w:val="24"/>
        </w:rPr>
        <w:t>for the following items:</w:t>
      </w:r>
    </w:p>
    <w:bookmarkEnd w:id="3"/>
    <w:p w14:paraId="175E557C" w14:textId="77777777" w:rsidR="00004FFF" w:rsidRDefault="00004FFF" w:rsidP="00B624CA">
      <w:pPr>
        <w:pStyle w:val="Heading3"/>
        <w:spacing w:before="0" w:line="240" w:lineRule="auto"/>
        <w:rPr>
          <w:b/>
          <w:bCs/>
          <w:color w:val="auto"/>
        </w:rPr>
      </w:pPr>
    </w:p>
    <w:p w14:paraId="418E3E9F" w14:textId="7455B71A" w:rsidR="00ED2BE0" w:rsidRPr="00CD7A06" w:rsidRDefault="00ED2BE0" w:rsidP="00B624CA">
      <w:pPr>
        <w:pStyle w:val="Heading3"/>
        <w:spacing w:before="0" w:line="240" w:lineRule="auto"/>
        <w:rPr>
          <w:b/>
          <w:bCs/>
          <w:color w:val="auto"/>
        </w:rPr>
      </w:pPr>
      <w:r w:rsidRPr="00CD7A06">
        <w:rPr>
          <w:b/>
          <w:bCs/>
          <w:color w:val="auto"/>
        </w:rPr>
        <w:t>PUBLIC QUESTION TIME</w:t>
      </w:r>
    </w:p>
    <w:p w14:paraId="7F9C1A23" w14:textId="47B448FF" w:rsidR="00E24321" w:rsidRDefault="00004FFF" w:rsidP="00E24321">
      <w:pPr>
        <w:spacing w:after="0" w:line="240" w:lineRule="auto"/>
      </w:pPr>
      <w:r>
        <w:t>The member of the public raised concerns about the use of Kingsbridge Hill as a cut through and wished to register their concerns with the Planning Committee about the impact that the additional housing proposed at Baltic Wharf will have on this existing problem.</w:t>
      </w:r>
    </w:p>
    <w:p w14:paraId="08CD920F" w14:textId="77777777" w:rsidR="00004FFF" w:rsidRDefault="00004FFF" w:rsidP="00E24321">
      <w:pPr>
        <w:spacing w:after="0" w:line="240" w:lineRule="auto"/>
      </w:pPr>
    </w:p>
    <w:p w14:paraId="0F46145E" w14:textId="77777777" w:rsidR="00004FFF" w:rsidRPr="00CD7A06" w:rsidRDefault="00004FFF" w:rsidP="00004FFF">
      <w:pPr>
        <w:spacing w:after="0" w:line="240" w:lineRule="auto"/>
        <w:rPr>
          <w:rFonts w:cs="Calibri"/>
          <w:bCs/>
          <w:i/>
          <w:iCs/>
          <w:sz w:val="24"/>
          <w:szCs w:val="24"/>
        </w:rPr>
      </w:pPr>
      <w:r w:rsidRPr="00004FFF">
        <w:rPr>
          <w:rFonts w:cs="Calibri"/>
          <w:bCs/>
          <w:i/>
          <w:iCs/>
          <w:sz w:val="24"/>
          <w:szCs w:val="24"/>
        </w:rPr>
        <w:t>The Committee reconvened Standing Orders.</w:t>
      </w:r>
    </w:p>
    <w:p w14:paraId="072D1B3F" w14:textId="77777777" w:rsidR="00004FFF" w:rsidRPr="00247DAC" w:rsidRDefault="00004FFF" w:rsidP="00E24321">
      <w:pPr>
        <w:spacing w:after="0" w:line="240" w:lineRule="auto"/>
      </w:pPr>
    </w:p>
    <w:p w14:paraId="3AAA3BE8" w14:textId="2E35AD81" w:rsidR="00ED2BE0" w:rsidRPr="00CD7A06" w:rsidRDefault="008458A8" w:rsidP="00E24321">
      <w:pPr>
        <w:pStyle w:val="Heading3"/>
        <w:spacing w:before="0" w:line="240" w:lineRule="auto"/>
        <w:rPr>
          <w:b/>
          <w:bCs/>
        </w:rPr>
      </w:pPr>
      <w:r>
        <w:rPr>
          <w:b/>
          <w:bCs/>
          <w:color w:val="auto"/>
        </w:rPr>
        <w:t>2</w:t>
      </w:r>
      <w:r w:rsidR="00247DAC">
        <w:rPr>
          <w:b/>
          <w:bCs/>
          <w:color w:val="auto"/>
        </w:rPr>
        <w:t>.</w:t>
      </w:r>
      <w:r w:rsidR="00247DAC">
        <w:rPr>
          <w:b/>
          <w:bCs/>
          <w:color w:val="auto"/>
        </w:rPr>
        <w:tab/>
      </w:r>
      <w:r w:rsidR="00ED2BE0" w:rsidRPr="00CD7A06">
        <w:rPr>
          <w:b/>
          <w:bCs/>
          <w:color w:val="auto"/>
        </w:rPr>
        <w:t>CONFIRMATION OF</w:t>
      </w:r>
      <w:bookmarkStart w:id="4" w:name="_Hlk83115853"/>
      <w:r w:rsidR="00ED2BE0" w:rsidRPr="00CD7A06">
        <w:rPr>
          <w:b/>
          <w:bCs/>
          <w:color w:val="auto"/>
        </w:rPr>
        <w:t xml:space="preserve"> MINUTES</w:t>
      </w:r>
      <w:bookmarkEnd w:id="4"/>
      <w:r w:rsidR="00ED2BE0" w:rsidRPr="00CD7A06">
        <w:rPr>
          <w:b/>
          <w:bCs/>
        </w:rPr>
        <w:tab/>
      </w:r>
    </w:p>
    <w:p w14:paraId="2FC90F12" w14:textId="0F970F01" w:rsidR="00ED2BE0" w:rsidRPr="00C45245" w:rsidRDefault="00ED2BE0" w:rsidP="00B624CA">
      <w:pPr>
        <w:spacing w:after="0" w:line="240" w:lineRule="auto"/>
        <w:rPr>
          <w:rFonts w:asciiTheme="minorHAnsi" w:hAnsiTheme="minorHAnsi" w:cstheme="minorHAnsi"/>
          <w:b/>
          <w:bCs/>
          <w:sz w:val="24"/>
          <w:szCs w:val="24"/>
        </w:rPr>
      </w:pPr>
      <w:r w:rsidRPr="00C45245">
        <w:rPr>
          <w:rFonts w:asciiTheme="minorHAnsi" w:hAnsiTheme="minorHAnsi" w:cstheme="minorHAnsi"/>
          <w:b/>
          <w:bCs/>
          <w:sz w:val="24"/>
          <w:szCs w:val="24"/>
        </w:rPr>
        <w:t xml:space="preserve">To </w:t>
      </w:r>
      <w:r w:rsidR="000D0D51" w:rsidRPr="00C45245">
        <w:rPr>
          <w:rFonts w:asciiTheme="minorHAnsi" w:hAnsiTheme="minorHAnsi" w:cstheme="minorHAnsi"/>
          <w:b/>
          <w:bCs/>
          <w:sz w:val="24"/>
          <w:szCs w:val="24"/>
        </w:rPr>
        <w:t xml:space="preserve">approve the minutes of </w:t>
      </w:r>
      <w:r w:rsidR="00F8483C" w:rsidRPr="00C45245">
        <w:rPr>
          <w:rFonts w:asciiTheme="minorHAnsi" w:hAnsiTheme="minorHAnsi" w:cstheme="minorHAnsi"/>
          <w:b/>
          <w:bCs/>
          <w:sz w:val="24"/>
          <w:szCs w:val="24"/>
        </w:rPr>
        <w:t>2</w:t>
      </w:r>
      <w:r w:rsidR="008458A8">
        <w:rPr>
          <w:rFonts w:asciiTheme="minorHAnsi" w:hAnsiTheme="minorHAnsi" w:cstheme="minorHAnsi"/>
          <w:b/>
          <w:bCs/>
          <w:sz w:val="24"/>
          <w:szCs w:val="24"/>
        </w:rPr>
        <w:t>3</w:t>
      </w:r>
      <w:r w:rsidR="008458A8" w:rsidRPr="008458A8">
        <w:rPr>
          <w:rFonts w:asciiTheme="minorHAnsi" w:hAnsiTheme="minorHAnsi" w:cstheme="minorHAnsi"/>
          <w:b/>
          <w:bCs/>
          <w:sz w:val="24"/>
          <w:szCs w:val="24"/>
          <w:vertAlign w:val="superscript"/>
        </w:rPr>
        <w:t>rd</w:t>
      </w:r>
      <w:r w:rsidR="008458A8">
        <w:rPr>
          <w:rFonts w:asciiTheme="minorHAnsi" w:hAnsiTheme="minorHAnsi" w:cstheme="minorHAnsi"/>
          <w:b/>
          <w:bCs/>
          <w:sz w:val="24"/>
          <w:szCs w:val="24"/>
        </w:rPr>
        <w:t xml:space="preserve"> May</w:t>
      </w:r>
      <w:r w:rsidR="00DD6BAD" w:rsidRPr="00C45245">
        <w:rPr>
          <w:rFonts w:asciiTheme="minorHAnsi" w:hAnsiTheme="minorHAnsi" w:cstheme="minorHAnsi"/>
          <w:b/>
          <w:bCs/>
          <w:sz w:val="24"/>
          <w:szCs w:val="24"/>
        </w:rPr>
        <w:t xml:space="preserve"> </w:t>
      </w:r>
      <w:r w:rsidR="00821A96" w:rsidRPr="00C45245">
        <w:rPr>
          <w:rFonts w:asciiTheme="minorHAnsi" w:hAnsiTheme="minorHAnsi" w:cstheme="minorHAnsi"/>
          <w:b/>
          <w:bCs/>
          <w:sz w:val="24"/>
          <w:szCs w:val="24"/>
        </w:rPr>
        <w:t>202</w:t>
      </w:r>
      <w:r w:rsidR="00F8483C" w:rsidRPr="00C45245">
        <w:rPr>
          <w:rFonts w:asciiTheme="minorHAnsi" w:hAnsiTheme="minorHAnsi" w:cstheme="minorHAnsi"/>
          <w:b/>
          <w:bCs/>
          <w:sz w:val="24"/>
          <w:szCs w:val="24"/>
        </w:rPr>
        <w:t>3</w:t>
      </w:r>
      <w:r w:rsidR="000D0D51" w:rsidRPr="00C45245">
        <w:rPr>
          <w:rFonts w:asciiTheme="minorHAnsi" w:hAnsiTheme="minorHAnsi" w:cstheme="minorHAnsi"/>
          <w:b/>
          <w:bCs/>
          <w:sz w:val="24"/>
          <w:szCs w:val="24"/>
        </w:rPr>
        <w:t xml:space="preserve"> and </w:t>
      </w:r>
      <w:r w:rsidRPr="00C45245">
        <w:rPr>
          <w:rFonts w:asciiTheme="minorHAnsi" w:hAnsiTheme="minorHAnsi" w:cstheme="minorHAnsi"/>
          <w:b/>
          <w:bCs/>
          <w:sz w:val="24"/>
          <w:szCs w:val="24"/>
        </w:rPr>
        <w:t>update on any matters arising.</w:t>
      </w:r>
      <w:r w:rsidR="00CD611C" w:rsidRPr="00C45245">
        <w:rPr>
          <w:rFonts w:asciiTheme="minorHAnsi" w:hAnsiTheme="minorHAnsi" w:cstheme="minorHAnsi"/>
          <w:sz w:val="24"/>
          <w:szCs w:val="24"/>
        </w:rPr>
        <w:t xml:space="preserve"> </w:t>
      </w:r>
    </w:p>
    <w:p w14:paraId="0BC6AFE5" w14:textId="3BFBECBA" w:rsidR="00600ACF" w:rsidRDefault="00821A96" w:rsidP="00B624CA">
      <w:pPr>
        <w:spacing w:after="0" w:line="240" w:lineRule="auto"/>
        <w:rPr>
          <w:rFonts w:asciiTheme="minorHAnsi" w:hAnsiTheme="minorHAnsi" w:cstheme="minorHAnsi"/>
          <w:sz w:val="24"/>
          <w:szCs w:val="24"/>
        </w:rPr>
      </w:pPr>
      <w:r w:rsidRPr="00C45245">
        <w:rPr>
          <w:rFonts w:asciiTheme="minorHAnsi" w:hAnsiTheme="minorHAnsi" w:cstheme="minorHAnsi"/>
          <w:sz w:val="24"/>
          <w:szCs w:val="24"/>
        </w:rPr>
        <w:t>T</w:t>
      </w:r>
      <w:r w:rsidR="006E0F3A" w:rsidRPr="00C45245">
        <w:rPr>
          <w:rFonts w:asciiTheme="minorHAnsi" w:hAnsiTheme="minorHAnsi" w:cstheme="minorHAnsi"/>
          <w:sz w:val="24"/>
          <w:szCs w:val="24"/>
        </w:rPr>
        <w:t>he minutes were approved as an accurate reco</w:t>
      </w:r>
      <w:r w:rsidR="00004FFF">
        <w:rPr>
          <w:rFonts w:asciiTheme="minorHAnsi" w:hAnsiTheme="minorHAnsi" w:cstheme="minorHAnsi"/>
          <w:sz w:val="24"/>
          <w:szCs w:val="24"/>
        </w:rPr>
        <w:t>r</w:t>
      </w:r>
      <w:r w:rsidR="006E0F3A" w:rsidRPr="00C45245">
        <w:rPr>
          <w:rFonts w:asciiTheme="minorHAnsi" w:hAnsiTheme="minorHAnsi" w:cstheme="minorHAnsi"/>
          <w:sz w:val="24"/>
          <w:szCs w:val="24"/>
        </w:rPr>
        <w:t>d of proceedings.</w:t>
      </w:r>
      <w:r w:rsidR="00ED2BE0" w:rsidRPr="00C45245">
        <w:rPr>
          <w:rFonts w:asciiTheme="minorHAnsi" w:hAnsiTheme="minorHAnsi" w:cstheme="minorHAnsi"/>
          <w:sz w:val="24"/>
          <w:szCs w:val="24"/>
        </w:rPr>
        <w:t xml:space="preserve"> </w:t>
      </w:r>
      <w:r w:rsidR="00004FFF">
        <w:rPr>
          <w:rFonts w:asciiTheme="minorHAnsi" w:hAnsiTheme="minorHAnsi" w:cstheme="minorHAnsi"/>
          <w:sz w:val="24"/>
          <w:szCs w:val="24"/>
        </w:rPr>
        <w:t>Matters arising:</w:t>
      </w:r>
    </w:p>
    <w:p w14:paraId="2B247453" w14:textId="77777777" w:rsidR="00004FFF" w:rsidRDefault="00004FFF" w:rsidP="00B624CA">
      <w:pPr>
        <w:spacing w:after="0" w:line="240" w:lineRule="auto"/>
        <w:rPr>
          <w:rFonts w:asciiTheme="minorHAnsi" w:hAnsiTheme="minorHAnsi" w:cstheme="minorHAnsi"/>
          <w:sz w:val="24"/>
          <w:szCs w:val="24"/>
        </w:rPr>
      </w:pPr>
    </w:p>
    <w:p w14:paraId="048AB3DA" w14:textId="6F034D81" w:rsidR="00004FFF" w:rsidRDefault="00004FFF" w:rsidP="00B624CA">
      <w:pPr>
        <w:spacing w:after="0" w:line="240" w:lineRule="auto"/>
        <w:rPr>
          <w:rFonts w:asciiTheme="minorHAnsi" w:hAnsiTheme="minorHAnsi" w:cstheme="minorHAnsi"/>
          <w:sz w:val="24"/>
          <w:szCs w:val="24"/>
        </w:rPr>
      </w:pPr>
      <w:r>
        <w:rPr>
          <w:rFonts w:asciiTheme="minorHAnsi" w:hAnsiTheme="minorHAnsi" w:cstheme="minorHAnsi"/>
          <w:sz w:val="24"/>
          <w:szCs w:val="24"/>
        </w:rPr>
        <w:t>Item 7a – The request for a site visit could not be fulfilled. In reviewing the application again, the Committee neither supports nor objects to the application but does</w:t>
      </w:r>
      <w:r w:rsidR="00A8226F">
        <w:rPr>
          <w:rFonts w:asciiTheme="minorHAnsi" w:hAnsiTheme="minorHAnsi" w:cstheme="minorHAnsi"/>
          <w:sz w:val="24"/>
          <w:szCs w:val="24"/>
        </w:rPr>
        <w:t xml:space="preserve"> </w:t>
      </w:r>
      <w:r>
        <w:rPr>
          <w:rFonts w:asciiTheme="minorHAnsi" w:hAnsiTheme="minorHAnsi" w:cstheme="minorHAnsi"/>
          <w:sz w:val="24"/>
          <w:szCs w:val="24"/>
        </w:rPr>
        <w:t xml:space="preserve">have concerns about the number of trees to be felled and would welcome sight of the South Hams District Council </w:t>
      </w:r>
      <w:r w:rsidR="00A522D1">
        <w:rPr>
          <w:rFonts w:asciiTheme="minorHAnsi" w:hAnsiTheme="minorHAnsi" w:cstheme="minorHAnsi"/>
          <w:sz w:val="24"/>
          <w:szCs w:val="24"/>
        </w:rPr>
        <w:t xml:space="preserve">(SHDC) </w:t>
      </w:r>
      <w:r>
        <w:rPr>
          <w:rFonts w:asciiTheme="minorHAnsi" w:hAnsiTheme="minorHAnsi" w:cstheme="minorHAnsi"/>
          <w:sz w:val="24"/>
          <w:szCs w:val="24"/>
        </w:rPr>
        <w:t xml:space="preserve">tree officer’s report. </w:t>
      </w:r>
    </w:p>
    <w:p w14:paraId="493B5784" w14:textId="77777777" w:rsidR="00004FFF" w:rsidRDefault="00004FFF" w:rsidP="00B624CA">
      <w:pPr>
        <w:spacing w:after="0" w:line="240" w:lineRule="auto"/>
        <w:rPr>
          <w:rFonts w:asciiTheme="minorHAnsi" w:hAnsiTheme="minorHAnsi" w:cstheme="minorHAnsi"/>
          <w:sz w:val="24"/>
          <w:szCs w:val="24"/>
        </w:rPr>
      </w:pPr>
    </w:p>
    <w:p w14:paraId="2053C93F" w14:textId="42DAD980" w:rsidR="00004FFF" w:rsidRDefault="00004FFF" w:rsidP="00B624CA">
      <w:pPr>
        <w:spacing w:after="0" w:line="240" w:lineRule="auto"/>
        <w:rPr>
          <w:rFonts w:asciiTheme="minorHAnsi" w:hAnsiTheme="minorHAnsi" w:cstheme="minorHAnsi"/>
          <w:sz w:val="24"/>
          <w:szCs w:val="24"/>
        </w:rPr>
      </w:pPr>
      <w:r>
        <w:rPr>
          <w:rFonts w:asciiTheme="minorHAnsi" w:hAnsiTheme="minorHAnsi" w:cstheme="minorHAnsi"/>
          <w:sz w:val="24"/>
          <w:szCs w:val="24"/>
        </w:rPr>
        <w:t>Item 9 – Neighbourhood Plan. Resolved by Full Council.</w:t>
      </w:r>
    </w:p>
    <w:p w14:paraId="434CB207" w14:textId="77777777" w:rsidR="005909B2" w:rsidRDefault="005909B2" w:rsidP="00B624CA">
      <w:pPr>
        <w:spacing w:after="0" w:line="240" w:lineRule="auto"/>
        <w:rPr>
          <w:rFonts w:asciiTheme="minorHAnsi" w:hAnsiTheme="minorHAnsi" w:cstheme="minorHAnsi"/>
          <w:sz w:val="24"/>
          <w:szCs w:val="24"/>
        </w:rPr>
      </w:pPr>
    </w:p>
    <w:p w14:paraId="7E1EA14A" w14:textId="4E2B69B7" w:rsidR="00D508B7" w:rsidRPr="001E23E2" w:rsidRDefault="008458A8" w:rsidP="00B624CA">
      <w:pPr>
        <w:pStyle w:val="Heading3"/>
        <w:spacing w:before="0" w:line="240" w:lineRule="auto"/>
        <w:rPr>
          <w:b/>
          <w:bCs/>
          <w:color w:val="auto"/>
        </w:rPr>
      </w:pPr>
      <w:r>
        <w:rPr>
          <w:rFonts w:cs="Calibri Light"/>
          <w:b/>
          <w:bCs/>
          <w:color w:val="auto"/>
        </w:rPr>
        <w:t>3</w:t>
      </w:r>
      <w:r w:rsidR="00F652AE" w:rsidRPr="00247DAC">
        <w:rPr>
          <w:rFonts w:cs="Calibri Light"/>
          <w:b/>
          <w:bCs/>
          <w:color w:val="auto"/>
        </w:rPr>
        <w:t>.</w:t>
      </w:r>
      <w:r w:rsidR="00F652AE" w:rsidRPr="0011041B">
        <w:rPr>
          <w:rFonts w:cs="Calibri Light"/>
          <w:b/>
          <w:bCs/>
        </w:rPr>
        <w:tab/>
      </w:r>
      <w:r w:rsidR="00D508B7" w:rsidRPr="001E23E2">
        <w:rPr>
          <w:b/>
          <w:bCs/>
          <w:color w:val="auto"/>
        </w:rPr>
        <w:t>TREE WORKS APPLICATIONS</w:t>
      </w:r>
      <w:r w:rsidR="00D508B7">
        <w:rPr>
          <w:b/>
          <w:bCs/>
          <w:color w:val="auto"/>
        </w:rPr>
        <w:t xml:space="preserve"> </w:t>
      </w:r>
    </w:p>
    <w:p w14:paraId="781E9D26" w14:textId="77777777" w:rsidR="00D508B7" w:rsidRPr="008110A3" w:rsidRDefault="00D508B7" w:rsidP="00B624CA">
      <w:pPr>
        <w:spacing w:after="0" w:line="240" w:lineRule="auto"/>
        <w:rPr>
          <w:rFonts w:asciiTheme="minorHAnsi" w:hAnsiTheme="minorHAnsi" w:cstheme="minorHAnsi"/>
          <w:b/>
          <w:bCs/>
          <w:sz w:val="24"/>
          <w:szCs w:val="24"/>
        </w:rPr>
      </w:pPr>
      <w:r w:rsidRPr="008110A3">
        <w:rPr>
          <w:rFonts w:asciiTheme="minorHAnsi" w:hAnsiTheme="minorHAnsi" w:cstheme="minorHAnsi"/>
          <w:b/>
          <w:bCs/>
          <w:sz w:val="24"/>
          <w:szCs w:val="24"/>
        </w:rPr>
        <w:t>To make recommendations on the following tree works applications:</w:t>
      </w:r>
    </w:p>
    <w:p w14:paraId="05C664B1" w14:textId="77777777" w:rsidR="00247DAC" w:rsidRPr="00563BBD" w:rsidRDefault="00247DAC" w:rsidP="00247DAC">
      <w:pPr>
        <w:pStyle w:val="Heading3"/>
        <w:spacing w:before="0" w:line="240" w:lineRule="auto"/>
        <w:rPr>
          <w:rFonts w:asciiTheme="minorHAnsi" w:hAnsiTheme="minorHAnsi" w:cstheme="minorHAnsi"/>
          <w:color w:val="auto"/>
          <w:sz w:val="12"/>
          <w:szCs w:val="12"/>
        </w:rPr>
      </w:pPr>
    </w:p>
    <w:p w14:paraId="43FBC226" w14:textId="699D0764" w:rsidR="008458A8" w:rsidRDefault="008458A8" w:rsidP="008458A8">
      <w:pPr>
        <w:spacing w:after="0" w:line="240" w:lineRule="auto"/>
        <w:rPr>
          <w:rFonts w:asciiTheme="minorHAnsi" w:hAnsiTheme="minorHAnsi" w:cstheme="minorHAnsi"/>
          <w:sz w:val="24"/>
          <w:szCs w:val="24"/>
        </w:rPr>
      </w:pPr>
      <w:r w:rsidRPr="008458A8">
        <w:rPr>
          <w:rFonts w:asciiTheme="minorHAnsi" w:hAnsiTheme="minorHAnsi" w:cstheme="minorHAnsi"/>
          <w:sz w:val="24"/>
          <w:szCs w:val="24"/>
        </w:rPr>
        <w:t xml:space="preserve">3a.  1696/23/TCA – G1: Lawson Cypress – reduce in height by 30% to improve natural light into garden. 5 Atherton Lane, Totnes, TQ9 5RT. </w:t>
      </w:r>
    </w:p>
    <w:p w14:paraId="5ED8D8DC" w14:textId="21440794" w:rsidR="00A8226F" w:rsidRPr="008458A8" w:rsidRDefault="00A8226F" w:rsidP="008458A8">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Support, subject to the SHDC tree officer’s review as 30% is a large reduction to the tree. </w:t>
      </w:r>
    </w:p>
    <w:p w14:paraId="2C53F71C" w14:textId="77777777" w:rsidR="008458A8" w:rsidRPr="008458A8" w:rsidRDefault="008458A8" w:rsidP="008458A8">
      <w:pPr>
        <w:spacing w:after="0" w:line="240" w:lineRule="auto"/>
        <w:rPr>
          <w:rFonts w:asciiTheme="minorHAnsi" w:hAnsiTheme="minorHAnsi" w:cstheme="minorHAnsi"/>
          <w:sz w:val="24"/>
          <w:szCs w:val="24"/>
        </w:rPr>
      </w:pPr>
    </w:p>
    <w:p w14:paraId="3B64787D" w14:textId="77777777" w:rsidR="008458A8" w:rsidRDefault="008458A8" w:rsidP="008458A8">
      <w:pPr>
        <w:spacing w:after="0" w:line="240" w:lineRule="auto"/>
        <w:rPr>
          <w:rFonts w:asciiTheme="minorHAnsi" w:hAnsiTheme="minorHAnsi" w:cstheme="minorHAnsi"/>
          <w:sz w:val="24"/>
          <w:szCs w:val="24"/>
        </w:rPr>
      </w:pPr>
      <w:r w:rsidRPr="008458A8">
        <w:rPr>
          <w:rFonts w:asciiTheme="minorHAnsi" w:hAnsiTheme="minorHAnsi" w:cstheme="minorHAnsi"/>
          <w:sz w:val="24"/>
          <w:szCs w:val="24"/>
        </w:rPr>
        <w:t xml:space="preserve">3b.  1638/23/TCA – T1: Apple - Crown height reduction by 2M &amp; Lateral reduction by 2M to stop encroaching on neighbour's property and on the roof of the cabin on my property. 7 Mount View Terrace, Totnes, TQ9 5EB. </w:t>
      </w:r>
    </w:p>
    <w:p w14:paraId="385CCE6C" w14:textId="2BEBFC82" w:rsidR="00A8226F" w:rsidRDefault="00A8226F" w:rsidP="008458A8">
      <w:pPr>
        <w:spacing w:after="0" w:line="240" w:lineRule="auto"/>
        <w:rPr>
          <w:rFonts w:asciiTheme="minorHAnsi" w:hAnsiTheme="minorHAnsi" w:cstheme="minorHAnsi"/>
          <w:sz w:val="24"/>
          <w:szCs w:val="24"/>
        </w:rPr>
      </w:pPr>
      <w:r>
        <w:rPr>
          <w:rFonts w:asciiTheme="minorHAnsi" w:hAnsiTheme="minorHAnsi" w:cstheme="minorHAnsi"/>
          <w:sz w:val="24"/>
          <w:szCs w:val="24"/>
        </w:rPr>
        <w:t>Support.</w:t>
      </w:r>
    </w:p>
    <w:p w14:paraId="74BA7F4F" w14:textId="77777777" w:rsidR="00EE38C8" w:rsidRDefault="00EE38C8" w:rsidP="00247DAC">
      <w:pPr>
        <w:pStyle w:val="Heading3"/>
        <w:spacing w:before="0" w:line="240" w:lineRule="auto"/>
        <w:rPr>
          <w:b/>
          <w:bCs/>
          <w:color w:val="auto"/>
        </w:rPr>
      </w:pPr>
    </w:p>
    <w:p w14:paraId="74977CA3" w14:textId="2E9F444A" w:rsidR="00247DAC" w:rsidRPr="007A6782" w:rsidRDefault="008458A8" w:rsidP="00247DAC">
      <w:pPr>
        <w:pStyle w:val="Heading3"/>
        <w:spacing w:before="0" w:line="240" w:lineRule="auto"/>
        <w:rPr>
          <w:b/>
          <w:bCs/>
          <w:color w:val="auto"/>
        </w:rPr>
      </w:pPr>
      <w:r>
        <w:rPr>
          <w:b/>
          <w:bCs/>
          <w:color w:val="auto"/>
        </w:rPr>
        <w:t>4</w:t>
      </w:r>
      <w:r w:rsidR="00247DAC">
        <w:rPr>
          <w:b/>
          <w:bCs/>
          <w:color w:val="auto"/>
        </w:rPr>
        <w:t>.</w:t>
      </w:r>
      <w:r w:rsidR="00247DAC">
        <w:rPr>
          <w:b/>
          <w:bCs/>
          <w:color w:val="auto"/>
        </w:rPr>
        <w:tab/>
      </w:r>
      <w:r w:rsidR="00247DAC" w:rsidRPr="007A6782">
        <w:rPr>
          <w:b/>
          <w:bCs/>
          <w:color w:val="auto"/>
        </w:rPr>
        <w:t>PLANNING APPLICATIONS</w:t>
      </w:r>
    </w:p>
    <w:p w14:paraId="729565DC" w14:textId="77777777" w:rsidR="00247DAC" w:rsidRDefault="00247DAC" w:rsidP="00247DAC">
      <w:pPr>
        <w:spacing w:after="0" w:line="240" w:lineRule="auto"/>
        <w:rPr>
          <w:rFonts w:asciiTheme="minorHAnsi" w:hAnsiTheme="minorHAnsi" w:cstheme="minorHAnsi"/>
          <w:b/>
          <w:sz w:val="24"/>
          <w:szCs w:val="24"/>
        </w:rPr>
      </w:pPr>
      <w:r w:rsidRPr="00247DAC">
        <w:rPr>
          <w:rFonts w:asciiTheme="minorHAnsi" w:hAnsiTheme="minorHAnsi" w:cstheme="minorHAnsi"/>
          <w:b/>
          <w:sz w:val="24"/>
          <w:szCs w:val="24"/>
        </w:rPr>
        <w:t>To make recommendations on the following planning applications:</w:t>
      </w:r>
    </w:p>
    <w:p w14:paraId="2FE4490B" w14:textId="3BE0B7F8" w:rsidR="00D301E5" w:rsidRPr="00CD611C" w:rsidRDefault="00D301E5" w:rsidP="00D301E5">
      <w:pPr>
        <w:spacing w:after="0" w:line="240" w:lineRule="auto"/>
        <w:rPr>
          <w:rFonts w:asciiTheme="minorHAnsi" w:hAnsiTheme="minorHAnsi" w:cstheme="minorHAnsi"/>
          <w:i/>
          <w:iCs/>
          <w:sz w:val="24"/>
          <w:szCs w:val="24"/>
        </w:rPr>
      </w:pPr>
      <w:r w:rsidRPr="00CD611C">
        <w:rPr>
          <w:rFonts w:asciiTheme="minorHAnsi" w:hAnsiTheme="minorHAnsi" w:cstheme="minorHAnsi"/>
          <w:i/>
          <w:iCs/>
          <w:sz w:val="24"/>
          <w:szCs w:val="24"/>
        </w:rPr>
        <w:t>Note: Cllr</w:t>
      </w:r>
      <w:r>
        <w:rPr>
          <w:rFonts w:asciiTheme="minorHAnsi" w:hAnsiTheme="minorHAnsi" w:cstheme="minorHAnsi"/>
          <w:i/>
          <w:iCs/>
          <w:sz w:val="24"/>
          <w:szCs w:val="24"/>
        </w:rPr>
        <w:t xml:space="preserve">s Allen and </w:t>
      </w:r>
      <w:r w:rsidRPr="00CD611C">
        <w:rPr>
          <w:rFonts w:asciiTheme="minorHAnsi" w:hAnsiTheme="minorHAnsi" w:cstheme="minorHAnsi"/>
          <w:i/>
          <w:iCs/>
          <w:sz w:val="24"/>
          <w:szCs w:val="24"/>
        </w:rPr>
        <w:t>Hodgson observes and do not vote on any applications which would potentially be discussed at a Development Management Committee meeting at SHDC.</w:t>
      </w:r>
    </w:p>
    <w:p w14:paraId="421483A4" w14:textId="77777777" w:rsidR="00D301E5" w:rsidRPr="00247DAC" w:rsidRDefault="00D301E5" w:rsidP="00247DAC">
      <w:pPr>
        <w:spacing w:after="0" w:line="240" w:lineRule="auto"/>
        <w:rPr>
          <w:rFonts w:asciiTheme="minorHAnsi" w:hAnsiTheme="minorHAnsi" w:cstheme="minorHAnsi"/>
          <w:b/>
          <w:sz w:val="24"/>
          <w:szCs w:val="24"/>
        </w:rPr>
      </w:pPr>
    </w:p>
    <w:p w14:paraId="4B430CDD" w14:textId="1C04D02E" w:rsidR="008458A8" w:rsidRDefault="008458A8" w:rsidP="008458A8">
      <w:pPr>
        <w:spacing w:after="0" w:line="240" w:lineRule="auto"/>
        <w:rPr>
          <w:rFonts w:asciiTheme="minorHAnsi" w:hAnsiTheme="minorHAnsi" w:cstheme="minorHAnsi"/>
          <w:bCs/>
          <w:sz w:val="24"/>
          <w:szCs w:val="24"/>
          <w:lang w:eastAsia="en-GB"/>
        </w:rPr>
      </w:pPr>
      <w:bookmarkStart w:id="5" w:name="_Hlk135830370"/>
      <w:r w:rsidRPr="008458A8">
        <w:rPr>
          <w:rFonts w:asciiTheme="minorHAnsi" w:hAnsiTheme="minorHAnsi" w:cstheme="minorHAnsi"/>
          <w:bCs/>
          <w:sz w:val="24"/>
          <w:szCs w:val="24"/>
          <w:lang w:eastAsia="en-GB"/>
        </w:rPr>
        <w:t xml:space="preserve">4a.  1271/23/OPA - Outline application with some matters reserved for mixed use re- development site comprising circa 80 Residential Units, circa 1100sqm Commercial space, demolition of existing structures excluding Brunel building &amp; chimney, provision of open space &amp; surface water attenuation, parking &amp; associated infrastructure. Full Permission for the Change of Use of the Brunel Building (Resubmission of 3136/22/OPA). Former Dairy Crest Site, Station Road, Totnes. </w:t>
      </w:r>
    </w:p>
    <w:p w14:paraId="6BAEAB0D" w14:textId="77777777" w:rsidR="00723293" w:rsidRDefault="00723293" w:rsidP="00723293">
      <w:pPr>
        <w:spacing w:after="0" w:line="240" w:lineRule="auto"/>
        <w:rPr>
          <w:rFonts w:asciiTheme="minorHAnsi" w:hAnsiTheme="minorHAnsi" w:cstheme="minorHAnsi"/>
          <w:bCs/>
          <w:sz w:val="24"/>
          <w:szCs w:val="24"/>
          <w:lang w:eastAsia="en-GB"/>
        </w:rPr>
      </w:pPr>
    </w:p>
    <w:p w14:paraId="41E4ED73" w14:textId="142BB440" w:rsidR="00723293" w:rsidRPr="00723293" w:rsidRDefault="00723293" w:rsidP="00723293">
      <w:pPr>
        <w:spacing w:after="0" w:line="240" w:lineRule="auto"/>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As Totnes Town Council we recognise the community aspirations for this important strategic site, which we also recognise in our draft Neighbourhood Plan text (as suggested in the Examiner’s modifications) and the strength of concern and level of objections from the community about this hybrid application. Fastglobe has not engaged with the community and this plan does not meet the needs of the community nor aspire to the demands of climate change or biodiversity recovery.</w:t>
      </w:r>
    </w:p>
    <w:p w14:paraId="06762C86" w14:textId="77777777" w:rsidR="00723293" w:rsidRPr="00723293" w:rsidRDefault="00723293" w:rsidP="00723293">
      <w:pPr>
        <w:spacing w:after="0" w:line="240" w:lineRule="auto"/>
        <w:rPr>
          <w:rFonts w:asciiTheme="minorHAnsi" w:hAnsiTheme="minorHAnsi" w:cstheme="minorHAnsi"/>
          <w:bCs/>
          <w:sz w:val="24"/>
          <w:szCs w:val="24"/>
          <w:lang w:eastAsia="en-GB"/>
        </w:rPr>
      </w:pPr>
    </w:p>
    <w:p w14:paraId="7E96B8B0" w14:textId="77777777" w:rsidR="00723293" w:rsidRPr="00723293" w:rsidRDefault="00723293" w:rsidP="00723293">
      <w:pPr>
        <w:spacing w:after="0" w:line="240" w:lineRule="auto"/>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Totnes Town Council (TTC) objects to the proposed application on the following grounds:</w:t>
      </w:r>
    </w:p>
    <w:p w14:paraId="773837FD" w14:textId="77777777" w:rsidR="00723293" w:rsidRPr="00723293" w:rsidRDefault="00723293" w:rsidP="00723293">
      <w:pPr>
        <w:spacing w:after="0" w:line="240" w:lineRule="auto"/>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 xml:space="preserve"> </w:t>
      </w:r>
    </w:p>
    <w:p w14:paraId="42C8CF15" w14:textId="1B08D79E" w:rsidR="00723293" w:rsidRPr="00723293" w:rsidRDefault="00723293" w:rsidP="00723293">
      <w:pPr>
        <w:spacing w:after="0" w:line="240" w:lineRule="auto"/>
        <w:rPr>
          <w:rFonts w:asciiTheme="minorHAnsi" w:hAnsiTheme="minorHAnsi" w:cstheme="minorHAnsi"/>
          <w:bCs/>
          <w:sz w:val="24"/>
          <w:szCs w:val="24"/>
          <w:lang w:eastAsia="en-GB"/>
        </w:rPr>
      </w:pPr>
      <w:proofErr w:type="spellStart"/>
      <w:r>
        <w:rPr>
          <w:rFonts w:asciiTheme="minorHAnsi" w:hAnsiTheme="minorHAnsi" w:cstheme="minorHAnsi"/>
          <w:bCs/>
          <w:sz w:val="24"/>
          <w:szCs w:val="24"/>
          <w:lang w:eastAsia="en-GB"/>
        </w:rPr>
        <w:t>i</w:t>
      </w:r>
      <w:proofErr w:type="spellEnd"/>
      <w:r w:rsidRPr="00723293">
        <w:rPr>
          <w:rFonts w:asciiTheme="minorHAnsi" w:hAnsiTheme="minorHAnsi" w:cstheme="minorHAnsi"/>
          <w:bCs/>
          <w:sz w:val="24"/>
          <w:szCs w:val="24"/>
          <w:lang w:eastAsia="en-GB"/>
        </w:rPr>
        <w:t>.</w:t>
      </w:r>
      <w:r>
        <w:rPr>
          <w:rFonts w:asciiTheme="minorHAnsi" w:hAnsiTheme="minorHAnsi" w:cstheme="minorHAnsi"/>
          <w:bCs/>
          <w:sz w:val="24"/>
          <w:szCs w:val="24"/>
          <w:lang w:eastAsia="en-GB"/>
        </w:rPr>
        <w:t xml:space="preserve">   </w:t>
      </w:r>
      <w:r w:rsidRPr="00723293">
        <w:rPr>
          <w:rFonts w:asciiTheme="minorHAnsi" w:hAnsiTheme="minorHAnsi" w:cstheme="minorHAnsi"/>
          <w:bCs/>
          <w:sz w:val="24"/>
          <w:szCs w:val="24"/>
          <w:lang w:eastAsia="en-GB"/>
        </w:rPr>
        <w:t xml:space="preserve">Public Right of Way, NW Boundary - The relocated access point to the public right of way opposite the station entrance as designed worsens an already unsafe provision. </w:t>
      </w:r>
    </w:p>
    <w:p w14:paraId="2CBD414E" w14:textId="77777777" w:rsidR="00723293" w:rsidRPr="00723293" w:rsidRDefault="00723293" w:rsidP="00723293">
      <w:pPr>
        <w:spacing w:after="0" w:line="240" w:lineRule="auto"/>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 xml:space="preserve"> </w:t>
      </w:r>
    </w:p>
    <w:p w14:paraId="737F1DA8" w14:textId="77777777" w:rsidR="00723293" w:rsidRPr="00723293" w:rsidRDefault="00723293" w:rsidP="00723293">
      <w:pPr>
        <w:spacing w:after="0" w:line="240" w:lineRule="auto"/>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Concerns raised over:</w:t>
      </w:r>
    </w:p>
    <w:p w14:paraId="6EA1AB71" w14:textId="4CB30854" w:rsidR="00723293" w:rsidRPr="00723293" w:rsidRDefault="00723293" w:rsidP="00723293">
      <w:pPr>
        <w:spacing w:after="0" w:line="240" w:lineRule="auto"/>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w:t>
      </w:r>
      <w:r>
        <w:rPr>
          <w:rFonts w:asciiTheme="minorHAnsi" w:hAnsiTheme="minorHAnsi" w:cstheme="minorHAnsi"/>
          <w:bCs/>
          <w:sz w:val="24"/>
          <w:szCs w:val="24"/>
          <w:lang w:eastAsia="en-GB"/>
        </w:rPr>
        <w:t xml:space="preserve">   </w:t>
      </w:r>
      <w:r w:rsidRPr="00723293">
        <w:rPr>
          <w:rFonts w:asciiTheme="minorHAnsi" w:hAnsiTheme="minorHAnsi" w:cstheme="minorHAnsi"/>
          <w:bCs/>
          <w:sz w:val="24"/>
          <w:szCs w:val="24"/>
          <w:lang w:eastAsia="en-GB"/>
        </w:rPr>
        <w:t>Lack of pavements</w:t>
      </w:r>
    </w:p>
    <w:p w14:paraId="4B3B002B" w14:textId="29BD55A9" w:rsidR="00723293" w:rsidRPr="00723293" w:rsidRDefault="00723293" w:rsidP="00723293">
      <w:pPr>
        <w:spacing w:after="0" w:line="240" w:lineRule="auto"/>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   Unofficial zebra crossing from station entry</w:t>
      </w:r>
    </w:p>
    <w:p w14:paraId="31823DAD" w14:textId="107BB297" w:rsidR="00723293" w:rsidRPr="00723293" w:rsidRDefault="00723293" w:rsidP="00723293">
      <w:pPr>
        <w:spacing w:after="0" w:line="240" w:lineRule="auto"/>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   Inadequate information or mapping to assure that this remains a safe off-road route to link with well used public footpath linking the station with the rear of K</w:t>
      </w:r>
      <w:r w:rsidR="002E0F68">
        <w:rPr>
          <w:rFonts w:asciiTheme="minorHAnsi" w:hAnsiTheme="minorHAnsi" w:cstheme="minorHAnsi"/>
          <w:bCs/>
          <w:sz w:val="24"/>
          <w:szCs w:val="24"/>
          <w:lang w:eastAsia="en-GB"/>
        </w:rPr>
        <w:t>EVICC</w:t>
      </w:r>
      <w:r w:rsidRPr="00723293">
        <w:rPr>
          <w:rFonts w:asciiTheme="minorHAnsi" w:hAnsiTheme="minorHAnsi" w:cstheme="minorHAnsi"/>
          <w:bCs/>
          <w:sz w:val="24"/>
          <w:szCs w:val="24"/>
          <w:lang w:eastAsia="en-GB"/>
        </w:rPr>
        <w:t xml:space="preserve"> and the Public footpath and Cycle route</w:t>
      </w:r>
    </w:p>
    <w:p w14:paraId="6C84D755" w14:textId="64146258" w:rsidR="00723293" w:rsidRPr="00723293" w:rsidRDefault="00723293" w:rsidP="00723293">
      <w:pPr>
        <w:spacing w:after="0" w:line="240" w:lineRule="auto"/>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   Need for a turning circle for station traffic (new access road exacerbates issue as splays over the footpath)</w:t>
      </w:r>
    </w:p>
    <w:p w14:paraId="3F45CEA4" w14:textId="01664F8B" w:rsidR="00723293" w:rsidRPr="00723293" w:rsidRDefault="00723293" w:rsidP="00723293">
      <w:pPr>
        <w:spacing w:after="0" w:line="240" w:lineRule="auto"/>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   Potential for 400 cars a day from site leading to pedestrian safety concerns (lack of information regarding pedestrian safety concerns in access statement)</w:t>
      </w:r>
    </w:p>
    <w:p w14:paraId="74153FAB" w14:textId="129D954B" w:rsidR="00723293" w:rsidRPr="00723293" w:rsidRDefault="00723293" w:rsidP="00723293">
      <w:pPr>
        <w:spacing w:after="0" w:line="240" w:lineRule="auto"/>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   Above concerns will affect on-site residents, employees, pedestrians (station and visitors)</w:t>
      </w:r>
    </w:p>
    <w:p w14:paraId="6E387802" w14:textId="77777777" w:rsidR="00723293" w:rsidRPr="00723293" w:rsidRDefault="00723293" w:rsidP="00723293">
      <w:pPr>
        <w:spacing w:after="0" w:line="240" w:lineRule="auto"/>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 xml:space="preserve"> </w:t>
      </w:r>
    </w:p>
    <w:p w14:paraId="0760CC5B" w14:textId="6BF18E01" w:rsidR="00723293" w:rsidRPr="00723293" w:rsidRDefault="00723293" w:rsidP="00723293">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ii</w:t>
      </w:r>
      <w:r w:rsidRPr="00723293">
        <w:rPr>
          <w:rFonts w:asciiTheme="minorHAnsi" w:hAnsiTheme="minorHAnsi" w:cstheme="minorHAnsi"/>
          <w:bCs/>
          <w:sz w:val="24"/>
          <w:szCs w:val="24"/>
          <w:lang w:eastAsia="en-GB"/>
        </w:rPr>
        <w:t xml:space="preserve">.  </w:t>
      </w:r>
      <w:r>
        <w:rPr>
          <w:rFonts w:asciiTheme="minorHAnsi" w:hAnsiTheme="minorHAnsi" w:cstheme="minorHAnsi"/>
          <w:bCs/>
          <w:sz w:val="24"/>
          <w:szCs w:val="24"/>
          <w:lang w:eastAsia="en-GB"/>
        </w:rPr>
        <w:t xml:space="preserve"> </w:t>
      </w:r>
      <w:r w:rsidRPr="00723293">
        <w:rPr>
          <w:rFonts w:asciiTheme="minorHAnsi" w:hAnsiTheme="minorHAnsi" w:cstheme="minorHAnsi"/>
          <w:bCs/>
          <w:sz w:val="24"/>
          <w:szCs w:val="24"/>
          <w:lang w:eastAsia="en-GB"/>
        </w:rPr>
        <w:t xml:space="preserve">Internal Pedestrian Path - Details regarding the proposed pedestrian path linking the main site entrance and the river path on the NE boundary are requested as reserved and noted as ‘potential pedestrian links: "Additional pedestrian access should be achieved through the site as part of the future reserved matters application, by providing a more direct and accessible route from the railway station to the </w:t>
      </w:r>
      <w:proofErr w:type="gramStart"/>
      <w:r w:rsidRPr="00723293">
        <w:rPr>
          <w:rFonts w:asciiTheme="minorHAnsi" w:hAnsiTheme="minorHAnsi" w:cstheme="minorHAnsi"/>
          <w:bCs/>
          <w:sz w:val="24"/>
          <w:szCs w:val="24"/>
          <w:lang w:eastAsia="en-GB"/>
        </w:rPr>
        <w:t>River</w:t>
      </w:r>
      <w:proofErr w:type="gramEnd"/>
      <w:r w:rsidRPr="00723293">
        <w:rPr>
          <w:rFonts w:asciiTheme="minorHAnsi" w:hAnsiTheme="minorHAnsi" w:cstheme="minorHAnsi"/>
          <w:bCs/>
          <w:sz w:val="24"/>
          <w:szCs w:val="24"/>
          <w:lang w:eastAsia="en-GB"/>
        </w:rPr>
        <w:t xml:space="preserve"> Dart.” ~ Design &amp; Access Statement p.24 (emphasis ours). </w:t>
      </w:r>
    </w:p>
    <w:p w14:paraId="278C7AA1" w14:textId="77777777" w:rsidR="00723293" w:rsidRPr="00723293" w:rsidRDefault="00723293" w:rsidP="00723293">
      <w:pPr>
        <w:spacing w:after="0" w:line="240" w:lineRule="auto"/>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There needs to be certainty on this; a commitment to provide these links as an absolute minimum.</w:t>
      </w:r>
    </w:p>
    <w:p w14:paraId="53493579" w14:textId="77777777" w:rsidR="00723293" w:rsidRPr="00723293" w:rsidRDefault="00723293" w:rsidP="00723293">
      <w:pPr>
        <w:spacing w:after="0" w:line="240" w:lineRule="auto"/>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 xml:space="preserve"> </w:t>
      </w:r>
    </w:p>
    <w:p w14:paraId="3A954BA2" w14:textId="47587254" w:rsidR="00723293" w:rsidRPr="00723293" w:rsidRDefault="00723293" w:rsidP="00723293">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lastRenderedPageBreak/>
        <w:t>iii</w:t>
      </w:r>
      <w:r w:rsidRPr="00723293">
        <w:rPr>
          <w:rFonts w:asciiTheme="minorHAnsi" w:hAnsiTheme="minorHAnsi" w:cstheme="minorHAnsi"/>
          <w:bCs/>
          <w:sz w:val="24"/>
          <w:szCs w:val="24"/>
          <w:lang w:eastAsia="en-GB"/>
        </w:rPr>
        <w:t>.</w:t>
      </w:r>
      <w:r>
        <w:rPr>
          <w:rFonts w:asciiTheme="minorHAnsi" w:hAnsiTheme="minorHAnsi" w:cstheme="minorHAnsi"/>
          <w:bCs/>
          <w:sz w:val="24"/>
          <w:szCs w:val="24"/>
          <w:lang w:eastAsia="en-GB"/>
        </w:rPr>
        <w:t xml:space="preserve">   </w:t>
      </w:r>
      <w:r w:rsidRPr="00723293">
        <w:rPr>
          <w:rFonts w:asciiTheme="minorHAnsi" w:hAnsiTheme="minorHAnsi" w:cstheme="minorHAnsi"/>
          <w:bCs/>
          <w:sz w:val="24"/>
          <w:szCs w:val="24"/>
          <w:lang w:eastAsia="en-GB"/>
        </w:rPr>
        <w:t xml:space="preserve">Brunel Building - The proposed additional two storey opening in the </w:t>
      </w:r>
      <w:proofErr w:type="gramStart"/>
      <w:r w:rsidRPr="00723293">
        <w:rPr>
          <w:rFonts w:asciiTheme="minorHAnsi" w:hAnsiTheme="minorHAnsi" w:cstheme="minorHAnsi"/>
          <w:bCs/>
          <w:sz w:val="24"/>
          <w:szCs w:val="24"/>
          <w:lang w:eastAsia="en-GB"/>
        </w:rPr>
        <w:t>north west</w:t>
      </w:r>
      <w:proofErr w:type="gramEnd"/>
      <w:r w:rsidRPr="00723293">
        <w:rPr>
          <w:rFonts w:asciiTheme="minorHAnsi" w:hAnsiTheme="minorHAnsi" w:cstheme="minorHAnsi"/>
          <w:bCs/>
          <w:sz w:val="24"/>
          <w:szCs w:val="24"/>
          <w:lang w:eastAsia="en-GB"/>
        </w:rPr>
        <w:t xml:space="preserve"> elevation is considered unsympathetic for the following reasons:</w:t>
      </w:r>
    </w:p>
    <w:p w14:paraId="0C83562E" w14:textId="675397CA" w:rsidR="00723293" w:rsidRPr="00723293" w:rsidRDefault="00723293" w:rsidP="00723293">
      <w:pPr>
        <w:spacing w:after="0" w:line="240" w:lineRule="auto"/>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w:t>
      </w:r>
      <w:r>
        <w:rPr>
          <w:rFonts w:asciiTheme="minorHAnsi" w:hAnsiTheme="minorHAnsi" w:cstheme="minorHAnsi"/>
          <w:bCs/>
          <w:sz w:val="24"/>
          <w:szCs w:val="24"/>
          <w:lang w:eastAsia="en-GB"/>
        </w:rPr>
        <w:t xml:space="preserve">   </w:t>
      </w:r>
      <w:r w:rsidRPr="00723293">
        <w:rPr>
          <w:rFonts w:asciiTheme="minorHAnsi" w:hAnsiTheme="minorHAnsi" w:cstheme="minorHAnsi"/>
          <w:bCs/>
          <w:sz w:val="24"/>
          <w:szCs w:val="24"/>
          <w:lang w:eastAsia="en-GB"/>
        </w:rPr>
        <w:t>As this is a full planning application it should be accompanied by a Listed Building application</w:t>
      </w:r>
    </w:p>
    <w:p w14:paraId="258DCB66" w14:textId="60C6AAC2" w:rsidR="00723293" w:rsidRPr="00723293" w:rsidRDefault="00723293" w:rsidP="00723293">
      <w:pPr>
        <w:spacing w:after="0" w:line="240" w:lineRule="auto"/>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 xml:space="preserve">•   It is over-scaled, being a direct copy of the proposed newly </w:t>
      </w:r>
      <w:proofErr w:type="gramStart"/>
      <w:r w:rsidRPr="00723293">
        <w:rPr>
          <w:rFonts w:asciiTheme="minorHAnsi" w:hAnsiTheme="minorHAnsi" w:cstheme="minorHAnsi"/>
          <w:bCs/>
          <w:sz w:val="24"/>
          <w:szCs w:val="24"/>
          <w:lang w:eastAsia="en-GB"/>
        </w:rPr>
        <w:t>opened up</w:t>
      </w:r>
      <w:proofErr w:type="gramEnd"/>
      <w:r w:rsidRPr="00723293">
        <w:rPr>
          <w:rFonts w:asciiTheme="minorHAnsi" w:hAnsiTheme="minorHAnsi" w:cstheme="minorHAnsi"/>
          <w:bCs/>
          <w:sz w:val="24"/>
          <w:szCs w:val="24"/>
          <w:lang w:eastAsia="en-GB"/>
        </w:rPr>
        <w:t xml:space="preserve"> access to the former Engine House. </w:t>
      </w:r>
    </w:p>
    <w:p w14:paraId="4BC0D3BB" w14:textId="1B6C77B0" w:rsidR="00723293" w:rsidRPr="00723293" w:rsidRDefault="00723293" w:rsidP="00723293">
      <w:pPr>
        <w:spacing w:after="0" w:line="240" w:lineRule="auto"/>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 xml:space="preserve">•   It is also located asymmetrically to the apex of the roof which is discordant with original design intention. </w:t>
      </w:r>
    </w:p>
    <w:p w14:paraId="3F87984E" w14:textId="5E428992" w:rsidR="00723293" w:rsidRPr="00723293" w:rsidRDefault="00723293" w:rsidP="00723293">
      <w:pPr>
        <w:spacing w:after="0" w:line="240" w:lineRule="auto"/>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w:t>
      </w:r>
      <w:r>
        <w:rPr>
          <w:rFonts w:asciiTheme="minorHAnsi" w:hAnsiTheme="minorHAnsi" w:cstheme="minorHAnsi"/>
          <w:bCs/>
          <w:sz w:val="24"/>
          <w:szCs w:val="24"/>
          <w:lang w:eastAsia="en-GB"/>
        </w:rPr>
        <w:t xml:space="preserve">   </w:t>
      </w:r>
      <w:r w:rsidRPr="00723293">
        <w:rPr>
          <w:rFonts w:asciiTheme="minorHAnsi" w:hAnsiTheme="minorHAnsi" w:cstheme="minorHAnsi"/>
          <w:bCs/>
          <w:sz w:val="24"/>
          <w:szCs w:val="24"/>
          <w:lang w:eastAsia="en-GB"/>
        </w:rPr>
        <w:t xml:space="preserve">Whilst this element could be considered under a subsequent Listed Building </w:t>
      </w:r>
      <w:proofErr w:type="gramStart"/>
      <w:r w:rsidRPr="00723293">
        <w:rPr>
          <w:rFonts w:asciiTheme="minorHAnsi" w:hAnsiTheme="minorHAnsi" w:cstheme="minorHAnsi"/>
          <w:bCs/>
          <w:sz w:val="24"/>
          <w:szCs w:val="24"/>
          <w:lang w:eastAsia="en-GB"/>
        </w:rPr>
        <w:t>application</w:t>
      </w:r>
      <w:proofErr w:type="gramEnd"/>
      <w:r w:rsidRPr="00723293">
        <w:rPr>
          <w:rFonts w:asciiTheme="minorHAnsi" w:hAnsiTheme="minorHAnsi" w:cstheme="minorHAnsi"/>
          <w:bCs/>
          <w:sz w:val="24"/>
          <w:szCs w:val="24"/>
          <w:lang w:eastAsia="en-GB"/>
        </w:rPr>
        <w:t xml:space="preserve"> we note that the drawings showing the proposal are included in the current planning application for Change of Use. The status of these drawings should be made clear – the illustrative drawings should not be accepted in principle or quoted in any decision notice for these reasons.</w:t>
      </w:r>
    </w:p>
    <w:p w14:paraId="4FEACD57" w14:textId="584D34ED" w:rsidR="00723293" w:rsidRPr="00723293" w:rsidRDefault="00723293" w:rsidP="00723293">
      <w:pPr>
        <w:spacing w:after="0" w:line="240" w:lineRule="auto"/>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 xml:space="preserve">•   The application is not explicit in terms of Community Use of the listed Brunel building.  It simply </w:t>
      </w:r>
      <w:proofErr w:type="gramStart"/>
      <w:r w:rsidRPr="00723293">
        <w:rPr>
          <w:rFonts w:asciiTheme="minorHAnsi" w:hAnsiTheme="minorHAnsi" w:cstheme="minorHAnsi"/>
          <w:bCs/>
          <w:sz w:val="24"/>
          <w:szCs w:val="24"/>
          <w:lang w:eastAsia="en-GB"/>
        </w:rPr>
        <w:t>states</w:t>
      </w:r>
      <w:proofErr w:type="gramEnd"/>
      <w:r w:rsidRPr="00723293">
        <w:rPr>
          <w:rFonts w:asciiTheme="minorHAnsi" w:hAnsiTheme="minorHAnsi" w:cstheme="minorHAnsi"/>
          <w:bCs/>
          <w:sz w:val="24"/>
          <w:szCs w:val="24"/>
          <w:lang w:eastAsia="en-GB"/>
        </w:rPr>
        <w:t xml:space="preserve"> “Change of Use”. Key deliverable in TTV22(5). Planning statement commentary states that “the future community management will be agreed through the S106 agreement”. Community use should be captured in the description of the development alongside a suitable mechanism for delivery.</w:t>
      </w:r>
    </w:p>
    <w:p w14:paraId="7DD456BF" w14:textId="633E4AE2" w:rsidR="00723293" w:rsidRPr="00723293" w:rsidRDefault="00723293" w:rsidP="00723293">
      <w:pPr>
        <w:spacing w:after="0" w:line="240" w:lineRule="auto"/>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 xml:space="preserve">•   The Historic England report recommends a Heritage assessment by SHDC, this is not yet available, but is essential to assess the PCL Heritage statement; the latter is inadequate in setting out exactly how the building will be restored.  A proper SHDC Heritage officer statement is required prior to DM Committee </w:t>
      </w:r>
      <w:proofErr w:type="gramStart"/>
      <w:r w:rsidRPr="00723293">
        <w:rPr>
          <w:rFonts w:asciiTheme="minorHAnsi" w:hAnsiTheme="minorHAnsi" w:cstheme="minorHAnsi"/>
          <w:bCs/>
          <w:sz w:val="24"/>
          <w:szCs w:val="24"/>
          <w:lang w:eastAsia="en-GB"/>
        </w:rPr>
        <w:t>presentation</w:t>
      </w:r>
      <w:proofErr w:type="gramEnd"/>
    </w:p>
    <w:p w14:paraId="5610DCEA" w14:textId="6158C5CC" w:rsidR="00723293" w:rsidRPr="00723293" w:rsidRDefault="00723293" w:rsidP="00723293">
      <w:pPr>
        <w:spacing w:after="0" w:line="240" w:lineRule="auto"/>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   The F2 proposed change of use – Public Performance is not the most needed public use for what has been sought to be general community use; this should be changed</w:t>
      </w:r>
    </w:p>
    <w:p w14:paraId="5FF7DCD7" w14:textId="5F076691" w:rsidR="00723293" w:rsidRPr="00723293" w:rsidRDefault="00723293" w:rsidP="00723293">
      <w:pPr>
        <w:spacing w:after="0" w:line="240" w:lineRule="auto"/>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   There should be better public realm around the listed Brunel Building to reflect it historic status and provide adequate setting – in line with PPF</w:t>
      </w:r>
    </w:p>
    <w:p w14:paraId="42E00A28" w14:textId="77777777" w:rsidR="00723293" w:rsidRPr="00723293" w:rsidRDefault="00723293" w:rsidP="00723293">
      <w:pPr>
        <w:spacing w:after="0" w:line="240" w:lineRule="auto"/>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 xml:space="preserve"> </w:t>
      </w:r>
    </w:p>
    <w:p w14:paraId="27F28982" w14:textId="106ACAC4" w:rsidR="00723293" w:rsidRPr="00723293" w:rsidRDefault="00723293" w:rsidP="00723293">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iv</w:t>
      </w:r>
      <w:r w:rsidRPr="00723293">
        <w:rPr>
          <w:rFonts w:asciiTheme="minorHAnsi" w:hAnsiTheme="minorHAnsi" w:cstheme="minorHAnsi"/>
          <w:bCs/>
          <w:sz w:val="24"/>
          <w:szCs w:val="24"/>
          <w:lang w:eastAsia="en-GB"/>
        </w:rPr>
        <w:t xml:space="preserve">. </w:t>
      </w:r>
      <w:r>
        <w:rPr>
          <w:rFonts w:asciiTheme="minorHAnsi" w:hAnsiTheme="minorHAnsi" w:cstheme="minorHAnsi"/>
          <w:bCs/>
          <w:sz w:val="24"/>
          <w:szCs w:val="24"/>
          <w:lang w:eastAsia="en-GB"/>
        </w:rPr>
        <w:t xml:space="preserve">  </w:t>
      </w:r>
      <w:r w:rsidRPr="00723293">
        <w:rPr>
          <w:rFonts w:asciiTheme="minorHAnsi" w:hAnsiTheme="minorHAnsi" w:cstheme="minorHAnsi"/>
          <w:bCs/>
          <w:sz w:val="24"/>
          <w:szCs w:val="24"/>
          <w:lang w:eastAsia="en-GB"/>
        </w:rPr>
        <w:t xml:space="preserve">Flood risk – Inadequate information to ensure flood risk regarding areas of the town downstream: ref. PCL Flood risk assessment the most recent IPCC data set (April 2022) is not fully quoted as required to ensure full compliance with this assessment.  The built footprint creates an over developed area of impenetrable surface which is likely to increase flood </w:t>
      </w:r>
      <w:proofErr w:type="gramStart"/>
      <w:r w:rsidRPr="00723293">
        <w:rPr>
          <w:rFonts w:asciiTheme="minorHAnsi" w:hAnsiTheme="minorHAnsi" w:cstheme="minorHAnsi"/>
          <w:bCs/>
          <w:sz w:val="24"/>
          <w:szCs w:val="24"/>
          <w:lang w:eastAsia="en-GB"/>
        </w:rPr>
        <w:t>risk</w:t>
      </w:r>
      <w:proofErr w:type="gramEnd"/>
    </w:p>
    <w:p w14:paraId="1E920610" w14:textId="77777777" w:rsidR="00723293" w:rsidRPr="00723293" w:rsidRDefault="00723293" w:rsidP="00723293">
      <w:pPr>
        <w:spacing w:after="0" w:line="240" w:lineRule="auto"/>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 xml:space="preserve"> </w:t>
      </w:r>
    </w:p>
    <w:p w14:paraId="62FF5260" w14:textId="5C799653" w:rsidR="00723293" w:rsidRPr="00723293" w:rsidRDefault="00723293" w:rsidP="00723293">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v</w:t>
      </w:r>
      <w:r w:rsidRPr="00723293">
        <w:rPr>
          <w:rFonts w:asciiTheme="minorHAnsi" w:hAnsiTheme="minorHAnsi" w:cstheme="minorHAnsi"/>
          <w:bCs/>
          <w:sz w:val="24"/>
          <w:szCs w:val="24"/>
          <w:lang w:eastAsia="en-GB"/>
        </w:rPr>
        <w:t>.   Drainage: Inadequate information – ref. SWW has raised concerns and have requested further information regarding surface water drainage and unexplained non-compliance with usual practice which need to be addressed before the plans come before SHDC DM committee</w:t>
      </w:r>
    </w:p>
    <w:p w14:paraId="78082069" w14:textId="77777777" w:rsidR="00723293" w:rsidRPr="00723293" w:rsidRDefault="00723293" w:rsidP="00723293">
      <w:pPr>
        <w:spacing w:after="0" w:line="240" w:lineRule="auto"/>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 xml:space="preserve"> </w:t>
      </w:r>
    </w:p>
    <w:p w14:paraId="6AD05FCB" w14:textId="790654EA" w:rsidR="00723293" w:rsidRPr="00723293" w:rsidRDefault="00723293" w:rsidP="00723293">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vi</w:t>
      </w:r>
      <w:r w:rsidRPr="00723293">
        <w:rPr>
          <w:rFonts w:asciiTheme="minorHAnsi" w:hAnsiTheme="minorHAnsi" w:cstheme="minorHAnsi"/>
          <w:bCs/>
          <w:sz w:val="24"/>
          <w:szCs w:val="24"/>
          <w:lang w:eastAsia="en-GB"/>
        </w:rPr>
        <w:t>.   Failure to address Climate change compliance - ref: inadequate response to required SHDC Climate compliance statement and Carbon Compliance statement provides little or no elements to support renewable energy on site or reduced energy use or reduction of carbon footprint as required at SHDC or comply with TTC declaration of a Climate Emergency. TTC would hope for an explicit commitment to green energy and transport to address the climate emergency.</w:t>
      </w:r>
    </w:p>
    <w:p w14:paraId="56F7CE21" w14:textId="77777777" w:rsidR="00723293" w:rsidRPr="00723293" w:rsidRDefault="00723293" w:rsidP="00723293">
      <w:pPr>
        <w:spacing w:after="0" w:line="240" w:lineRule="auto"/>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 xml:space="preserve"> </w:t>
      </w:r>
    </w:p>
    <w:p w14:paraId="7BABAAAA" w14:textId="0077E63A" w:rsidR="00723293" w:rsidRPr="00723293" w:rsidRDefault="00723293" w:rsidP="00723293">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vii.</w:t>
      </w:r>
      <w:r w:rsidRPr="00723293">
        <w:rPr>
          <w:rFonts w:asciiTheme="minorHAnsi" w:hAnsiTheme="minorHAnsi" w:cstheme="minorHAnsi"/>
          <w:bCs/>
          <w:sz w:val="24"/>
          <w:szCs w:val="24"/>
          <w:lang w:eastAsia="en-GB"/>
        </w:rPr>
        <w:t xml:space="preserve">   Lack of affordable Housing to meet SHDC declaration of a Housing Crisis - While this is a brownfield site, this is also one of the most sustainable sites in the town and therefore would benefit those most in need of affordable housing.  Ref: PCL Planning statement - The Vacant Building Credit referred to should not be used to allow any slippage on policy to deliver 30% of housing on this site as affordable and that commitment needs to be assured at this outline planning stage.</w:t>
      </w:r>
    </w:p>
    <w:p w14:paraId="03BF446E" w14:textId="77777777" w:rsidR="00723293" w:rsidRPr="00723293" w:rsidRDefault="00723293" w:rsidP="00723293">
      <w:pPr>
        <w:spacing w:after="0" w:line="240" w:lineRule="auto"/>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 xml:space="preserve"> </w:t>
      </w:r>
    </w:p>
    <w:p w14:paraId="5BB0EF6D" w14:textId="289C990E" w:rsidR="00723293" w:rsidRPr="00723293" w:rsidRDefault="00723293" w:rsidP="00723293">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viii</w:t>
      </w:r>
      <w:r w:rsidRPr="00723293">
        <w:rPr>
          <w:rFonts w:asciiTheme="minorHAnsi" w:hAnsiTheme="minorHAnsi" w:cstheme="minorHAnsi"/>
          <w:bCs/>
          <w:sz w:val="24"/>
          <w:szCs w:val="24"/>
          <w:lang w:eastAsia="en-GB"/>
        </w:rPr>
        <w:t xml:space="preserve">.   Imbalance of commercial against residential development - There is overdevelopment of allocated residential footprint at the expense of commercial opportunity being realised on the site.  </w:t>
      </w:r>
      <w:r w:rsidRPr="00723293">
        <w:rPr>
          <w:rFonts w:asciiTheme="minorHAnsi" w:hAnsiTheme="minorHAnsi" w:cstheme="minorHAnsi"/>
          <w:bCs/>
          <w:sz w:val="24"/>
          <w:szCs w:val="24"/>
          <w:lang w:eastAsia="en-GB"/>
        </w:rPr>
        <w:lastRenderedPageBreak/>
        <w:t xml:space="preserve">This site is more suited to densely sited housing, </w:t>
      </w:r>
      <w:proofErr w:type="gramStart"/>
      <w:r w:rsidRPr="00723293">
        <w:rPr>
          <w:rFonts w:asciiTheme="minorHAnsi" w:hAnsiTheme="minorHAnsi" w:cstheme="minorHAnsi"/>
          <w:bCs/>
          <w:sz w:val="24"/>
          <w:szCs w:val="24"/>
          <w:lang w:eastAsia="en-GB"/>
        </w:rPr>
        <w:t>e.g.</w:t>
      </w:r>
      <w:proofErr w:type="gramEnd"/>
      <w:r w:rsidRPr="00723293">
        <w:rPr>
          <w:rFonts w:asciiTheme="minorHAnsi" w:hAnsiTheme="minorHAnsi" w:cstheme="minorHAnsi"/>
          <w:bCs/>
          <w:sz w:val="24"/>
          <w:szCs w:val="24"/>
          <w:lang w:eastAsia="en-GB"/>
        </w:rPr>
        <w:t xml:space="preserve"> terraced and flats with less parking but more commercial space in line with the SHDC JLP policy for this site. </w:t>
      </w:r>
    </w:p>
    <w:p w14:paraId="2DDDFCAB" w14:textId="77777777" w:rsidR="00723293" w:rsidRPr="00723293" w:rsidRDefault="00723293" w:rsidP="00723293">
      <w:pPr>
        <w:spacing w:after="0" w:line="240" w:lineRule="auto"/>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 xml:space="preserve"> </w:t>
      </w:r>
    </w:p>
    <w:p w14:paraId="3832FE51" w14:textId="40A61378" w:rsidR="00723293" w:rsidRPr="00723293" w:rsidRDefault="00723293" w:rsidP="00723293">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ix</w:t>
      </w:r>
      <w:r w:rsidRPr="00723293">
        <w:rPr>
          <w:rFonts w:asciiTheme="minorHAnsi" w:hAnsiTheme="minorHAnsi" w:cstheme="minorHAnsi"/>
          <w:bCs/>
          <w:sz w:val="24"/>
          <w:szCs w:val="24"/>
          <w:lang w:eastAsia="en-GB"/>
        </w:rPr>
        <w:t xml:space="preserve">.   Support the Devon Wildlife Trust objection - and the points made therein, including adverse impact on wildlife, removal of trees and failure to provide 20% biodiversity net gain.  </w:t>
      </w:r>
      <w:proofErr w:type="gramStart"/>
      <w:r w:rsidRPr="00723293">
        <w:rPr>
          <w:rFonts w:asciiTheme="minorHAnsi" w:hAnsiTheme="minorHAnsi" w:cstheme="minorHAnsi"/>
          <w:bCs/>
          <w:sz w:val="24"/>
          <w:szCs w:val="24"/>
          <w:lang w:eastAsia="en-GB"/>
        </w:rPr>
        <w:t>Also</w:t>
      </w:r>
      <w:proofErr w:type="gramEnd"/>
      <w:r w:rsidRPr="00723293">
        <w:rPr>
          <w:rFonts w:asciiTheme="minorHAnsi" w:hAnsiTheme="minorHAnsi" w:cstheme="minorHAnsi"/>
          <w:bCs/>
          <w:sz w:val="24"/>
          <w:szCs w:val="24"/>
          <w:lang w:eastAsia="en-GB"/>
        </w:rPr>
        <w:t xml:space="preserve"> the HRA for this application was incorrectly completed and Parts A (vi), (vii) and (viii) should respond yes as this site development will impact on a watercourse, will remove trees and will impact on a woodland.  </w:t>
      </w:r>
    </w:p>
    <w:p w14:paraId="17534D3C" w14:textId="77777777" w:rsidR="00723293" w:rsidRPr="00723293" w:rsidRDefault="00723293" w:rsidP="00723293">
      <w:pPr>
        <w:spacing w:after="0" w:line="240" w:lineRule="auto"/>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 xml:space="preserve"> </w:t>
      </w:r>
    </w:p>
    <w:p w14:paraId="71C6A82C" w14:textId="24B853C9" w:rsidR="00723293" w:rsidRPr="00723293" w:rsidRDefault="00723293" w:rsidP="00723293">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x</w:t>
      </w:r>
      <w:r w:rsidRPr="00723293">
        <w:rPr>
          <w:rFonts w:asciiTheme="minorHAnsi" w:hAnsiTheme="minorHAnsi" w:cstheme="minorHAnsi"/>
          <w:bCs/>
          <w:sz w:val="24"/>
          <w:szCs w:val="24"/>
          <w:lang w:eastAsia="en-GB"/>
        </w:rPr>
        <w:t>.   Impact on air quality on AQMA/A385: this site should have a reduced parking in keeping with its position in direct proximity to a sustainable transport hub with the railway and bus services and access to cycle paths.  More cars will have a direct impact on the AQMA and should be prevented by fewer private cars being provided for and there should be a Green Travel Plan for this application that includes provision of a car club facility.  Developments that do not actively engender the use of green travel and promote car usage are considered contrary to DEV29.</w:t>
      </w:r>
    </w:p>
    <w:p w14:paraId="6D2E94B8" w14:textId="77777777" w:rsidR="00723293" w:rsidRPr="00723293" w:rsidRDefault="00723293" w:rsidP="00723293">
      <w:pPr>
        <w:spacing w:after="0" w:line="240" w:lineRule="auto"/>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 xml:space="preserve"> </w:t>
      </w:r>
    </w:p>
    <w:p w14:paraId="2F0C570C" w14:textId="10BF6339" w:rsidR="00723293" w:rsidRPr="00723293" w:rsidRDefault="00723293" w:rsidP="00723293">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xi</w:t>
      </w:r>
      <w:r w:rsidRPr="00723293">
        <w:rPr>
          <w:rFonts w:asciiTheme="minorHAnsi" w:hAnsiTheme="minorHAnsi" w:cstheme="minorHAnsi"/>
          <w:bCs/>
          <w:sz w:val="24"/>
          <w:szCs w:val="24"/>
          <w:lang w:eastAsia="en-GB"/>
        </w:rPr>
        <w:t>.   Layout - The Indicative layout is congested and does not allow for adequate public realm and open green space for the high volume of residents and commercial use</w:t>
      </w:r>
      <w:r>
        <w:rPr>
          <w:rFonts w:asciiTheme="minorHAnsi" w:hAnsiTheme="minorHAnsi" w:cstheme="minorHAnsi"/>
          <w:bCs/>
          <w:sz w:val="24"/>
          <w:szCs w:val="24"/>
          <w:lang w:eastAsia="en-GB"/>
        </w:rPr>
        <w:t>.</w:t>
      </w:r>
    </w:p>
    <w:p w14:paraId="0774391C" w14:textId="77777777" w:rsidR="00723293" w:rsidRPr="00723293" w:rsidRDefault="00723293" w:rsidP="00723293">
      <w:pPr>
        <w:spacing w:after="0" w:line="240" w:lineRule="auto"/>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 xml:space="preserve"> </w:t>
      </w:r>
    </w:p>
    <w:p w14:paraId="10BFA12B" w14:textId="4D2575CD" w:rsidR="00723293" w:rsidRPr="00723293" w:rsidRDefault="00723293" w:rsidP="00723293">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xii</w:t>
      </w:r>
      <w:r w:rsidRPr="00723293">
        <w:rPr>
          <w:rFonts w:asciiTheme="minorHAnsi" w:hAnsiTheme="minorHAnsi" w:cstheme="minorHAnsi"/>
          <w:bCs/>
          <w:sz w:val="24"/>
          <w:szCs w:val="24"/>
          <w:lang w:eastAsia="en-GB"/>
        </w:rPr>
        <w:t>.   Lack of Construction Plan - Given the position and scale of this development and site a construction plan needs to be provided as part of the documentation for this OPA decision.</w:t>
      </w:r>
    </w:p>
    <w:p w14:paraId="2296B8BA" w14:textId="77777777" w:rsidR="00723293" w:rsidRPr="00723293" w:rsidRDefault="00723293" w:rsidP="00723293">
      <w:pPr>
        <w:spacing w:after="0" w:line="240" w:lineRule="auto"/>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 xml:space="preserve"> </w:t>
      </w:r>
    </w:p>
    <w:p w14:paraId="0B3983B3" w14:textId="019E3E5B" w:rsidR="00723293" w:rsidRPr="00723293" w:rsidRDefault="00723293" w:rsidP="00723293">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xiii.</w:t>
      </w:r>
      <w:r w:rsidRPr="00723293">
        <w:rPr>
          <w:rFonts w:asciiTheme="minorHAnsi" w:hAnsiTheme="minorHAnsi" w:cstheme="minorHAnsi"/>
          <w:bCs/>
          <w:sz w:val="24"/>
          <w:szCs w:val="24"/>
          <w:lang w:eastAsia="en-GB"/>
        </w:rPr>
        <w:t xml:space="preserve">   Housing Mix</w:t>
      </w:r>
    </w:p>
    <w:p w14:paraId="388F10CC" w14:textId="77777777" w:rsidR="00723293" w:rsidRDefault="00723293" w:rsidP="00DE0E7C">
      <w:pPr>
        <w:pStyle w:val="ListParagraph"/>
        <w:numPr>
          <w:ilvl w:val="0"/>
          <w:numId w:val="50"/>
        </w:numPr>
        <w:spacing w:after="0" w:line="240" w:lineRule="auto"/>
        <w:ind w:left="360"/>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No justification for ratios.</w:t>
      </w:r>
    </w:p>
    <w:p w14:paraId="574EBFAD" w14:textId="77777777" w:rsidR="00723293" w:rsidRDefault="00723293" w:rsidP="00723293">
      <w:pPr>
        <w:pStyle w:val="ListParagraph"/>
        <w:numPr>
          <w:ilvl w:val="0"/>
          <w:numId w:val="50"/>
        </w:numPr>
        <w:spacing w:after="0" w:line="240" w:lineRule="auto"/>
        <w:ind w:left="360"/>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29x 1 bed units in a single block is not a good mix.</w:t>
      </w:r>
    </w:p>
    <w:p w14:paraId="71E4C58B" w14:textId="5AF72B8E" w:rsidR="00723293" w:rsidRPr="00723293" w:rsidRDefault="00723293" w:rsidP="00723293">
      <w:pPr>
        <w:pStyle w:val="ListParagraph"/>
        <w:numPr>
          <w:ilvl w:val="0"/>
          <w:numId w:val="50"/>
        </w:numPr>
        <w:spacing w:after="0" w:line="240" w:lineRule="auto"/>
        <w:ind w:left="360"/>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The application is unclear on the unit sizes.</w:t>
      </w:r>
    </w:p>
    <w:p w14:paraId="707B4FE4" w14:textId="77777777" w:rsidR="00723293" w:rsidRPr="00723293" w:rsidRDefault="00723293" w:rsidP="00723293">
      <w:pPr>
        <w:spacing w:after="0" w:line="240" w:lineRule="auto"/>
        <w:rPr>
          <w:rFonts w:asciiTheme="minorHAnsi" w:hAnsiTheme="minorHAnsi" w:cstheme="minorHAnsi"/>
          <w:bCs/>
          <w:sz w:val="24"/>
          <w:szCs w:val="24"/>
          <w:lang w:eastAsia="en-GB"/>
        </w:rPr>
      </w:pPr>
      <w:r w:rsidRPr="00723293">
        <w:rPr>
          <w:rFonts w:asciiTheme="minorHAnsi" w:hAnsiTheme="minorHAnsi" w:cstheme="minorHAnsi"/>
          <w:bCs/>
          <w:sz w:val="24"/>
          <w:szCs w:val="24"/>
          <w:lang w:eastAsia="en-GB"/>
        </w:rPr>
        <w:t xml:space="preserve"> </w:t>
      </w:r>
    </w:p>
    <w:p w14:paraId="45B4DB55" w14:textId="3C9D95CD" w:rsidR="00723293" w:rsidRDefault="00723293" w:rsidP="00723293">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xiv</w:t>
      </w:r>
      <w:r w:rsidRPr="00723293">
        <w:rPr>
          <w:rFonts w:asciiTheme="minorHAnsi" w:hAnsiTheme="minorHAnsi" w:cstheme="minorHAnsi"/>
          <w:bCs/>
          <w:sz w:val="24"/>
          <w:szCs w:val="24"/>
          <w:lang w:eastAsia="en-GB"/>
        </w:rPr>
        <w:t xml:space="preserve">.  </w:t>
      </w:r>
      <w:r w:rsidR="00B943F2">
        <w:rPr>
          <w:rFonts w:asciiTheme="minorHAnsi" w:hAnsiTheme="minorHAnsi" w:cstheme="minorHAnsi"/>
          <w:bCs/>
          <w:sz w:val="24"/>
          <w:szCs w:val="24"/>
          <w:lang w:eastAsia="en-GB"/>
        </w:rPr>
        <w:t xml:space="preserve"> </w:t>
      </w:r>
      <w:r w:rsidRPr="00723293">
        <w:rPr>
          <w:rFonts w:asciiTheme="minorHAnsi" w:hAnsiTheme="minorHAnsi" w:cstheme="minorHAnsi"/>
          <w:bCs/>
          <w:sz w:val="24"/>
          <w:szCs w:val="24"/>
          <w:lang w:eastAsia="en-GB"/>
        </w:rPr>
        <w:t>Underuse of Site</w:t>
      </w:r>
    </w:p>
    <w:p w14:paraId="43F40031" w14:textId="23B58311" w:rsidR="00B943F2" w:rsidRPr="00B943F2" w:rsidRDefault="00B943F2" w:rsidP="00B943F2">
      <w:pPr>
        <w:spacing w:after="0" w:line="240" w:lineRule="auto"/>
        <w:rPr>
          <w:rFonts w:asciiTheme="minorHAnsi" w:hAnsiTheme="minorHAnsi" w:cstheme="minorHAnsi"/>
          <w:bCs/>
          <w:sz w:val="24"/>
          <w:szCs w:val="24"/>
          <w:lang w:eastAsia="en-GB"/>
        </w:rPr>
      </w:pPr>
      <w:r w:rsidRPr="00B943F2">
        <w:rPr>
          <w:rFonts w:asciiTheme="minorHAnsi" w:hAnsiTheme="minorHAnsi" w:cstheme="minorHAnsi"/>
          <w:bCs/>
          <w:sz w:val="24"/>
          <w:szCs w:val="24"/>
          <w:lang w:eastAsia="en-GB"/>
        </w:rPr>
        <w:t xml:space="preserve">•   </w:t>
      </w:r>
      <w:r>
        <w:rPr>
          <w:rFonts w:asciiTheme="minorHAnsi" w:hAnsiTheme="minorHAnsi" w:cstheme="minorHAnsi"/>
          <w:bCs/>
          <w:sz w:val="24"/>
          <w:szCs w:val="24"/>
          <w:lang w:eastAsia="en-GB"/>
        </w:rPr>
        <w:t>Allo</w:t>
      </w:r>
      <w:r w:rsidRPr="00B943F2">
        <w:rPr>
          <w:rFonts w:asciiTheme="minorHAnsi" w:hAnsiTheme="minorHAnsi" w:cstheme="minorHAnsi"/>
          <w:bCs/>
          <w:sz w:val="24"/>
          <w:szCs w:val="24"/>
          <w:lang w:eastAsia="en-GB"/>
        </w:rPr>
        <w:t>cation of commercial space and conversion of Brunel building suggests a significant reduction of employment/training opportunities on the site compared to the 160 Dairy Crest jobs.</w:t>
      </w:r>
    </w:p>
    <w:p w14:paraId="72C7CF36" w14:textId="1785D5E9" w:rsidR="00B943F2" w:rsidRDefault="00B943F2" w:rsidP="00B943F2">
      <w:pPr>
        <w:spacing w:after="0" w:line="240" w:lineRule="auto"/>
        <w:rPr>
          <w:rFonts w:asciiTheme="minorHAnsi" w:hAnsiTheme="minorHAnsi" w:cstheme="minorHAnsi"/>
          <w:bCs/>
          <w:sz w:val="24"/>
          <w:szCs w:val="24"/>
          <w:lang w:eastAsia="en-GB"/>
        </w:rPr>
      </w:pPr>
      <w:r w:rsidRPr="00B943F2">
        <w:rPr>
          <w:rFonts w:asciiTheme="minorHAnsi" w:hAnsiTheme="minorHAnsi" w:cstheme="minorHAnsi"/>
          <w:bCs/>
          <w:sz w:val="24"/>
          <w:szCs w:val="24"/>
          <w:lang w:eastAsia="en-GB"/>
        </w:rPr>
        <w:t>•   The Neighbourhood Plan allocates 6x the sqm for commercial space.</w:t>
      </w:r>
    </w:p>
    <w:p w14:paraId="584EF459" w14:textId="2585A4F9" w:rsidR="00723293" w:rsidRPr="00723293" w:rsidRDefault="00723293" w:rsidP="00723293">
      <w:pPr>
        <w:spacing w:after="0" w:line="240" w:lineRule="auto"/>
        <w:rPr>
          <w:rFonts w:asciiTheme="minorHAnsi" w:hAnsiTheme="minorHAnsi" w:cstheme="minorHAnsi"/>
          <w:bCs/>
          <w:sz w:val="24"/>
          <w:szCs w:val="24"/>
          <w:lang w:eastAsia="en-GB"/>
        </w:rPr>
      </w:pPr>
    </w:p>
    <w:p w14:paraId="6800D225" w14:textId="01F91E12" w:rsidR="00723293" w:rsidRDefault="00723293" w:rsidP="00723293">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xv</w:t>
      </w:r>
      <w:r w:rsidRPr="00723293">
        <w:rPr>
          <w:rFonts w:asciiTheme="minorHAnsi" w:hAnsiTheme="minorHAnsi" w:cstheme="minorHAnsi"/>
          <w:bCs/>
          <w:sz w:val="24"/>
          <w:szCs w:val="24"/>
          <w:lang w:eastAsia="en-GB"/>
        </w:rPr>
        <w:t>.          Biodiversity &amp; Wildlife</w:t>
      </w:r>
    </w:p>
    <w:p w14:paraId="0419FBAF" w14:textId="5C10FD92" w:rsidR="00B943F2" w:rsidRPr="00B943F2" w:rsidRDefault="00B943F2" w:rsidP="00B943F2">
      <w:pPr>
        <w:spacing w:after="0" w:line="240" w:lineRule="auto"/>
        <w:rPr>
          <w:rFonts w:asciiTheme="minorHAnsi" w:hAnsiTheme="minorHAnsi" w:cstheme="minorHAnsi"/>
          <w:bCs/>
          <w:sz w:val="24"/>
          <w:szCs w:val="24"/>
          <w:lang w:eastAsia="en-GB"/>
        </w:rPr>
      </w:pPr>
      <w:r w:rsidRPr="00B943F2">
        <w:rPr>
          <w:rFonts w:asciiTheme="minorHAnsi" w:hAnsiTheme="minorHAnsi" w:cstheme="minorHAnsi"/>
          <w:bCs/>
          <w:sz w:val="24"/>
          <w:szCs w:val="24"/>
          <w:lang w:eastAsia="en-GB"/>
        </w:rPr>
        <w:t xml:space="preserve">•   </w:t>
      </w:r>
      <w:r>
        <w:rPr>
          <w:rFonts w:asciiTheme="minorHAnsi" w:hAnsiTheme="minorHAnsi" w:cstheme="minorHAnsi"/>
          <w:bCs/>
          <w:sz w:val="24"/>
          <w:szCs w:val="24"/>
          <w:lang w:eastAsia="en-GB"/>
        </w:rPr>
        <w:t xml:space="preserve">No </w:t>
      </w:r>
      <w:r w:rsidRPr="00B943F2">
        <w:rPr>
          <w:rFonts w:asciiTheme="minorHAnsi" w:hAnsiTheme="minorHAnsi" w:cstheme="minorHAnsi"/>
          <w:bCs/>
          <w:sz w:val="24"/>
          <w:szCs w:val="24"/>
          <w:lang w:eastAsia="en-GB"/>
        </w:rPr>
        <w:t xml:space="preserve">baseline data for the site submitted other than tree </w:t>
      </w:r>
      <w:proofErr w:type="gramStart"/>
      <w:r w:rsidRPr="00B943F2">
        <w:rPr>
          <w:rFonts w:asciiTheme="minorHAnsi" w:hAnsiTheme="minorHAnsi" w:cstheme="minorHAnsi"/>
          <w:bCs/>
          <w:sz w:val="24"/>
          <w:szCs w:val="24"/>
          <w:lang w:eastAsia="en-GB"/>
        </w:rPr>
        <w:t>survey;</w:t>
      </w:r>
      <w:proofErr w:type="gramEnd"/>
      <w:r w:rsidRPr="00B943F2">
        <w:rPr>
          <w:rFonts w:asciiTheme="minorHAnsi" w:hAnsiTheme="minorHAnsi" w:cstheme="minorHAnsi"/>
          <w:bCs/>
          <w:sz w:val="24"/>
          <w:szCs w:val="24"/>
          <w:lang w:eastAsia="en-GB"/>
        </w:rPr>
        <w:t xml:space="preserve"> as detailed in the Joint Local Plan the biodiversity of this site is to be enhanced. We would expect baseline data to be gathered before site clearance or any works begin.</w:t>
      </w:r>
    </w:p>
    <w:p w14:paraId="73D92C9B" w14:textId="5FB24F7F" w:rsidR="00B943F2" w:rsidRPr="00B943F2" w:rsidRDefault="00B943F2" w:rsidP="00B943F2">
      <w:pPr>
        <w:spacing w:after="0" w:line="240" w:lineRule="auto"/>
        <w:rPr>
          <w:rFonts w:asciiTheme="minorHAnsi" w:hAnsiTheme="minorHAnsi" w:cstheme="minorHAnsi"/>
          <w:bCs/>
          <w:sz w:val="24"/>
          <w:szCs w:val="24"/>
          <w:lang w:eastAsia="en-GB"/>
        </w:rPr>
      </w:pPr>
      <w:r w:rsidRPr="00B943F2">
        <w:rPr>
          <w:rFonts w:asciiTheme="minorHAnsi" w:hAnsiTheme="minorHAnsi" w:cstheme="minorHAnsi"/>
          <w:bCs/>
          <w:sz w:val="24"/>
          <w:szCs w:val="24"/>
          <w:lang w:eastAsia="en-GB"/>
        </w:rPr>
        <w:t xml:space="preserve">•   </w:t>
      </w:r>
      <w:r>
        <w:t>F</w:t>
      </w:r>
      <w:r w:rsidRPr="00B943F2">
        <w:rPr>
          <w:rFonts w:asciiTheme="minorHAnsi" w:hAnsiTheme="minorHAnsi" w:cstheme="minorHAnsi"/>
          <w:bCs/>
          <w:sz w:val="24"/>
          <w:szCs w:val="24"/>
          <w:lang w:eastAsia="en-GB"/>
        </w:rPr>
        <w:t>urther bat surveys need to be completed to fully assess the impact of demolition.</w:t>
      </w:r>
    </w:p>
    <w:p w14:paraId="2C2DBB5F" w14:textId="0B12F450" w:rsidR="00B943F2" w:rsidRDefault="00B943F2" w:rsidP="00B943F2">
      <w:pPr>
        <w:spacing w:after="0" w:line="240" w:lineRule="auto"/>
        <w:rPr>
          <w:rFonts w:asciiTheme="minorHAnsi" w:hAnsiTheme="minorHAnsi" w:cstheme="minorHAnsi"/>
          <w:bCs/>
          <w:sz w:val="24"/>
          <w:szCs w:val="24"/>
          <w:lang w:eastAsia="en-GB"/>
        </w:rPr>
      </w:pPr>
      <w:r w:rsidRPr="00B943F2">
        <w:rPr>
          <w:rFonts w:asciiTheme="minorHAnsi" w:hAnsiTheme="minorHAnsi" w:cstheme="minorHAnsi"/>
          <w:bCs/>
          <w:sz w:val="24"/>
          <w:szCs w:val="24"/>
          <w:lang w:eastAsia="en-GB"/>
        </w:rPr>
        <w:t xml:space="preserve">•   </w:t>
      </w:r>
      <w:r>
        <w:t xml:space="preserve">No </w:t>
      </w:r>
      <w:r w:rsidRPr="00B943F2">
        <w:rPr>
          <w:rFonts w:asciiTheme="minorHAnsi" w:hAnsiTheme="minorHAnsi" w:cstheme="minorHAnsi"/>
          <w:bCs/>
          <w:sz w:val="24"/>
          <w:szCs w:val="24"/>
          <w:lang w:eastAsia="en-GB"/>
        </w:rPr>
        <w:t>assessment of impact of site lighting on the wildlife habitat and bat flight corridor.</w:t>
      </w:r>
    </w:p>
    <w:p w14:paraId="714BBDF1" w14:textId="77777777" w:rsidR="00B943F2" w:rsidRPr="00B943F2" w:rsidRDefault="00B943F2" w:rsidP="00723293">
      <w:pPr>
        <w:spacing w:after="0" w:line="240" w:lineRule="auto"/>
        <w:rPr>
          <w:rFonts w:asciiTheme="minorHAnsi" w:hAnsiTheme="minorHAnsi" w:cstheme="minorHAnsi"/>
          <w:bCs/>
          <w:sz w:val="12"/>
          <w:szCs w:val="12"/>
          <w:lang w:eastAsia="en-GB"/>
        </w:rPr>
      </w:pPr>
    </w:p>
    <w:p w14:paraId="570CD8B4" w14:textId="7FB3263C" w:rsidR="008458A8" w:rsidRDefault="008458A8" w:rsidP="008458A8">
      <w:pPr>
        <w:spacing w:after="0" w:line="240" w:lineRule="auto"/>
        <w:rPr>
          <w:rFonts w:asciiTheme="minorHAnsi" w:hAnsiTheme="minorHAnsi" w:cstheme="minorHAnsi"/>
          <w:bCs/>
          <w:sz w:val="24"/>
          <w:szCs w:val="24"/>
          <w:lang w:eastAsia="en-GB"/>
        </w:rPr>
      </w:pPr>
      <w:r w:rsidRPr="008458A8">
        <w:rPr>
          <w:rFonts w:asciiTheme="minorHAnsi" w:hAnsiTheme="minorHAnsi" w:cstheme="minorHAnsi"/>
          <w:bCs/>
          <w:sz w:val="24"/>
          <w:szCs w:val="24"/>
          <w:lang w:eastAsia="en-GB"/>
        </w:rPr>
        <w:t xml:space="preserve">4b.  4026/22/HHO &amp; 4027/22/LBC – Householder application and Listed Building Consent for to replace conservatory with new extension, and installation of air source heat pump and associated pipework. 12 Victoria Street, Totnes, TQ9 5EF. </w:t>
      </w:r>
    </w:p>
    <w:p w14:paraId="4A12AA74" w14:textId="025C98E0" w:rsidR="00A522D1" w:rsidRPr="008458A8" w:rsidRDefault="00A522D1" w:rsidP="008458A8">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Support. However, the Committee would ask that SHDC Environmental Health comment on the suitability of the proposed Air Source Heat Pump to ensure that its audible output is sufficiently low to avoid causing disturbance to neighbouring properties.</w:t>
      </w:r>
    </w:p>
    <w:p w14:paraId="22E25BCA" w14:textId="77777777" w:rsidR="008458A8" w:rsidRPr="008458A8" w:rsidRDefault="008458A8" w:rsidP="008458A8">
      <w:pPr>
        <w:spacing w:after="0" w:line="240" w:lineRule="auto"/>
        <w:rPr>
          <w:rFonts w:asciiTheme="minorHAnsi" w:hAnsiTheme="minorHAnsi" w:cstheme="minorHAnsi"/>
          <w:bCs/>
          <w:sz w:val="12"/>
          <w:szCs w:val="12"/>
          <w:lang w:eastAsia="en-GB"/>
        </w:rPr>
      </w:pPr>
    </w:p>
    <w:p w14:paraId="60E82B86" w14:textId="16CECE7A" w:rsidR="008458A8" w:rsidRDefault="008458A8" w:rsidP="008458A8">
      <w:pPr>
        <w:spacing w:after="0" w:line="240" w:lineRule="auto"/>
        <w:rPr>
          <w:rFonts w:asciiTheme="minorHAnsi" w:hAnsiTheme="minorHAnsi" w:cstheme="minorHAnsi"/>
          <w:bCs/>
          <w:sz w:val="24"/>
          <w:szCs w:val="24"/>
          <w:lang w:eastAsia="en-GB"/>
        </w:rPr>
      </w:pPr>
      <w:r w:rsidRPr="008458A8">
        <w:rPr>
          <w:rFonts w:asciiTheme="minorHAnsi" w:hAnsiTheme="minorHAnsi" w:cstheme="minorHAnsi"/>
          <w:bCs/>
          <w:sz w:val="24"/>
          <w:szCs w:val="24"/>
          <w:lang w:eastAsia="en-GB"/>
        </w:rPr>
        <w:t xml:space="preserve">4c.  1583/23/FUL – Conversion of two cottages to one dwelling house. 1 Twin Cottages Gerston, TQ9 7HS. </w:t>
      </w:r>
    </w:p>
    <w:p w14:paraId="40E175FC" w14:textId="38440B66" w:rsidR="00A522D1" w:rsidRPr="008458A8" w:rsidRDefault="00A522D1" w:rsidP="008458A8">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Support.</w:t>
      </w:r>
    </w:p>
    <w:p w14:paraId="45DA9709" w14:textId="77777777" w:rsidR="008458A8" w:rsidRPr="008458A8" w:rsidRDefault="008458A8" w:rsidP="008458A8">
      <w:pPr>
        <w:spacing w:after="0" w:line="240" w:lineRule="auto"/>
        <w:rPr>
          <w:rFonts w:asciiTheme="minorHAnsi" w:hAnsiTheme="minorHAnsi" w:cstheme="minorHAnsi"/>
          <w:bCs/>
          <w:sz w:val="12"/>
          <w:szCs w:val="12"/>
          <w:lang w:eastAsia="en-GB"/>
        </w:rPr>
      </w:pPr>
    </w:p>
    <w:p w14:paraId="6DE10890" w14:textId="16D3C968" w:rsidR="008458A8" w:rsidRPr="008458A8" w:rsidRDefault="008458A8" w:rsidP="008458A8">
      <w:pPr>
        <w:spacing w:after="0" w:line="240" w:lineRule="auto"/>
        <w:rPr>
          <w:rFonts w:asciiTheme="minorHAnsi" w:hAnsiTheme="minorHAnsi" w:cstheme="minorHAnsi"/>
          <w:bCs/>
          <w:sz w:val="24"/>
          <w:szCs w:val="24"/>
          <w:lang w:eastAsia="en-GB"/>
        </w:rPr>
      </w:pPr>
      <w:r w:rsidRPr="008458A8">
        <w:rPr>
          <w:rFonts w:asciiTheme="minorHAnsi" w:hAnsiTheme="minorHAnsi" w:cstheme="minorHAnsi"/>
          <w:bCs/>
          <w:sz w:val="24"/>
          <w:szCs w:val="24"/>
          <w:lang w:eastAsia="en-GB"/>
        </w:rPr>
        <w:lastRenderedPageBreak/>
        <w:t xml:space="preserve">4d.  1731/23/LBC – Listed Building Consent for replacement of windows for flat no’s 2, 19, 39, 40 &amp; 41. Seymour Court, Totnes. </w:t>
      </w:r>
    </w:p>
    <w:p w14:paraId="6D126369" w14:textId="6FEE20BC" w:rsidR="008458A8" w:rsidRDefault="00A522D1" w:rsidP="008458A8">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 xml:space="preserve">To maximise the retention of the historic fabric of the building, the Committee supports the replacement of the window in drawing B and would wish to see the repair (rather than replacement) of the windows in drawings A and C with the suggestion of the installation of secondary glazing to improve thermal efficiency. </w:t>
      </w:r>
    </w:p>
    <w:p w14:paraId="5FCBDB12" w14:textId="77777777" w:rsidR="00A522D1" w:rsidRPr="008458A8" w:rsidRDefault="00A522D1" w:rsidP="008458A8">
      <w:pPr>
        <w:spacing w:after="0" w:line="240" w:lineRule="auto"/>
        <w:rPr>
          <w:rFonts w:asciiTheme="minorHAnsi" w:hAnsiTheme="minorHAnsi" w:cstheme="minorHAnsi"/>
          <w:bCs/>
          <w:sz w:val="24"/>
          <w:szCs w:val="24"/>
          <w:lang w:eastAsia="en-GB"/>
        </w:rPr>
      </w:pPr>
    </w:p>
    <w:p w14:paraId="757CB0F2" w14:textId="55E25F44" w:rsidR="008458A8" w:rsidRDefault="008458A8" w:rsidP="008458A8">
      <w:pPr>
        <w:spacing w:after="0" w:line="240" w:lineRule="auto"/>
        <w:rPr>
          <w:rFonts w:asciiTheme="minorHAnsi" w:hAnsiTheme="minorHAnsi" w:cstheme="minorHAnsi"/>
          <w:bCs/>
          <w:sz w:val="24"/>
          <w:szCs w:val="24"/>
          <w:lang w:eastAsia="en-GB"/>
        </w:rPr>
      </w:pPr>
      <w:r w:rsidRPr="008458A8">
        <w:rPr>
          <w:rFonts w:asciiTheme="minorHAnsi" w:hAnsiTheme="minorHAnsi" w:cstheme="minorHAnsi"/>
          <w:bCs/>
          <w:sz w:val="24"/>
          <w:szCs w:val="24"/>
          <w:lang w:eastAsia="en-GB"/>
        </w:rPr>
        <w:t xml:space="preserve">4e.  1953/23/PHH – Application to determine if prior approval is required for proposed larger home extension, extending 4.16 metres beyond rear wall, maximum height of 2.58 metres and 2.41 metres height at eaves. 5 Priory Terrace, Totnes, TQ9 5QE. </w:t>
      </w:r>
    </w:p>
    <w:p w14:paraId="24E0C013" w14:textId="1C66838A" w:rsidR="00A522D1" w:rsidRPr="008458A8" w:rsidRDefault="00A522D1" w:rsidP="008458A8">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Support</w:t>
      </w:r>
      <w:r w:rsidR="00692D6A">
        <w:rPr>
          <w:rFonts w:asciiTheme="minorHAnsi" w:hAnsiTheme="minorHAnsi" w:cstheme="minorHAnsi"/>
          <w:bCs/>
          <w:sz w:val="24"/>
          <w:szCs w:val="24"/>
          <w:lang w:eastAsia="en-GB"/>
        </w:rPr>
        <w:t>.</w:t>
      </w:r>
    </w:p>
    <w:p w14:paraId="4B9D3338" w14:textId="77777777" w:rsidR="008458A8" w:rsidRPr="008458A8" w:rsidRDefault="008458A8" w:rsidP="008458A8">
      <w:pPr>
        <w:spacing w:after="0" w:line="240" w:lineRule="auto"/>
        <w:rPr>
          <w:rFonts w:asciiTheme="minorHAnsi" w:hAnsiTheme="minorHAnsi" w:cstheme="minorHAnsi"/>
          <w:bCs/>
          <w:sz w:val="12"/>
          <w:szCs w:val="12"/>
          <w:lang w:eastAsia="en-GB"/>
        </w:rPr>
      </w:pPr>
    </w:p>
    <w:p w14:paraId="68C2B632" w14:textId="77777777" w:rsidR="008458A8" w:rsidRPr="008458A8" w:rsidRDefault="008458A8" w:rsidP="008458A8">
      <w:pPr>
        <w:spacing w:after="0" w:line="240" w:lineRule="auto"/>
        <w:rPr>
          <w:rFonts w:asciiTheme="minorHAnsi" w:hAnsiTheme="minorHAnsi" w:cstheme="minorHAnsi"/>
          <w:bCs/>
          <w:sz w:val="24"/>
          <w:szCs w:val="24"/>
          <w:lang w:eastAsia="en-GB"/>
        </w:rPr>
      </w:pPr>
      <w:r w:rsidRPr="008458A8">
        <w:rPr>
          <w:rFonts w:asciiTheme="minorHAnsi" w:hAnsiTheme="minorHAnsi" w:cstheme="minorHAnsi"/>
          <w:bCs/>
          <w:sz w:val="24"/>
          <w:szCs w:val="24"/>
          <w:lang w:eastAsia="en-GB"/>
        </w:rPr>
        <w:t xml:space="preserve">And </w:t>
      </w:r>
    </w:p>
    <w:p w14:paraId="10D4879D" w14:textId="77777777" w:rsidR="008458A8" w:rsidRPr="008458A8" w:rsidRDefault="008458A8" w:rsidP="008458A8">
      <w:pPr>
        <w:spacing w:after="0" w:line="240" w:lineRule="auto"/>
        <w:rPr>
          <w:rFonts w:asciiTheme="minorHAnsi" w:hAnsiTheme="minorHAnsi" w:cstheme="minorHAnsi"/>
          <w:bCs/>
          <w:sz w:val="12"/>
          <w:szCs w:val="12"/>
          <w:lang w:eastAsia="en-GB"/>
        </w:rPr>
      </w:pPr>
    </w:p>
    <w:p w14:paraId="63E345F2" w14:textId="446357A5" w:rsidR="008458A8" w:rsidRDefault="008458A8" w:rsidP="008458A8">
      <w:pPr>
        <w:pStyle w:val="NormalWeb"/>
        <w:spacing w:before="0" w:beforeAutospacing="0" w:after="0" w:afterAutospacing="0"/>
        <w:rPr>
          <w:rFonts w:asciiTheme="minorHAnsi" w:hAnsiTheme="minorHAnsi" w:cstheme="minorHAnsi"/>
          <w:bCs/>
          <w:sz w:val="24"/>
          <w:szCs w:val="24"/>
        </w:rPr>
      </w:pPr>
      <w:r w:rsidRPr="008458A8">
        <w:rPr>
          <w:rFonts w:asciiTheme="minorHAnsi" w:hAnsiTheme="minorHAnsi" w:cstheme="minorHAnsi"/>
          <w:bCs/>
          <w:sz w:val="24"/>
          <w:szCs w:val="24"/>
          <w:lang w:eastAsia="en-US"/>
        </w:rPr>
        <w:t xml:space="preserve">4f.  1427/23/CLE - Certificate for lawfulness for existing conservatory extension to front of house. 23 </w:t>
      </w:r>
      <w:proofErr w:type="spellStart"/>
      <w:r w:rsidRPr="008458A8">
        <w:rPr>
          <w:rFonts w:asciiTheme="minorHAnsi" w:hAnsiTheme="minorHAnsi" w:cstheme="minorHAnsi"/>
          <w:bCs/>
          <w:sz w:val="24"/>
          <w:szCs w:val="24"/>
          <w:lang w:eastAsia="en-US"/>
        </w:rPr>
        <w:t>Elmhirst</w:t>
      </w:r>
      <w:proofErr w:type="spellEnd"/>
      <w:r w:rsidRPr="008458A8">
        <w:rPr>
          <w:rFonts w:asciiTheme="minorHAnsi" w:hAnsiTheme="minorHAnsi" w:cstheme="minorHAnsi"/>
          <w:bCs/>
          <w:sz w:val="24"/>
          <w:szCs w:val="24"/>
          <w:lang w:eastAsia="en-US"/>
        </w:rPr>
        <w:t xml:space="preserve"> Drive, Totnes, TQ9 5UX. The Council is asked to provide factual evidence only to either support or refute the claim that the conservatory/building has been in situ for </w:t>
      </w:r>
      <w:proofErr w:type="gramStart"/>
      <w:r w:rsidRPr="008458A8">
        <w:rPr>
          <w:rFonts w:asciiTheme="minorHAnsi" w:hAnsiTheme="minorHAnsi" w:cstheme="minorHAnsi"/>
          <w:bCs/>
          <w:sz w:val="24"/>
          <w:szCs w:val="24"/>
          <w:lang w:eastAsia="en-US"/>
        </w:rPr>
        <w:t>in excess of</w:t>
      </w:r>
      <w:proofErr w:type="gramEnd"/>
      <w:r w:rsidRPr="008458A8">
        <w:rPr>
          <w:rFonts w:asciiTheme="minorHAnsi" w:hAnsiTheme="minorHAnsi" w:cstheme="minorHAnsi"/>
          <w:bCs/>
          <w:sz w:val="24"/>
          <w:szCs w:val="24"/>
          <w:lang w:eastAsia="en-US"/>
        </w:rPr>
        <w:t xml:space="preserve"> the last four years.</w:t>
      </w:r>
    </w:p>
    <w:bookmarkEnd w:id="5"/>
    <w:p w14:paraId="216D6362" w14:textId="715390CE" w:rsidR="005A0B0F" w:rsidRDefault="00A522D1" w:rsidP="005A0B0F">
      <w:pPr>
        <w:spacing w:after="0" w:line="240" w:lineRule="auto"/>
      </w:pPr>
      <w:r>
        <w:t xml:space="preserve">Cllr Bennett declared a personal interest. </w:t>
      </w:r>
    </w:p>
    <w:p w14:paraId="1591EC03" w14:textId="21D7E3E5" w:rsidR="00A522D1" w:rsidRDefault="00A522D1" w:rsidP="005A0B0F">
      <w:pPr>
        <w:spacing w:after="0" w:line="240" w:lineRule="auto"/>
      </w:pPr>
      <w:r>
        <w:t>Anecdotal evidence from Councillors that this conservatory has been in place for at least 4.5 years.</w:t>
      </w:r>
    </w:p>
    <w:p w14:paraId="10752F30" w14:textId="77777777" w:rsidR="00A522D1" w:rsidRDefault="00A522D1" w:rsidP="005A0B0F">
      <w:pPr>
        <w:spacing w:after="0" w:line="240" w:lineRule="auto"/>
      </w:pPr>
    </w:p>
    <w:p w14:paraId="7AFBD217" w14:textId="0CFC8849" w:rsidR="00D508B7" w:rsidRPr="002A2F0F" w:rsidRDefault="008458A8" w:rsidP="00102E22">
      <w:pPr>
        <w:pStyle w:val="Heading3"/>
        <w:spacing w:before="0" w:line="240" w:lineRule="auto"/>
        <w:rPr>
          <w:rFonts w:cs="Calibri Light"/>
          <w:b/>
          <w:bCs/>
          <w:color w:val="auto"/>
        </w:rPr>
      </w:pPr>
      <w:r>
        <w:rPr>
          <w:rFonts w:cs="Calibri Light"/>
          <w:b/>
          <w:bCs/>
          <w:color w:val="auto"/>
        </w:rPr>
        <w:t>5</w:t>
      </w:r>
      <w:r w:rsidR="00ED39CF" w:rsidRPr="002A2F0F">
        <w:rPr>
          <w:rFonts w:cs="Calibri Light"/>
          <w:b/>
          <w:bCs/>
          <w:color w:val="auto"/>
        </w:rPr>
        <w:t>.</w:t>
      </w:r>
      <w:r w:rsidR="00ED39CF" w:rsidRPr="002A2F0F">
        <w:rPr>
          <w:rFonts w:cs="Calibri Light"/>
          <w:b/>
          <w:bCs/>
          <w:color w:val="auto"/>
        </w:rPr>
        <w:tab/>
      </w:r>
      <w:r>
        <w:rPr>
          <w:rFonts w:cs="Calibri Light"/>
          <w:b/>
          <w:bCs/>
          <w:color w:val="auto"/>
        </w:rPr>
        <w:t xml:space="preserve">PENINSULA TRANSPORT ROAD INVESTMENT STRATEGY </w:t>
      </w:r>
    </w:p>
    <w:p w14:paraId="1FF7FDBE" w14:textId="77777777" w:rsidR="008458A8" w:rsidRDefault="008458A8" w:rsidP="00751A8D">
      <w:pPr>
        <w:spacing w:after="0" w:line="240" w:lineRule="auto"/>
        <w:rPr>
          <w:rFonts w:asciiTheme="minorHAnsi" w:hAnsiTheme="minorHAnsi" w:cstheme="minorHAnsi"/>
          <w:b/>
          <w:bCs/>
          <w:sz w:val="24"/>
          <w:szCs w:val="24"/>
        </w:rPr>
      </w:pPr>
      <w:bookmarkStart w:id="6" w:name="_Hlk136353504"/>
      <w:r w:rsidRPr="008458A8">
        <w:rPr>
          <w:rFonts w:asciiTheme="minorHAnsi" w:hAnsiTheme="minorHAnsi" w:cstheme="minorHAnsi"/>
          <w:b/>
          <w:bCs/>
          <w:sz w:val="24"/>
          <w:szCs w:val="24"/>
        </w:rPr>
        <w:t xml:space="preserve">To consider the Road Investment Strategy 2025-2030 consultation and any comments for a recommendation to Full Council (consultation closes 13th July 2023).  </w:t>
      </w:r>
    </w:p>
    <w:p w14:paraId="69F6D680" w14:textId="4CC7855F" w:rsidR="00B624CA" w:rsidRDefault="00A522D1" w:rsidP="00751A8D">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Committee discussed the opportunity to comment on this strategy in relation to the developments that have been approved for Paignton and the impact this will have on the A385 through Totnes. It was </w:t>
      </w:r>
      <w:r w:rsidRPr="00A522D1">
        <w:rPr>
          <w:rFonts w:asciiTheme="minorHAnsi" w:hAnsiTheme="minorHAnsi" w:cstheme="minorHAnsi"/>
          <w:b/>
          <w:bCs/>
          <w:sz w:val="24"/>
          <w:szCs w:val="24"/>
        </w:rPr>
        <w:t>AGREED</w:t>
      </w:r>
      <w:r>
        <w:rPr>
          <w:rFonts w:asciiTheme="minorHAnsi" w:hAnsiTheme="minorHAnsi" w:cstheme="minorHAnsi"/>
          <w:sz w:val="24"/>
          <w:szCs w:val="24"/>
        </w:rPr>
        <w:t xml:space="preserve"> to hold a short meeting prior to Full Council on 5</w:t>
      </w:r>
      <w:r w:rsidRPr="00A522D1">
        <w:rPr>
          <w:rFonts w:asciiTheme="minorHAnsi" w:hAnsiTheme="minorHAnsi" w:cstheme="minorHAnsi"/>
          <w:sz w:val="24"/>
          <w:szCs w:val="24"/>
          <w:vertAlign w:val="superscript"/>
        </w:rPr>
        <w:t>th</w:t>
      </w:r>
      <w:r>
        <w:rPr>
          <w:rFonts w:asciiTheme="minorHAnsi" w:hAnsiTheme="minorHAnsi" w:cstheme="minorHAnsi"/>
          <w:sz w:val="24"/>
          <w:szCs w:val="24"/>
        </w:rPr>
        <w:t xml:space="preserve"> July to formulate a response to the consultation. </w:t>
      </w:r>
      <w:r w:rsidR="00C70BF1" w:rsidRPr="00C70BF1">
        <w:rPr>
          <w:rFonts w:asciiTheme="minorHAnsi" w:hAnsiTheme="minorHAnsi" w:cstheme="minorHAnsi"/>
          <w:sz w:val="24"/>
          <w:szCs w:val="24"/>
        </w:rPr>
        <w:t xml:space="preserve"> </w:t>
      </w:r>
    </w:p>
    <w:bookmarkEnd w:id="6"/>
    <w:p w14:paraId="46E9CC6B" w14:textId="77777777" w:rsidR="00C70BF1" w:rsidRPr="00B624CA" w:rsidRDefault="00C70BF1" w:rsidP="00751A8D">
      <w:pPr>
        <w:spacing w:after="0" w:line="240" w:lineRule="auto"/>
        <w:rPr>
          <w:rFonts w:asciiTheme="minorHAnsi" w:hAnsiTheme="minorHAnsi" w:cstheme="minorHAnsi"/>
          <w:sz w:val="24"/>
          <w:szCs w:val="24"/>
        </w:rPr>
      </w:pPr>
    </w:p>
    <w:p w14:paraId="4109F286" w14:textId="690D914B" w:rsidR="00D508B7" w:rsidRDefault="008458A8" w:rsidP="00751A8D">
      <w:pPr>
        <w:pStyle w:val="Heading3"/>
        <w:spacing w:before="0" w:line="240" w:lineRule="auto"/>
        <w:rPr>
          <w:b/>
          <w:bCs/>
          <w:color w:val="auto"/>
        </w:rPr>
      </w:pPr>
      <w:r>
        <w:rPr>
          <w:b/>
          <w:bCs/>
          <w:color w:val="auto"/>
        </w:rPr>
        <w:t>6</w:t>
      </w:r>
      <w:r w:rsidR="00D508B7">
        <w:rPr>
          <w:b/>
          <w:bCs/>
          <w:color w:val="auto"/>
        </w:rPr>
        <w:t>.</w:t>
      </w:r>
      <w:r w:rsidR="00D508B7">
        <w:rPr>
          <w:b/>
          <w:bCs/>
          <w:color w:val="auto"/>
        </w:rPr>
        <w:tab/>
        <w:t>TRAFFIC AND TRANSPORT FORUM</w:t>
      </w:r>
    </w:p>
    <w:p w14:paraId="35A9C736" w14:textId="3F53FD6C" w:rsidR="00D508B7" w:rsidRPr="00B624CA" w:rsidRDefault="00D508B7" w:rsidP="00751A8D">
      <w:pPr>
        <w:spacing w:after="0" w:line="240" w:lineRule="auto"/>
        <w:rPr>
          <w:rFonts w:asciiTheme="minorHAnsi" w:hAnsiTheme="minorHAnsi" w:cstheme="minorHAnsi"/>
          <w:b/>
          <w:bCs/>
          <w:sz w:val="24"/>
          <w:szCs w:val="24"/>
        </w:rPr>
      </w:pPr>
      <w:r w:rsidRPr="00B624CA">
        <w:rPr>
          <w:rFonts w:asciiTheme="minorHAnsi" w:hAnsiTheme="minorHAnsi" w:cstheme="minorHAnsi"/>
          <w:b/>
          <w:bCs/>
          <w:sz w:val="24"/>
          <w:szCs w:val="24"/>
        </w:rPr>
        <w:t xml:space="preserve">To consider any recommendations from the Traffic and Transport Forum Steering Group held on </w:t>
      </w:r>
      <w:r w:rsidR="008458A8">
        <w:rPr>
          <w:rFonts w:asciiTheme="minorHAnsi" w:hAnsiTheme="minorHAnsi" w:cstheme="minorHAnsi"/>
          <w:b/>
          <w:bCs/>
          <w:sz w:val="24"/>
          <w:szCs w:val="24"/>
        </w:rPr>
        <w:t>30</w:t>
      </w:r>
      <w:r w:rsidR="00247DAC" w:rsidRPr="00247DAC">
        <w:rPr>
          <w:rFonts w:asciiTheme="minorHAnsi" w:hAnsiTheme="minorHAnsi" w:cstheme="minorHAnsi"/>
          <w:b/>
          <w:bCs/>
          <w:sz w:val="24"/>
          <w:szCs w:val="24"/>
          <w:vertAlign w:val="superscript"/>
        </w:rPr>
        <w:t>th</w:t>
      </w:r>
      <w:r w:rsidR="00247DAC">
        <w:rPr>
          <w:rFonts w:asciiTheme="minorHAnsi" w:hAnsiTheme="minorHAnsi" w:cstheme="minorHAnsi"/>
          <w:b/>
          <w:bCs/>
          <w:sz w:val="24"/>
          <w:szCs w:val="24"/>
        </w:rPr>
        <w:t xml:space="preserve"> </w:t>
      </w:r>
      <w:r w:rsidR="008458A8">
        <w:rPr>
          <w:rFonts w:asciiTheme="minorHAnsi" w:hAnsiTheme="minorHAnsi" w:cstheme="minorHAnsi"/>
          <w:b/>
          <w:bCs/>
          <w:sz w:val="24"/>
          <w:szCs w:val="24"/>
        </w:rPr>
        <w:t>May</w:t>
      </w:r>
      <w:r w:rsidRPr="00B624CA">
        <w:rPr>
          <w:rFonts w:asciiTheme="minorHAnsi" w:hAnsiTheme="minorHAnsi" w:cstheme="minorHAnsi"/>
          <w:b/>
          <w:bCs/>
          <w:sz w:val="24"/>
          <w:szCs w:val="24"/>
        </w:rPr>
        <w:t xml:space="preserve"> 2023. </w:t>
      </w:r>
    </w:p>
    <w:p w14:paraId="2ECCCC4E" w14:textId="0E751610" w:rsidR="00920158" w:rsidRPr="00B624CA" w:rsidRDefault="00D25384" w:rsidP="00751A8D">
      <w:pPr>
        <w:spacing w:after="0" w:line="240" w:lineRule="auto"/>
        <w:rPr>
          <w:rFonts w:asciiTheme="minorHAnsi" w:hAnsiTheme="minorHAnsi" w:cstheme="minorHAnsi"/>
          <w:sz w:val="24"/>
          <w:szCs w:val="24"/>
        </w:rPr>
      </w:pPr>
      <w:r>
        <w:rPr>
          <w:rFonts w:asciiTheme="minorHAnsi" w:hAnsiTheme="minorHAnsi" w:cstheme="minorHAnsi"/>
          <w:sz w:val="24"/>
          <w:szCs w:val="24"/>
        </w:rPr>
        <w:t>Noted</w:t>
      </w:r>
      <w:r w:rsidR="00247DAC">
        <w:rPr>
          <w:rFonts w:asciiTheme="minorHAnsi" w:hAnsiTheme="minorHAnsi" w:cstheme="minorHAnsi"/>
          <w:sz w:val="24"/>
          <w:szCs w:val="24"/>
        </w:rPr>
        <w:t>.</w:t>
      </w:r>
    </w:p>
    <w:p w14:paraId="2C6AE15D" w14:textId="77777777" w:rsidR="00B624CA" w:rsidRPr="00B624CA" w:rsidRDefault="00B624CA" w:rsidP="00751A8D">
      <w:pPr>
        <w:spacing w:after="0" w:line="240" w:lineRule="auto"/>
        <w:rPr>
          <w:rFonts w:asciiTheme="minorHAnsi" w:hAnsiTheme="minorHAnsi" w:cstheme="minorHAnsi"/>
          <w:sz w:val="24"/>
          <w:szCs w:val="24"/>
        </w:rPr>
      </w:pPr>
    </w:p>
    <w:p w14:paraId="50961AC9" w14:textId="77777777" w:rsidR="008458A8" w:rsidRDefault="008458A8" w:rsidP="00751A8D">
      <w:pPr>
        <w:pStyle w:val="Heading3"/>
        <w:spacing w:before="0" w:line="240" w:lineRule="auto"/>
        <w:rPr>
          <w:rFonts w:cs="Calibri Light"/>
          <w:b/>
          <w:bCs/>
          <w:color w:val="auto"/>
        </w:rPr>
      </w:pPr>
      <w:r>
        <w:rPr>
          <w:rFonts w:cs="Calibri Light"/>
          <w:b/>
          <w:bCs/>
          <w:color w:val="auto"/>
        </w:rPr>
        <w:t>7.</w:t>
      </w:r>
      <w:r>
        <w:rPr>
          <w:rFonts w:cs="Calibri Light"/>
          <w:b/>
          <w:bCs/>
          <w:color w:val="auto"/>
        </w:rPr>
        <w:tab/>
        <w:t>S106 REQUEST</w:t>
      </w:r>
    </w:p>
    <w:p w14:paraId="5AA5C910" w14:textId="4551EDD6" w:rsidR="008458A8" w:rsidRPr="00751A8D" w:rsidRDefault="00751A8D" w:rsidP="00751A8D">
      <w:pPr>
        <w:pStyle w:val="Heading3"/>
        <w:spacing w:before="0" w:line="240" w:lineRule="auto"/>
        <w:rPr>
          <w:rFonts w:asciiTheme="minorHAnsi" w:hAnsiTheme="minorHAnsi" w:cstheme="minorHAnsi"/>
          <w:b/>
          <w:bCs/>
          <w:color w:val="auto"/>
        </w:rPr>
      </w:pPr>
      <w:r w:rsidRPr="00751A8D">
        <w:rPr>
          <w:rFonts w:asciiTheme="minorHAnsi" w:hAnsiTheme="minorHAnsi" w:cstheme="minorHAnsi"/>
          <w:b/>
          <w:bCs/>
          <w:color w:val="auto"/>
        </w:rPr>
        <w:t>To note a request from Devon County Council Highways for S106 ideas for upcoming developments in Totnes.</w:t>
      </w:r>
    </w:p>
    <w:p w14:paraId="61777BBD" w14:textId="013E93F4" w:rsidR="00751A8D" w:rsidRDefault="00587962" w:rsidP="00751A8D">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50503DD9" w14:textId="3E3E980A" w:rsidR="00751A8D" w:rsidRDefault="00587962" w:rsidP="00751A8D">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Committee voted to extend the meeting by 15 minutes. </w:t>
      </w:r>
    </w:p>
    <w:p w14:paraId="0FDFAA00" w14:textId="77777777" w:rsidR="00587962" w:rsidRPr="00751A8D" w:rsidRDefault="00587962" w:rsidP="00751A8D">
      <w:pPr>
        <w:spacing w:after="0" w:line="240" w:lineRule="auto"/>
        <w:rPr>
          <w:rFonts w:asciiTheme="minorHAnsi" w:hAnsiTheme="minorHAnsi" w:cstheme="minorHAnsi"/>
          <w:sz w:val="24"/>
          <w:szCs w:val="24"/>
        </w:rPr>
      </w:pPr>
    </w:p>
    <w:p w14:paraId="2F7490C7" w14:textId="77777777" w:rsidR="008458A8" w:rsidRDefault="008458A8" w:rsidP="00751A8D">
      <w:pPr>
        <w:pStyle w:val="Heading3"/>
        <w:spacing w:before="0" w:line="240" w:lineRule="auto"/>
        <w:rPr>
          <w:rFonts w:cs="Calibri Light"/>
          <w:b/>
          <w:bCs/>
          <w:color w:val="auto"/>
        </w:rPr>
      </w:pPr>
      <w:r>
        <w:rPr>
          <w:rFonts w:cs="Calibri Light"/>
          <w:b/>
          <w:bCs/>
          <w:color w:val="auto"/>
        </w:rPr>
        <w:t>8.</w:t>
      </w:r>
      <w:r>
        <w:rPr>
          <w:rFonts w:cs="Calibri Light"/>
          <w:b/>
          <w:bCs/>
          <w:color w:val="auto"/>
        </w:rPr>
        <w:tab/>
        <w:t>PENSINSULA TRANSPORT CARBON TRANISITON STRATEGY</w:t>
      </w:r>
    </w:p>
    <w:p w14:paraId="0BD3655C" w14:textId="0FA7CAB4" w:rsidR="008458A8" w:rsidRDefault="00751A8D" w:rsidP="00751A8D">
      <w:pPr>
        <w:pStyle w:val="Heading3"/>
        <w:spacing w:before="0" w:line="240" w:lineRule="auto"/>
        <w:rPr>
          <w:rFonts w:asciiTheme="minorHAnsi" w:hAnsiTheme="minorHAnsi" w:cstheme="minorHAnsi"/>
          <w:b/>
          <w:bCs/>
          <w:color w:val="auto"/>
        </w:rPr>
      </w:pPr>
      <w:r w:rsidRPr="00751A8D">
        <w:rPr>
          <w:rFonts w:asciiTheme="minorHAnsi" w:hAnsiTheme="minorHAnsi" w:cstheme="minorHAnsi"/>
          <w:b/>
          <w:bCs/>
          <w:color w:val="auto"/>
        </w:rPr>
        <w:t>To note the Carbon Transition Strategy published by Peninsula Transport and Western Gateway Sub-</w:t>
      </w:r>
      <w:proofErr w:type="gramStart"/>
      <w:r w:rsidRPr="00751A8D">
        <w:rPr>
          <w:rFonts w:asciiTheme="minorHAnsi" w:hAnsiTheme="minorHAnsi" w:cstheme="minorHAnsi"/>
          <w:b/>
          <w:bCs/>
          <w:color w:val="auto"/>
        </w:rPr>
        <w:t>national</w:t>
      </w:r>
      <w:proofErr w:type="gramEnd"/>
      <w:r w:rsidRPr="00751A8D">
        <w:rPr>
          <w:rFonts w:asciiTheme="minorHAnsi" w:hAnsiTheme="minorHAnsi" w:cstheme="minorHAnsi"/>
          <w:b/>
          <w:bCs/>
          <w:color w:val="auto"/>
        </w:rPr>
        <w:t xml:space="preserve"> Transport Bodies.</w:t>
      </w:r>
    </w:p>
    <w:p w14:paraId="7C0071FB" w14:textId="7C7D8EC2" w:rsidR="00751A8D" w:rsidRPr="00751A8D" w:rsidRDefault="00AB7A3D" w:rsidP="00751A8D">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1C94ADB4" w14:textId="77777777" w:rsidR="00751A8D" w:rsidRPr="00751A8D" w:rsidRDefault="00751A8D" w:rsidP="00751A8D">
      <w:pPr>
        <w:spacing w:after="0" w:line="240" w:lineRule="auto"/>
        <w:rPr>
          <w:rFonts w:asciiTheme="minorHAnsi" w:hAnsiTheme="minorHAnsi" w:cstheme="minorHAnsi"/>
          <w:sz w:val="24"/>
          <w:szCs w:val="24"/>
        </w:rPr>
      </w:pPr>
    </w:p>
    <w:p w14:paraId="69D88F08" w14:textId="668B487E" w:rsidR="008458A8" w:rsidRDefault="008458A8" w:rsidP="00751A8D">
      <w:pPr>
        <w:pStyle w:val="Heading3"/>
        <w:spacing w:before="0" w:line="240" w:lineRule="auto"/>
        <w:rPr>
          <w:rFonts w:cs="Calibri Light"/>
          <w:b/>
          <w:bCs/>
          <w:color w:val="auto"/>
        </w:rPr>
      </w:pPr>
      <w:r>
        <w:rPr>
          <w:rFonts w:cs="Calibri Light"/>
          <w:b/>
          <w:bCs/>
          <w:color w:val="auto"/>
        </w:rPr>
        <w:t>9.</w:t>
      </w:r>
      <w:r>
        <w:rPr>
          <w:rFonts w:cs="Calibri Light"/>
          <w:b/>
          <w:bCs/>
          <w:color w:val="auto"/>
        </w:rPr>
        <w:tab/>
        <w:t>LOCAL FLOOD RISK MANAGEMENT STRATEGY NEWSLETTER</w:t>
      </w:r>
    </w:p>
    <w:p w14:paraId="3B8928DA" w14:textId="67D7A384" w:rsidR="008458A8" w:rsidRDefault="00751A8D" w:rsidP="00751A8D">
      <w:pPr>
        <w:spacing w:after="0" w:line="240" w:lineRule="auto"/>
        <w:rPr>
          <w:rFonts w:asciiTheme="minorHAnsi" w:hAnsiTheme="minorHAnsi" w:cstheme="minorHAnsi"/>
          <w:b/>
          <w:bCs/>
          <w:sz w:val="24"/>
          <w:szCs w:val="24"/>
        </w:rPr>
      </w:pPr>
      <w:r w:rsidRPr="00751A8D">
        <w:rPr>
          <w:rFonts w:asciiTheme="minorHAnsi" w:hAnsiTheme="minorHAnsi" w:cstheme="minorHAnsi"/>
          <w:b/>
          <w:bCs/>
          <w:sz w:val="24"/>
          <w:szCs w:val="24"/>
        </w:rPr>
        <w:t>To note the Devon County Council Summer 2023 newsletter on Devon Local Flood Risk Management Strategy.</w:t>
      </w:r>
    </w:p>
    <w:p w14:paraId="76E375B9" w14:textId="17056ED8" w:rsidR="00751A8D" w:rsidRDefault="00AB7A3D" w:rsidP="00751A8D">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3A9B84E8" w14:textId="77777777" w:rsidR="00751A8D" w:rsidRPr="00751A8D" w:rsidRDefault="00751A8D" w:rsidP="00751A8D">
      <w:pPr>
        <w:spacing w:after="0" w:line="240" w:lineRule="auto"/>
        <w:rPr>
          <w:rFonts w:asciiTheme="minorHAnsi" w:hAnsiTheme="minorHAnsi" w:cstheme="minorHAnsi"/>
          <w:sz w:val="24"/>
          <w:szCs w:val="24"/>
        </w:rPr>
      </w:pPr>
    </w:p>
    <w:p w14:paraId="66871935" w14:textId="6FAA1C71" w:rsidR="008458A8" w:rsidRDefault="008458A8" w:rsidP="00751A8D">
      <w:pPr>
        <w:pStyle w:val="Heading3"/>
        <w:spacing w:before="0" w:line="240" w:lineRule="auto"/>
        <w:rPr>
          <w:rFonts w:cs="Calibri Light"/>
          <w:b/>
          <w:bCs/>
          <w:color w:val="auto"/>
        </w:rPr>
      </w:pPr>
      <w:r>
        <w:rPr>
          <w:rFonts w:cs="Calibri Light"/>
          <w:b/>
          <w:bCs/>
          <w:color w:val="auto"/>
        </w:rPr>
        <w:lastRenderedPageBreak/>
        <w:t>10.</w:t>
      </w:r>
      <w:r>
        <w:rPr>
          <w:rFonts w:cs="Calibri Light"/>
          <w:b/>
          <w:bCs/>
          <w:color w:val="auto"/>
        </w:rPr>
        <w:tab/>
      </w:r>
      <w:r w:rsidR="00751A8D">
        <w:rPr>
          <w:rFonts w:cs="Calibri Light"/>
          <w:b/>
          <w:bCs/>
          <w:color w:val="auto"/>
        </w:rPr>
        <w:t>EVENTS ON SOUTH HAMS DISTRICT COUNCIL LAND</w:t>
      </w:r>
    </w:p>
    <w:p w14:paraId="586FBB98" w14:textId="0DDD0D55" w:rsidR="00751A8D" w:rsidRPr="00AB7A3D" w:rsidRDefault="00751A8D" w:rsidP="00751A8D">
      <w:pPr>
        <w:pStyle w:val="Heading3"/>
        <w:spacing w:before="0" w:line="240" w:lineRule="auto"/>
        <w:rPr>
          <w:rFonts w:asciiTheme="minorHAnsi" w:hAnsiTheme="minorHAnsi" w:cstheme="minorHAnsi"/>
          <w:b/>
          <w:bCs/>
          <w:color w:val="auto"/>
        </w:rPr>
      </w:pPr>
      <w:r w:rsidRPr="00AB7A3D">
        <w:rPr>
          <w:rFonts w:asciiTheme="minorHAnsi" w:hAnsiTheme="minorHAnsi" w:cstheme="minorHAnsi"/>
          <w:b/>
          <w:bCs/>
          <w:color w:val="auto"/>
        </w:rPr>
        <w:t>To note the following event taking place on South Hams District Council land:</w:t>
      </w:r>
    </w:p>
    <w:p w14:paraId="6F7B0588" w14:textId="47D595CD" w:rsidR="008458A8" w:rsidRPr="00AB7A3D" w:rsidRDefault="00751A8D" w:rsidP="00751A8D">
      <w:pPr>
        <w:pStyle w:val="Heading3"/>
        <w:spacing w:before="0" w:line="240" w:lineRule="auto"/>
        <w:rPr>
          <w:rFonts w:asciiTheme="minorHAnsi" w:hAnsiTheme="minorHAnsi" w:cstheme="minorHAnsi"/>
          <w:b/>
          <w:bCs/>
          <w:color w:val="auto"/>
        </w:rPr>
      </w:pPr>
      <w:r w:rsidRPr="00AB7A3D">
        <w:rPr>
          <w:rFonts w:asciiTheme="minorHAnsi" w:hAnsiTheme="minorHAnsi" w:cstheme="minorHAnsi"/>
          <w:b/>
          <w:bCs/>
          <w:color w:val="auto"/>
        </w:rPr>
        <w:t xml:space="preserve">a.  Dart 10K Swim, Friday 1st September 1000hrs – Sunday 3rd September 1600hrs, </w:t>
      </w:r>
      <w:proofErr w:type="spellStart"/>
      <w:r w:rsidRPr="00AB7A3D">
        <w:rPr>
          <w:rFonts w:asciiTheme="minorHAnsi" w:hAnsiTheme="minorHAnsi" w:cstheme="minorHAnsi"/>
          <w:b/>
          <w:bCs/>
          <w:color w:val="auto"/>
        </w:rPr>
        <w:t>Longmarsh</w:t>
      </w:r>
      <w:proofErr w:type="spellEnd"/>
      <w:r w:rsidRPr="00AB7A3D">
        <w:rPr>
          <w:rFonts w:asciiTheme="minorHAnsi" w:hAnsiTheme="minorHAnsi" w:cstheme="minorHAnsi"/>
          <w:b/>
          <w:bCs/>
          <w:color w:val="auto"/>
        </w:rPr>
        <w:t>.</w:t>
      </w:r>
    </w:p>
    <w:p w14:paraId="28C71D67" w14:textId="54ABE6D2" w:rsidR="00751A8D" w:rsidRDefault="00AB7A3D" w:rsidP="00751A8D">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765A6792" w14:textId="77777777" w:rsidR="00AB7A3D" w:rsidRPr="00751A8D" w:rsidRDefault="00AB7A3D" w:rsidP="00751A8D">
      <w:pPr>
        <w:spacing w:after="0" w:line="240" w:lineRule="auto"/>
        <w:rPr>
          <w:rFonts w:asciiTheme="minorHAnsi" w:hAnsiTheme="minorHAnsi" w:cstheme="minorHAnsi"/>
          <w:sz w:val="24"/>
          <w:szCs w:val="24"/>
        </w:rPr>
      </w:pPr>
    </w:p>
    <w:p w14:paraId="161F3847" w14:textId="5D901A8E" w:rsidR="00ED2BE0" w:rsidRPr="00C45245" w:rsidRDefault="00247DAC" w:rsidP="00751A8D">
      <w:pPr>
        <w:pStyle w:val="Heading3"/>
        <w:spacing w:before="0" w:line="240" w:lineRule="auto"/>
        <w:rPr>
          <w:rFonts w:cs="Calibri Light"/>
          <w:b/>
          <w:bCs/>
          <w:color w:val="auto"/>
        </w:rPr>
      </w:pPr>
      <w:r>
        <w:rPr>
          <w:rFonts w:cs="Calibri Light"/>
          <w:b/>
          <w:bCs/>
          <w:color w:val="auto"/>
        </w:rPr>
        <w:t>11</w:t>
      </w:r>
      <w:r w:rsidR="00ED39CF" w:rsidRPr="00C45245">
        <w:rPr>
          <w:rFonts w:cs="Calibri Light"/>
          <w:b/>
          <w:bCs/>
          <w:color w:val="auto"/>
        </w:rPr>
        <w:t>.</w:t>
      </w:r>
      <w:r w:rsidR="00ED39CF" w:rsidRPr="00C45245">
        <w:rPr>
          <w:rFonts w:cs="Calibri Light"/>
          <w:b/>
          <w:bCs/>
          <w:color w:val="auto"/>
        </w:rPr>
        <w:tab/>
      </w:r>
      <w:r w:rsidR="00ED2BE0" w:rsidRPr="00C45245">
        <w:rPr>
          <w:rFonts w:cs="Calibri Light"/>
          <w:b/>
          <w:bCs/>
          <w:color w:val="auto"/>
        </w:rPr>
        <w:t>DATE OF NEXT MEETING</w:t>
      </w:r>
      <w:r w:rsidR="008458A8">
        <w:rPr>
          <w:rFonts w:cs="Calibri Light"/>
          <w:b/>
          <w:bCs/>
          <w:color w:val="auto"/>
        </w:rPr>
        <w:t>S</w:t>
      </w:r>
      <w:r w:rsidR="00ED2BE0" w:rsidRPr="00C45245">
        <w:rPr>
          <w:rFonts w:cs="Calibri Light"/>
          <w:b/>
          <w:bCs/>
        </w:rPr>
        <w:tab/>
      </w:r>
    </w:p>
    <w:p w14:paraId="6DD2E0DC" w14:textId="4ECAA1E2" w:rsidR="008458A8" w:rsidRPr="008458A8" w:rsidRDefault="008458A8" w:rsidP="00AB7A3D">
      <w:pPr>
        <w:spacing w:after="0" w:line="240" w:lineRule="auto"/>
        <w:rPr>
          <w:rFonts w:asciiTheme="minorHAnsi" w:hAnsiTheme="minorHAnsi" w:cstheme="minorHAnsi"/>
          <w:b/>
          <w:bCs/>
          <w:sz w:val="24"/>
          <w:szCs w:val="24"/>
        </w:rPr>
      </w:pPr>
      <w:r w:rsidRPr="008458A8">
        <w:rPr>
          <w:rFonts w:asciiTheme="minorHAnsi" w:hAnsiTheme="minorHAnsi" w:cstheme="minorHAnsi"/>
          <w:b/>
          <w:bCs/>
          <w:sz w:val="24"/>
          <w:szCs w:val="24"/>
        </w:rPr>
        <w:t>To:</w:t>
      </w:r>
    </w:p>
    <w:p w14:paraId="4E0959EC" w14:textId="1391EAFC" w:rsidR="008458A8" w:rsidRPr="008458A8" w:rsidRDefault="008458A8" w:rsidP="00AB7A3D">
      <w:pPr>
        <w:spacing w:after="0" w:line="240" w:lineRule="auto"/>
        <w:rPr>
          <w:rFonts w:asciiTheme="minorHAnsi" w:hAnsiTheme="minorHAnsi" w:cstheme="minorHAnsi"/>
          <w:b/>
          <w:bCs/>
          <w:sz w:val="24"/>
          <w:szCs w:val="24"/>
        </w:rPr>
      </w:pPr>
      <w:r w:rsidRPr="008458A8">
        <w:rPr>
          <w:rFonts w:asciiTheme="minorHAnsi" w:hAnsiTheme="minorHAnsi" w:cstheme="minorHAnsi"/>
          <w:b/>
          <w:bCs/>
          <w:sz w:val="24"/>
          <w:szCs w:val="24"/>
        </w:rPr>
        <w:t xml:space="preserve">a. </w:t>
      </w:r>
      <w:r w:rsidR="00751A8D">
        <w:rPr>
          <w:rFonts w:asciiTheme="minorHAnsi" w:hAnsiTheme="minorHAnsi" w:cstheme="minorHAnsi"/>
          <w:b/>
          <w:bCs/>
          <w:sz w:val="24"/>
          <w:szCs w:val="24"/>
        </w:rPr>
        <w:t xml:space="preserve"> </w:t>
      </w:r>
      <w:r w:rsidRPr="008458A8">
        <w:rPr>
          <w:rFonts w:asciiTheme="minorHAnsi" w:hAnsiTheme="minorHAnsi" w:cstheme="minorHAnsi"/>
          <w:b/>
          <w:bCs/>
          <w:sz w:val="24"/>
          <w:szCs w:val="24"/>
        </w:rPr>
        <w:t xml:space="preserve">confirm either the date of the August Committee on Monday 15th or 21st, or alternatively seek Full Council consent for the Clerk to be given delegated authority to respond to planning applications (informed by Councillor comment) in August; and </w:t>
      </w:r>
    </w:p>
    <w:p w14:paraId="57CB9244" w14:textId="40B7219E" w:rsidR="008458A8" w:rsidRPr="00AB7A3D" w:rsidRDefault="00587962" w:rsidP="00AB7A3D">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587962">
        <w:rPr>
          <w:rFonts w:asciiTheme="minorHAnsi" w:hAnsiTheme="minorHAnsi" w:cstheme="minorHAnsi"/>
          <w:b/>
          <w:bCs/>
          <w:sz w:val="24"/>
          <w:szCs w:val="24"/>
        </w:rPr>
        <w:t>RECOMMEND</w:t>
      </w:r>
      <w:r>
        <w:rPr>
          <w:rFonts w:asciiTheme="minorHAnsi" w:hAnsiTheme="minorHAnsi" w:cstheme="minorHAnsi"/>
          <w:sz w:val="24"/>
          <w:szCs w:val="24"/>
        </w:rPr>
        <w:t xml:space="preserve"> to Full Council that delegated authority is given to the Clerk for August to respond to planning applications based on comments from members of the Planning Committee. However, should a significant planning application be received the Committee will meet (date confirmed at the July meeting).  </w:t>
      </w:r>
    </w:p>
    <w:p w14:paraId="1DF1D7D3" w14:textId="77777777" w:rsidR="00AB7A3D" w:rsidRPr="008458A8" w:rsidRDefault="00AB7A3D" w:rsidP="00AB7A3D">
      <w:pPr>
        <w:spacing w:after="0" w:line="240" w:lineRule="auto"/>
        <w:rPr>
          <w:rFonts w:asciiTheme="minorHAnsi" w:hAnsiTheme="minorHAnsi" w:cstheme="minorHAnsi"/>
          <w:b/>
          <w:bCs/>
          <w:sz w:val="24"/>
          <w:szCs w:val="24"/>
        </w:rPr>
      </w:pPr>
    </w:p>
    <w:p w14:paraId="46BEB723" w14:textId="5FF0927F" w:rsidR="00ED2BE0" w:rsidRPr="00C45245" w:rsidRDefault="008458A8" w:rsidP="00AB7A3D">
      <w:pPr>
        <w:spacing w:after="0" w:line="240" w:lineRule="auto"/>
        <w:rPr>
          <w:rFonts w:asciiTheme="minorHAnsi" w:hAnsiTheme="minorHAnsi" w:cstheme="minorHAnsi"/>
          <w:b/>
          <w:bCs/>
          <w:sz w:val="24"/>
          <w:szCs w:val="24"/>
        </w:rPr>
      </w:pPr>
      <w:r w:rsidRPr="008458A8">
        <w:rPr>
          <w:rFonts w:asciiTheme="minorHAnsi" w:hAnsiTheme="minorHAnsi" w:cstheme="minorHAnsi"/>
          <w:b/>
          <w:bCs/>
          <w:sz w:val="24"/>
          <w:szCs w:val="24"/>
        </w:rPr>
        <w:t xml:space="preserve">b. </w:t>
      </w:r>
      <w:r w:rsidR="00751A8D">
        <w:rPr>
          <w:rFonts w:asciiTheme="minorHAnsi" w:hAnsiTheme="minorHAnsi" w:cstheme="minorHAnsi"/>
          <w:b/>
          <w:bCs/>
          <w:sz w:val="24"/>
          <w:szCs w:val="24"/>
        </w:rPr>
        <w:t xml:space="preserve"> </w:t>
      </w:r>
      <w:r w:rsidRPr="008458A8">
        <w:rPr>
          <w:rFonts w:asciiTheme="minorHAnsi" w:hAnsiTheme="minorHAnsi" w:cstheme="minorHAnsi"/>
          <w:b/>
          <w:bCs/>
          <w:sz w:val="24"/>
          <w:szCs w:val="24"/>
        </w:rPr>
        <w:t>note the date of the next meeting of the Planning Committee – Monday 17th July 2023 at 6.30pm in the Guildhall.</w:t>
      </w:r>
    </w:p>
    <w:p w14:paraId="282CBAB7" w14:textId="4FB5D9E5" w:rsidR="00D25384" w:rsidRDefault="00ED2BE0" w:rsidP="00AB7A3D">
      <w:pPr>
        <w:spacing w:after="0" w:line="240" w:lineRule="auto"/>
        <w:rPr>
          <w:rFonts w:asciiTheme="minorHAnsi" w:hAnsiTheme="minorHAnsi" w:cstheme="minorHAnsi"/>
          <w:sz w:val="24"/>
          <w:szCs w:val="24"/>
        </w:rPr>
      </w:pPr>
      <w:r w:rsidRPr="00C45245">
        <w:rPr>
          <w:rFonts w:asciiTheme="minorHAnsi" w:hAnsiTheme="minorHAnsi" w:cstheme="minorHAnsi"/>
          <w:sz w:val="24"/>
          <w:szCs w:val="24"/>
        </w:rPr>
        <w:t>Noted.</w:t>
      </w:r>
      <w:r w:rsidR="00D25384">
        <w:rPr>
          <w:rFonts w:asciiTheme="minorHAnsi" w:hAnsiTheme="minorHAnsi" w:cstheme="minorHAnsi"/>
          <w:sz w:val="24"/>
          <w:szCs w:val="24"/>
        </w:rPr>
        <w:t xml:space="preserve"> </w:t>
      </w:r>
    </w:p>
    <w:p w14:paraId="45AC0035" w14:textId="77777777" w:rsidR="00D25384" w:rsidRDefault="00D25384" w:rsidP="00AB7A3D">
      <w:pPr>
        <w:spacing w:after="0" w:line="240" w:lineRule="auto"/>
        <w:rPr>
          <w:rFonts w:asciiTheme="minorHAnsi" w:hAnsiTheme="minorHAnsi" w:cstheme="minorHAnsi"/>
          <w:sz w:val="24"/>
          <w:szCs w:val="24"/>
        </w:rPr>
      </w:pPr>
    </w:p>
    <w:p w14:paraId="3C9638E8" w14:textId="77777777" w:rsidR="00B97FD5" w:rsidRPr="00C45245" w:rsidRDefault="00B97FD5" w:rsidP="00920158">
      <w:pPr>
        <w:spacing w:after="0" w:line="240" w:lineRule="auto"/>
        <w:rPr>
          <w:rFonts w:asciiTheme="minorHAnsi" w:hAnsiTheme="minorHAnsi" w:cstheme="minorHAnsi"/>
          <w:sz w:val="24"/>
          <w:szCs w:val="24"/>
        </w:rPr>
      </w:pPr>
    </w:p>
    <w:p w14:paraId="23835634" w14:textId="2B8E765F" w:rsidR="002859C5" w:rsidRPr="00C45245" w:rsidRDefault="002859C5" w:rsidP="00920158">
      <w:pPr>
        <w:spacing w:after="0" w:line="240" w:lineRule="auto"/>
        <w:rPr>
          <w:rFonts w:asciiTheme="minorHAnsi" w:hAnsiTheme="minorHAnsi" w:cstheme="minorHAnsi"/>
          <w:sz w:val="24"/>
          <w:szCs w:val="24"/>
        </w:rPr>
      </w:pPr>
    </w:p>
    <w:p w14:paraId="135FD5EF" w14:textId="77777777" w:rsidR="00A024A4" w:rsidRPr="00C45245" w:rsidRDefault="00A024A4" w:rsidP="00920158">
      <w:pPr>
        <w:spacing w:after="0" w:line="240" w:lineRule="auto"/>
        <w:rPr>
          <w:rFonts w:asciiTheme="minorHAnsi" w:hAnsiTheme="minorHAnsi" w:cstheme="minorHAnsi"/>
          <w:sz w:val="24"/>
          <w:szCs w:val="24"/>
        </w:rPr>
      </w:pPr>
    </w:p>
    <w:p w14:paraId="559E7EC6" w14:textId="11A2B3F2" w:rsidR="00ED2BE0" w:rsidRPr="001E2776" w:rsidRDefault="00ED2BE0" w:rsidP="00920158">
      <w:pPr>
        <w:spacing w:after="0" w:line="240" w:lineRule="auto"/>
        <w:rPr>
          <w:rFonts w:asciiTheme="minorHAnsi" w:hAnsiTheme="minorHAnsi" w:cstheme="minorHAnsi"/>
          <w:sz w:val="24"/>
          <w:szCs w:val="24"/>
        </w:rPr>
      </w:pPr>
      <w:r w:rsidRPr="001E2776">
        <w:rPr>
          <w:rFonts w:asciiTheme="minorHAnsi" w:hAnsiTheme="minorHAnsi" w:cstheme="minorHAnsi"/>
          <w:sz w:val="24"/>
          <w:szCs w:val="24"/>
        </w:rPr>
        <w:t>Sara Halliday</w:t>
      </w:r>
    </w:p>
    <w:p w14:paraId="0173B12C" w14:textId="77777777" w:rsidR="005D3856" w:rsidRPr="001E2776" w:rsidRDefault="00EC5423" w:rsidP="00EF129A">
      <w:pPr>
        <w:spacing w:after="0" w:line="240" w:lineRule="auto"/>
        <w:rPr>
          <w:rFonts w:asciiTheme="minorHAnsi" w:hAnsiTheme="minorHAnsi" w:cstheme="minorHAnsi"/>
          <w:sz w:val="24"/>
          <w:szCs w:val="24"/>
        </w:rPr>
      </w:pPr>
      <w:r w:rsidRPr="001E2776">
        <w:rPr>
          <w:rFonts w:asciiTheme="minorHAnsi" w:hAnsiTheme="minorHAnsi" w:cstheme="minorHAnsi"/>
          <w:sz w:val="24"/>
          <w:szCs w:val="24"/>
        </w:rPr>
        <w:t>Governance and Projects Man</w:t>
      </w:r>
      <w:r w:rsidR="00265A8F" w:rsidRPr="001E2776">
        <w:rPr>
          <w:rFonts w:asciiTheme="minorHAnsi" w:hAnsiTheme="minorHAnsi" w:cstheme="minorHAnsi"/>
          <w:sz w:val="24"/>
          <w:szCs w:val="24"/>
        </w:rPr>
        <w:t>a</w:t>
      </w:r>
      <w:r w:rsidRPr="001E2776">
        <w:rPr>
          <w:rFonts w:asciiTheme="minorHAnsi" w:hAnsiTheme="minorHAnsi" w:cstheme="minorHAnsi"/>
          <w:sz w:val="24"/>
          <w:szCs w:val="24"/>
        </w:rPr>
        <w:t>ger</w:t>
      </w:r>
      <w:bookmarkEnd w:id="0"/>
    </w:p>
    <w:p w14:paraId="2C92EABC" w14:textId="75D1F801" w:rsidR="005D3856" w:rsidRPr="001E2776" w:rsidRDefault="00587962" w:rsidP="00EF129A">
      <w:pPr>
        <w:spacing w:after="0" w:line="240" w:lineRule="auto"/>
        <w:rPr>
          <w:rFonts w:asciiTheme="minorHAnsi" w:hAnsiTheme="minorHAnsi" w:cstheme="minorHAnsi"/>
          <w:sz w:val="24"/>
          <w:szCs w:val="24"/>
        </w:rPr>
      </w:pPr>
      <w:r>
        <w:rPr>
          <w:rFonts w:asciiTheme="minorHAnsi" w:hAnsiTheme="minorHAnsi" w:cstheme="minorHAnsi"/>
          <w:sz w:val="24"/>
          <w:szCs w:val="24"/>
        </w:rPr>
        <w:t>June</w:t>
      </w:r>
      <w:r w:rsidR="00254BBC" w:rsidRPr="001E2776">
        <w:rPr>
          <w:rFonts w:asciiTheme="minorHAnsi" w:hAnsiTheme="minorHAnsi" w:cstheme="minorHAnsi"/>
          <w:sz w:val="24"/>
          <w:szCs w:val="24"/>
        </w:rPr>
        <w:t xml:space="preserve"> 2023</w:t>
      </w:r>
    </w:p>
    <w:p w14:paraId="113E80FC" w14:textId="2051369B" w:rsidR="00A97F80" w:rsidRDefault="00A97F80" w:rsidP="00EF129A">
      <w:pPr>
        <w:spacing w:after="0" w:line="240" w:lineRule="auto"/>
        <w:rPr>
          <w:rFonts w:cs="Calibri"/>
          <w:sz w:val="24"/>
          <w:szCs w:val="24"/>
        </w:rPr>
      </w:pPr>
    </w:p>
    <w:p w14:paraId="080CB126" w14:textId="69F4B1FA" w:rsidR="001B5358" w:rsidRPr="001B5358" w:rsidRDefault="001B5358" w:rsidP="001B5358">
      <w:pPr>
        <w:rPr>
          <w:rFonts w:cs="Calibri"/>
          <w:sz w:val="24"/>
          <w:szCs w:val="24"/>
        </w:rPr>
      </w:pPr>
    </w:p>
    <w:p w14:paraId="6B5CC658" w14:textId="613207D7" w:rsidR="001B5358" w:rsidRPr="001B5358" w:rsidRDefault="001B5358" w:rsidP="001B5358">
      <w:pPr>
        <w:rPr>
          <w:rFonts w:cs="Calibri"/>
          <w:sz w:val="24"/>
          <w:szCs w:val="24"/>
        </w:rPr>
      </w:pPr>
    </w:p>
    <w:p w14:paraId="696F3FEC" w14:textId="6BF440DC" w:rsidR="001B5358" w:rsidRPr="001B5358" w:rsidRDefault="001B5358" w:rsidP="001B5358">
      <w:pPr>
        <w:tabs>
          <w:tab w:val="left" w:pos="2010"/>
        </w:tabs>
        <w:rPr>
          <w:rFonts w:cs="Calibri"/>
          <w:sz w:val="24"/>
          <w:szCs w:val="24"/>
        </w:rPr>
      </w:pPr>
      <w:r>
        <w:rPr>
          <w:rFonts w:cs="Calibri"/>
          <w:sz w:val="24"/>
          <w:szCs w:val="24"/>
        </w:rPr>
        <w:tab/>
      </w:r>
    </w:p>
    <w:sectPr w:rsidR="001B5358" w:rsidRPr="001B5358" w:rsidSect="00470A68">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6957" w14:textId="77777777" w:rsidR="00ED2BE0" w:rsidRDefault="00ED2BE0" w:rsidP="00537940">
      <w:pPr>
        <w:spacing w:after="0" w:line="240" w:lineRule="auto"/>
      </w:pPr>
      <w:r>
        <w:separator/>
      </w:r>
    </w:p>
  </w:endnote>
  <w:endnote w:type="continuationSeparator" w:id="0">
    <w:p w14:paraId="5F22B35B" w14:textId="77777777" w:rsidR="00ED2BE0" w:rsidRDefault="00ED2BE0" w:rsidP="0053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2EF6" w14:textId="08B1D346" w:rsidR="00ED2BE0" w:rsidRDefault="00D31B03" w:rsidP="00243DBF">
    <w:pPr>
      <w:pStyle w:val="Footer"/>
    </w:pPr>
    <w:r>
      <w:t>DR</w:t>
    </w:r>
    <w:r w:rsidR="00272603">
      <w:t>A</w:t>
    </w:r>
    <w:r>
      <w:t xml:space="preserve">FT </w:t>
    </w:r>
    <w:r w:rsidR="00ED2BE0">
      <w:t xml:space="preserve">Planning Committee, </w:t>
    </w:r>
    <w:r w:rsidR="00AB7A3D">
      <w:t>19</w:t>
    </w:r>
    <w:r w:rsidR="00AB7A3D" w:rsidRPr="00AB7A3D">
      <w:rPr>
        <w:vertAlign w:val="superscript"/>
      </w:rPr>
      <w:t>th</w:t>
    </w:r>
    <w:r w:rsidR="00AB7A3D">
      <w:t xml:space="preserve"> June</w:t>
    </w:r>
    <w:r w:rsidR="005A6387">
      <w:t xml:space="preserve"> </w:t>
    </w:r>
    <w:r w:rsidR="00ED2BE0">
      <w:t>202</w:t>
    </w:r>
    <w:r w:rsidR="00920158">
      <w:t>3</w:t>
    </w:r>
    <w:r w:rsidR="00ED2BE0">
      <w:t xml:space="preserve"> </w:t>
    </w:r>
    <w:r w:rsidR="00ED2BE0">
      <w:tab/>
    </w:r>
    <w:r w:rsidR="00ED2BE0">
      <w:tab/>
    </w:r>
    <w:r w:rsidR="009064AA">
      <w:fldChar w:fldCharType="begin"/>
    </w:r>
    <w:r w:rsidR="009064AA">
      <w:instrText xml:space="preserve"> PAGE   \* MERGEFORMAT </w:instrText>
    </w:r>
    <w:r w:rsidR="009064AA">
      <w:fldChar w:fldCharType="separate"/>
    </w:r>
    <w:r w:rsidR="00ED2BE0">
      <w:rPr>
        <w:noProof/>
      </w:rPr>
      <w:t>4</w:t>
    </w:r>
    <w:r w:rsidR="009064AA">
      <w:rPr>
        <w:noProof/>
      </w:rPr>
      <w:fldChar w:fldCharType="end"/>
    </w:r>
  </w:p>
  <w:p w14:paraId="697188B4" w14:textId="77777777" w:rsidR="00ED2BE0" w:rsidRDefault="00ED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0F43" w14:textId="77777777" w:rsidR="00ED2BE0" w:rsidRDefault="00ED2BE0" w:rsidP="00537940">
      <w:pPr>
        <w:spacing w:after="0" w:line="240" w:lineRule="auto"/>
      </w:pPr>
      <w:r>
        <w:separator/>
      </w:r>
    </w:p>
  </w:footnote>
  <w:footnote w:type="continuationSeparator" w:id="0">
    <w:p w14:paraId="754976BD" w14:textId="77777777" w:rsidR="00ED2BE0" w:rsidRDefault="00ED2BE0" w:rsidP="00537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56F1" w14:textId="361D8820" w:rsidR="00D570D4" w:rsidRDefault="00D57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75E72"/>
    <w:multiLevelType w:val="hybridMultilevel"/>
    <w:tmpl w:val="FCA03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B47FC9"/>
    <w:multiLevelType w:val="hybridMultilevel"/>
    <w:tmpl w:val="9DA682C2"/>
    <w:lvl w:ilvl="0" w:tplc="BE6EFE9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71762E"/>
    <w:multiLevelType w:val="hybridMultilevel"/>
    <w:tmpl w:val="FFE6DE96"/>
    <w:lvl w:ilvl="0" w:tplc="28C43DD8">
      <w:start w:val="1"/>
      <w:numFmt w:val="lowerLetter"/>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E16E11"/>
    <w:multiLevelType w:val="hybridMultilevel"/>
    <w:tmpl w:val="BA642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762AFF"/>
    <w:multiLevelType w:val="hybridMultilevel"/>
    <w:tmpl w:val="8262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3E32B7"/>
    <w:multiLevelType w:val="hybridMultilevel"/>
    <w:tmpl w:val="A314C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DD3F1C"/>
    <w:multiLevelType w:val="hybridMultilevel"/>
    <w:tmpl w:val="C876D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8A3013"/>
    <w:multiLevelType w:val="hybridMultilevel"/>
    <w:tmpl w:val="1436D614"/>
    <w:lvl w:ilvl="0" w:tplc="AC20B570">
      <w:start w:val="4"/>
      <w:numFmt w:val="decimal"/>
      <w:lvlText w:val="%1."/>
      <w:lvlJc w:val="left"/>
      <w:pPr>
        <w:ind w:left="720" w:hanging="360"/>
      </w:pPr>
      <w:rPr>
        <w:rFonts w:asciiTheme="minorHAnsi" w:eastAsia="Calibri" w:hAnsiTheme="minorHAnsi" w:cstheme="minorHAnsi" w:hint="default"/>
        <w:b w:val="0"/>
        <w:sz w:val="1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7E135DA"/>
    <w:multiLevelType w:val="hybridMultilevel"/>
    <w:tmpl w:val="2FEA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9B183A"/>
    <w:multiLevelType w:val="hybridMultilevel"/>
    <w:tmpl w:val="2C78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075EF3"/>
    <w:multiLevelType w:val="hybridMultilevel"/>
    <w:tmpl w:val="B8DC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8B06D5"/>
    <w:multiLevelType w:val="hybridMultilevel"/>
    <w:tmpl w:val="ADE2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19301F"/>
    <w:multiLevelType w:val="hybridMultilevel"/>
    <w:tmpl w:val="C46A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006442"/>
    <w:multiLevelType w:val="hybridMultilevel"/>
    <w:tmpl w:val="0900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E865BE"/>
    <w:multiLevelType w:val="hybridMultilevel"/>
    <w:tmpl w:val="D6F8A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B75856"/>
    <w:multiLevelType w:val="hybridMultilevel"/>
    <w:tmpl w:val="5176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C3E7115"/>
    <w:multiLevelType w:val="hybridMultilevel"/>
    <w:tmpl w:val="15D26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C626EB5"/>
    <w:multiLevelType w:val="hybridMultilevel"/>
    <w:tmpl w:val="C192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6B6788"/>
    <w:multiLevelType w:val="hybridMultilevel"/>
    <w:tmpl w:val="16C6F0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36E51D6F"/>
    <w:multiLevelType w:val="hybridMultilevel"/>
    <w:tmpl w:val="1130A3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77C4C33"/>
    <w:multiLevelType w:val="hybridMultilevel"/>
    <w:tmpl w:val="EA229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A354A2"/>
    <w:multiLevelType w:val="hybridMultilevel"/>
    <w:tmpl w:val="37DA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2F0593"/>
    <w:multiLevelType w:val="hybridMultilevel"/>
    <w:tmpl w:val="FE103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46602603"/>
    <w:multiLevelType w:val="hybridMultilevel"/>
    <w:tmpl w:val="FDECDC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9620EE"/>
    <w:multiLevelType w:val="hybridMultilevel"/>
    <w:tmpl w:val="19A892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2BE0AA7"/>
    <w:multiLevelType w:val="hybridMultilevel"/>
    <w:tmpl w:val="CC40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D22594"/>
    <w:multiLevelType w:val="hybridMultilevel"/>
    <w:tmpl w:val="A7C0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FE3CEB"/>
    <w:multiLevelType w:val="hybridMultilevel"/>
    <w:tmpl w:val="7B02A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5F2F15"/>
    <w:multiLevelType w:val="hybridMultilevel"/>
    <w:tmpl w:val="E8C8F87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2" w15:restartNumberingAfterBreak="0">
    <w:nsid w:val="64DB003C"/>
    <w:multiLevelType w:val="hybridMultilevel"/>
    <w:tmpl w:val="4C0E4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4C29DA"/>
    <w:multiLevelType w:val="hybridMultilevel"/>
    <w:tmpl w:val="BBF8B6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68694A1C"/>
    <w:multiLevelType w:val="hybridMultilevel"/>
    <w:tmpl w:val="D606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535FA1"/>
    <w:multiLevelType w:val="hybridMultilevel"/>
    <w:tmpl w:val="CA56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C06902"/>
    <w:multiLevelType w:val="hybridMultilevel"/>
    <w:tmpl w:val="731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D175A74"/>
    <w:multiLevelType w:val="hybridMultilevel"/>
    <w:tmpl w:val="CA6E62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8" w15:restartNumberingAfterBreak="0">
    <w:nsid w:val="760440ED"/>
    <w:multiLevelType w:val="hybridMultilevel"/>
    <w:tmpl w:val="100AA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5107BF"/>
    <w:multiLevelType w:val="hybridMultilevel"/>
    <w:tmpl w:val="C21401C0"/>
    <w:lvl w:ilvl="0" w:tplc="7A161826">
      <w:numFmt w:val="bullet"/>
      <w:lvlText w:val="-"/>
      <w:lvlJc w:val="left"/>
      <w:pPr>
        <w:ind w:left="420" w:hanging="360"/>
      </w:pPr>
      <w:rPr>
        <w:rFonts w:ascii="Calibri" w:eastAsia="Calibr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0" w15:restartNumberingAfterBreak="0">
    <w:nsid w:val="7AB95810"/>
    <w:multiLevelType w:val="hybridMultilevel"/>
    <w:tmpl w:val="3C107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CC25E2"/>
    <w:multiLevelType w:val="hybridMultilevel"/>
    <w:tmpl w:val="23E4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5835135">
    <w:abstractNumId w:val="35"/>
  </w:num>
  <w:num w:numId="2" w16cid:durableId="245650750">
    <w:abstractNumId w:val="9"/>
  </w:num>
  <w:num w:numId="3" w16cid:durableId="1480342642">
    <w:abstractNumId w:val="7"/>
  </w:num>
  <w:num w:numId="4" w16cid:durableId="125055154">
    <w:abstractNumId w:val="6"/>
  </w:num>
  <w:num w:numId="5" w16cid:durableId="1327591014">
    <w:abstractNumId w:val="5"/>
  </w:num>
  <w:num w:numId="6" w16cid:durableId="1810825372">
    <w:abstractNumId w:val="4"/>
  </w:num>
  <w:num w:numId="7" w16cid:durableId="565341073">
    <w:abstractNumId w:val="8"/>
  </w:num>
  <w:num w:numId="8" w16cid:durableId="403071569">
    <w:abstractNumId w:val="3"/>
  </w:num>
  <w:num w:numId="9" w16cid:durableId="1736126457">
    <w:abstractNumId w:val="2"/>
  </w:num>
  <w:num w:numId="10" w16cid:durableId="623460998">
    <w:abstractNumId w:val="1"/>
  </w:num>
  <w:num w:numId="11" w16cid:durableId="1556426286">
    <w:abstractNumId w:val="0"/>
  </w:num>
  <w:num w:numId="12" w16cid:durableId="1093864114">
    <w:abstractNumId w:val="19"/>
  </w:num>
  <w:num w:numId="13" w16cid:durableId="1821386717">
    <w:abstractNumId w:val="39"/>
  </w:num>
  <w:num w:numId="14" w16cid:durableId="1444182560">
    <w:abstractNumId w:val="26"/>
  </w:num>
  <w:num w:numId="15" w16cid:durableId="1581790982">
    <w:abstractNumId w:val="47"/>
  </w:num>
  <w:num w:numId="16" w16cid:durableId="1966041856">
    <w:abstractNumId w:val="32"/>
  </w:num>
  <w:num w:numId="17" w16cid:durableId="268054083">
    <w:abstractNumId w:val="24"/>
  </w:num>
  <w:num w:numId="18" w16cid:durableId="1570772492">
    <w:abstractNumId w:val="36"/>
  </w:num>
  <w:num w:numId="19" w16cid:durableId="215361193">
    <w:abstractNumId w:val="48"/>
  </w:num>
  <w:num w:numId="20" w16cid:durableId="1732381274">
    <w:abstractNumId w:val="31"/>
  </w:num>
  <w:num w:numId="21" w16cid:durableId="1738363180">
    <w:abstractNumId w:val="29"/>
  </w:num>
  <w:num w:numId="22" w16cid:durableId="1666278259">
    <w:abstractNumId w:val="43"/>
  </w:num>
  <w:num w:numId="23" w16cid:durableId="1633634854">
    <w:abstractNumId w:val="22"/>
  </w:num>
  <w:num w:numId="24" w16cid:durableId="846287406">
    <w:abstractNumId w:val="18"/>
  </w:num>
  <w:num w:numId="25" w16cid:durableId="245503520">
    <w:abstractNumId w:val="49"/>
  </w:num>
  <w:num w:numId="26" w16cid:durableId="1957102357">
    <w:abstractNumId w:val="51"/>
  </w:num>
  <w:num w:numId="27" w16cid:durableId="184711437">
    <w:abstractNumId w:val="40"/>
  </w:num>
  <w:num w:numId="28" w16cid:durableId="911966065">
    <w:abstractNumId w:val="14"/>
  </w:num>
  <w:num w:numId="29" w16cid:durableId="1661812216">
    <w:abstractNumId w:val="44"/>
  </w:num>
  <w:num w:numId="30" w16cid:durableId="2106413085">
    <w:abstractNumId w:val="23"/>
  </w:num>
  <w:num w:numId="31" w16cid:durableId="1641417824">
    <w:abstractNumId w:val="46"/>
  </w:num>
  <w:num w:numId="32" w16cid:durableId="1104155322">
    <w:abstractNumId w:val="12"/>
  </w:num>
  <w:num w:numId="33" w16cid:durableId="559945953">
    <w:abstractNumId w:val="28"/>
  </w:num>
  <w:num w:numId="34" w16cid:durableId="14693039">
    <w:abstractNumId w:val="25"/>
  </w:num>
  <w:num w:numId="35" w16cid:durableId="110394266">
    <w:abstractNumId w:val="15"/>
  </w:num>
  <w:num w:numId="36" w16cid:durableId="1141535030">
    <w:abstractNumId w:val="41"/>
  </w:num>
  <w:num w:numId="37" w16cid:durableId="264265199">
    <w:abstractNumId w:val="38"/>
  </w:num>
  <w:num w:numId="38" w16cid:durableId="1119256469">
    <w:abstractNumId w:val="33"/>
  </w:num>
  <w:num w:numId="39" w16cid:durableId="1502813914">
    <w:abstractNumId w:val="34"/>
  </w:num>
  <w:num w:numId="40" w16cid:durableId="879829242">
    <w:abstractNumId w:val="27"/>
  </w:num>
  <w:num w:numId="41" w16cid:durableId="2115785967">
    <w:abstractNumId w:val="21"/>
  </w:num>
  <w:num w:numId="42" w16cid:durableId="29889276">
    <w:abstractNumId w:val="30"/>
  </w:num>
  <w:num w:numId="43" w16cid:durableId="569534547">
    <w:abstractNumId w:val="37"/>
  </w:num>
  <w:num w:numId="44" w16cid:durableId="1667048004">
    <w:abstractNumId w:val="17"/>
  </w:num>
  <w:num w:numId="45" w16cid:durableId="193269296">
    <w:abstractNumId w:val="10"/>
  </w:num>
  <w:num w:numId="46" w16cid:durableId="712383863">
    <w:abstractNumId w:val="13"/>
  </w:num>
  <w:num w:numId="47" w16cid:durableId="737019766">
    <w:abstractNumId w:val="11"/>
  </w:num>
  <w:num w:numId="48" w16cid:durableId="1834686478">
    <w:abstractNumId w:val="16"/>
  </w:num>
  <w:num w:numId="49" w16cid:durableId="1190413726">
    <w:abstractNumId w:val="50"/>
  </w:num>
  <w:num w:numId="50" w16cid:durableId="1282343058">
    <w:abstractNumId w:val="20"/>
  </w:num>
  <w:num w:numId="51" w16cid:durableId="479538581">
    <w:abstractNumId w:val="42"/>
  </w:num>
  <w:num w:numId="52" w16cid:durableId="100377531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4FFF"/>
    <w:rsid w:val="0000669B"/>
    <w:rsid w:val="00007158"/>
    <w:rsid w:val="000100B5"/>
    <w:rsid w:val="0001060C"/>
    <w:rsid w:val="00016BB5"/>
    <w:rsid w:val="0002042F"/>
    <w:rsid w:val="0002188C"/>
    <w:rsid w:val="00035ADC"/>
    <w:rsid w:val="00042217"/>
    <w:rsid w:val="0004591C"/>
    <w:rsid w:val="0005075A"/>
    <w:rsid w:val="00051C2D"/>
    <w:rsid w:val="000546BC"/>
    <w:rsid w:val="0007479C"/>
    <w:rsid w:val="00077336"/>
    <w:rsid w:val="000823DC"/>
    <w:rsid w:val="00085FD9"/>
    <w:rsid w:val="00090B3C"/>
    <w:rsid w:val="00097A47"/>
    <w:rsid w:val="000A5990"/>
    <w:rsid w:val="000A6396"/>
    <w:rsid w:val="000C467D"/>
    <w:rsid w:val="000D006D"/>
    <w:rsid w:val="000D0D51"/>
    <w:rsid w:val="000D2F07"/>
    <w:rsid w:val="000D5CBC"/>
    <w:rsid w:val="000E5B20"/>
    <w:rsid w:val="000F0EA3"/>
    <w:rsid w:val="000F532C"/>
    <w:rsid w:val="00101B3C"/>
    <w:rsid w:val="00102E22"/>
    <w:rsid w:val="001060C8"/>
    <w:rsid w:val="0011041B"/>
    <w:rsid w:val="001156B6"/>
    <w:rsid w:val="00116033"/>
    <w:rsid w:val="0012128D"/>
    <w:rsid w:val="001258CB"/>
    <w:rsid w:val="001305F3"/>
    <w:rsid w:val="00134D50"/>
    <w:rsid w:val="0013649D"/>
    <w:rsid w:val="00142A03"/>
    <w:rsid w:val="00142AA7"/>
    <w:rsid w:val="0015187F"/>
    <w:rsid w:val="00162D26"/>
    <w:rsid w:val="00166FC6"/>
    <w:rsid w:val="00172842"/>
    <w:rsid w:val="00185542"/>
    <w:rsid w:val="00187F79"/>
    <w:rsid w:val="00190DDB"/>
    <w:rsid w:val="001937AD"/>
    <w:rsid w:val="00195309"/>
    <w:rsid w:val="001A46C8"/>
    <w:rsid w:val="001B5358"/>
    <w:rsid w:val="001B7FFE"/>
    <w:rsid w:val="001C2078"/>
    <w:rsid w:val="001C7A7F"/>
    <w:rsid w:val="001D15D9"/>
    <w:rsid w:val="001D2E37"/>
    <w:rsid w:val="001D5B72"/>
    <w:rsid w:val="001D6582"/>
    <w:rsid w:val="001E2776"/>
    <w:rsid w:val="001E5182"/>
    <w:rsid w:val="001F5F81"/>
    <w:rsid w:val="0020093D"/>
    <w:rsid w:val="00202E48"/>
    <w:rsid w:val="0020320A"/>
    <w:rsid w:val="00203C9C"/>
    <w:rsid w:val="0020507C"/>
    <w:rsid w:val="002108B1"/>
    <w:rsid w:val="00211BB6"/>
    <w:rsid w:val="00211FEE"/>
    <w:rsid w:val="002160D8"/>
    <w:rsid w:val="002208AE"/>
    <w:rsid w:val="002257E7"/>
    <w:rsid w:val="00226594"/>
    <w:rsid w:val="00227A71"/>
    <w:rsid w:val="00243DBF"/>
    <w:rsid w:val="00247DAC"/>
    <w:rsid w:val="00250AA2"/>
    <w:rsid w:val="00254BBC"/>
    <w:rsid w:val="00265A8F"/>
    <w:rsid w:val="00272603"/>
    <w:rsid w:val="00274231"/>
    <w:rsid w:val="00276375"/>
    <w:rsid w:val="00276BAC"/>
    <w:rsid w:val="00282581"/>
    <w:rsid w:val="00283F05"/>
    <w:rsid w:val="002859C5"/>
    <w:rsid w:val="00285D89"/>
    <w:rsid w:val="00290DB9"/>
    <w:rsid w:val="00291DB0"/>
    <w:rsid w:val="0029258C"/>
    <w:rsid w:val="00292F76"/>
    <w:rsid w:val="00295B7A"/>
    <w:rsid w:val="002A2F0F"/>
    <w:rsid w:val="002A728A"/>
    <w:rsid w:val="002A7334"/>
    <w:rsid w:val="002B4DE3"/>
    <w:rsid w:val="002B5DB3"/>
    <w:rsid w:val="002C02E3"/>
    <w:rsid w:val="002C1767"/>
    <w:rsid w:val="002C41BE"/>
    <w:rsid w:val="002C6E6E"/>
    <w:rsid w:val="002D32E8"/>
    <w:rsid w:val="002D5736"/>
    <w:rsid w:val="002E0F68"/>
    <w:rsid w:val="002E7103"/>
    <w:rsid w:val="002E73A3"/>
    <w:rsid w:val="002F0C5E"/>
    <w:rsid w:val="002F29A7"/>
    <w:rsid w:val="002F789F"/>
    <w:rsid w:val="00312D2A"/>
    <w:rsid w:val="00314075"/>
    <w:rsid w:val="003145F6"/>
    <w:rsid w:val="003162F6"/>
    <w:rsid w:val="00316D2A"/>
    <w:rsid w:val="0033329E"/>
    <w:rsid w:val="00334312"/>
    <w:rsid w:val="0033726C"/>
    <w:rsid w:val="00351666"/>
    <w:rsid w:val="00352EDF"/>
    <w:rsid w:val="00354A1D"/>
    <w:rsid w:val="003558D0"/>
    <w:rsid w:val="003613A2"/>
    <w:rsid w:val="003734FC"/>
    <w:rsid w:val="00392106"/>
    <w:rsid w:val="00394952"/>
    <w:rsid w:val="003A0884"/>
    <w:rsid w:val="003A1CB9"/>
    <w:rsid w:val="003A3365"/>
    <w:rsid w:val="003A5D28"/>
    <w:rsid w:val="003B4AC3"/>
    <w:rsid w:val="003B7673"/>
    <w:rsid w:val="003C0058"/>
    <w:rsid w:val="003C2870"/>
    <w:rsid w:val="003C7C0A"/>
    <w:rsid w:val="003D3A1B"/>
    <w:rsid w:val="003D5B5E"/>
    <w:rsid w:val="003E621C"/>
    <w:rsid w:val="003F4947"/>
    <w:rsid w:val="003F4B9A"/>
    <w:rsid w:val="00404723"/>
    <w:rsid w:val="00404F76"/>
    <w:rsid w:val="00413989"/>
    <w:rsid w:val="00421916"/>
    <w:rsid w:val="00423ADC"/>
    <w:rsid w:val="004256ED"/>
    <w:rsid w:val="00426738"/>
    <w:rsid w:val="00430B75"/>
    <w:rsid w:val="0043314C"/>
    <w:rsid w:val="00437D04"/>
    <w:rsid w:val="00454E2A"/>
    <w:rsid w:val="0045710C"/>
    <w:rsid w:val="0045717D"/>
    <w:rsid w:val="00462660"/>
    <w:rsid w:val="004635BC"/>
    <w:rsid w:val="00464EB8"/>
    <w:rsid w:val="00470A68"/>
    <w:rsid w:val="00480164"/>
    <w:rsid w:val="004844CF"/>
    <w:rsid w:val="004A2322"/>
    <w:rsid w:val="004A4C37"/>
    <w:rsid w:val="004A6581"/>
    <w:rsid w:val="004C15BE"/>
    <w:rsid w:val="004C1C1B"/>
    <w:rsid w:val="004D51EC"/>
    <w:rsid w:val="004D5359"/>
    <w:rsid w:val="004E300D"/>
    <w:rsid w:val="004F7E5C"/>
    <w:rsid w:val="00501C99"/>
    <w:rsid w:val="00505133"/>
    <w:rsid w:val="0050716B"/>
    <w:rsid w:val="00507C43"/>
    <w:rsid w:val="00511A1B"/>
    <w:rsid w:val="00512B24"/>
    <w:rsid w:val="00516405"/>
    <w:rsid w:val="00530E7F"/>
    <w:rsid w:val="00537940"/>
    <w:rsid w:val="00543B64"/>
    <w:rsid w:val="00545065"/>
    <w:rsid w:val="0054590B"/>
    <w:rsid w:val="00545E78"/>
    <w:rsid w:val="005555CD"/>
    <w:rsid w:val="00557423"/>
    <w:rsid w:val="0056018B"/>
    <w:rsid w:val="005644C3"/>
    <w:rsid w:val="005657B5"/>
    <w:rsid w:val="005716AF"/>
    <w:rsid w:val="00587962"/>
    <w:rsid w:val="005909B2"/>
    <w:rsid w:val="005938DC"/>
    <w:rsid w:val="005A0B0F"/>
    <w:rsid w:val="005A6387"/>
    <w:rsid w:val="005B27CA"/>
    <w:rsid w:val="005B77AA"/>
    <w:rsid w:val="005C0046"/>
    <w:rsid w:val="005D02E4"/>
    <w:rsid w:val="005D2A7F"/>
    <w:rsid w:val="005D3856"/>
    <w:rsid w:val="005E1181"/>
    <w:rsid w:val="005E144E"/>
    <w:rsid w:val="005E7F62"/>
    <w:rsid w:val="00600ACF"/>
    <w:rsid w:val="00607B41"/>
    <w:rsid w:val="00610172"/>
    <w:rsid w:val="006123E1"/>
    <w:rsid w:val="006164B7"/>
    <w:rsid w:val="00630DBF"/>
    <w:rsid w:val="0064593F"/>
    <w:rsid w:val="00645D70"/>
    <w:rsid w:val="006539B5"/>
    <w:rsid w:val="006610DE"/>
    <w:rsid w:val="0066300F"/>
    <w:rsid w:val="006715F8"/>
    <w:rsid w:val="00677CEB"/>
    <w:rsid w:val="0068325F"/>
    <w:rsid w:val="00686F75"/>
    <w:rsid w:val="006902CB"/>
    <w:rsid w:val="00690DDC"/>
    <w:rsid w:val="00692D6A"/>
    <w:rsid w:val="0069455F"/>
    <w:rsid w:val="00694D03"/>
    <w:rsid w:val="00695910"/>
    <w:rsid w:val="006A068B"/>
    <w:rsid w:val="006A5F6E"/>
    <w:rsid w:val="006B0725"/>
    <w:rsid w:val="006B32C0"/>
    <w:rsid w:val="006C2D97"/>
    <w:rsid w:val="006C562C"/>
    <w:rsid w:val="006C7FB4"/>
    <w:rsid w:val="006D0EE2"/>
    <w:rsid w:val="006D220A"/>
    <w:rsid w:val="006E0F3A"/>
    <w:rsid w:val="006E2D45"/>
    <w:rsid w:val="006F45B2"/>
    <w:rsid w:val="006F5D17"/>
    <w:rsid w:val="00701A7F"/>
    <w:rsid w:val="00702EC0"/>
    <w:rsid w:val="00706057"/>
    <w:rsid w:val="00707F76"/>
    <w:rsid w:val="00710423"/>
    <w:rsid w:val="00711A52"/>
    <w:rsid w:val="0071750A"/>
    <w:rsid w:val="00717C9D"/>
    <w:rsid w:val="00723293"/>
    <w:rsid w:val="00731EC2"/>
    <w:rsid w:val="00736844"/>
    <w:rsid w:val="00742AF1"/>
    <w:rsid w:val="007458E5"/>
    <w:rsid w:val="00746BB2"/>
    <w:rsid w:val="00746DB7"/>
    <w:rsid w:val="00747469"/>
    <w:rsid w:val="007501F1"/>
    <w:rsid w:val="0075039C"/>
    <w:rsid w:val="00751A8D"/>
    <w:rsid w:val="00757025"/>
    <w:rsid w:val="0077018F"/>
    <w:rsid w:val="00773294"/>
    <w:rsid w:val="0077380C"/>
    <w:rsid w:val="007915C0"/>
    <w:rsid w:val="0079218B"/>
    <w:rsid w:val="007A09A1"/>
    <w:rsid w:val="007A0DBB"/>
    <w:rsid w:val="007A4181"/>
    <w:rsid w:val="007C11E4"/>
    <w:rsid w:val="007C453F"/>
    <w:rsid w:val="007D1D8A"/>
    <w:rsid w:val="007E1AA1"/>
    <w:rsid w:val="007F405B"/>
    <w:rsid w:val="007F5E7B"/>
    <w:rsid w:val="007F67D4"/>
    <w:rsid w:val="007F7205"/>
    <w:rsid w:val="0081077D"/>
    <w:rsid w:val="008110A3"/>
    <w:rsid w:val="00821A96"/>
    <w:rsid w:val="00826046"/>
    <w:rsid w:val="00831147"/>
    <w:rsid w:val="0083344A"/>
    <w:rsid w:val="008369E6"/>
    <w:rsid w:val="008458A8"/>
    <w:rsid w:val="00846724"/>
    <w:rsid w:val="00866AC9"/>
    <w:rsid w:val="008674A3"/>
    <w:rsid w:val="00872792"/>
    <w:rsid w:val="00873759"/>
    <w:rsid w:val="008753F3"/>
    <w:rsid w:val="00880C4D"/>
    <w:rsid w:val="008A1FD6"/>
    <w:rsid w:val="008A23A2"/>
    <w:rsid w:val="008A7926"/>
    <w:rsid w:val="008B0839"/>
    <w:rsid w:val="008B403C"/>
    <w:rsid w:val="008C10FB"/>
    <w:rsid w:val="008C4593"/>
    <w:rsid w:val="008C64C4"/>
    <w:rsid w:val="008C7113"/>
    <w:rsid w:val="008D4BEE"/>
    <w:rsid w:val="008D534E"/>
    <w:rsid w:val="008E5053"/>
    <w:rsid w:val="008F5246"/>
    <w:rsid w:val="008F6688"/>
    <w:rsid w:val="00905FD3"/>
    <w:rsid w:val="009064AA"/>
    <w:rsid w:val="00915E5E"/>
    <w:rsid w:val="00920158"/>
    <w:rsid w:val="0092086F"/>
    <w:rsid w:val="00922B82"/>
    <w:rsid w:val="00923611"/>
    <w:rsid w:val="00925CA9"/>
    <w:rsid w:val="00935DEB"/>
    <w:rsid w:val="009368C0"/>
    <w:rsid w:val="00945072"/>
    <w:rsid w:val="009550B6"/>
    <w:rsid w:val="00956374"/>
    <w:rsid w:val="00964AA8"/>
    <w:rsid w:val="009727F7"/>
    <w:rsid w:val="009734DC"/>
    <w:rsid w:val="009775F0"/>
    <w:rsid w:val="00981152"/>
    <w:rsid w:val="00982162"/>
    <w:rsid w:val="00982662"/>
    <w:rsid w:val="0098361F"/>
    <w:rsid w:val="00986FC5"/>
    <w:rsid w:val="0099084C"/>
    <w:rsid w:val="00990E03"/>
    <w:rsid w:val="00994AA9"/>
    <w:rsid w:val="009A57EB"/>
    <w:rsid w:val="009B12ED"/>
    <w:rsid w:val="009B167F"/>
    <w:rsid w:val="009C2286"/>
    <w:rsid w:val="009C69B4"/>
    <w:rsid w:val="009E297B"/>
    <w:rsid w:val="009E4B73"/>
    <w:rsid w:val="009E4E3A"/>
    <w:rsid w:val="00A024A4"/>
    <w:rsid w:val="00A06E21"/>
    <w:rsid w:val="00A1246E"/>
    <w:rsid w:val="00A31626"/>
    <w:rsid w:val="00A33C8F"/>
    <w:rsid w:val="00A342D7"/>
    <w:rsid w:val="00A42881"/>
    <w:rsid w:val="00A44A83"/>
    <w:rsid w:val="00A522D1"/>
    <w:rsid w:val="00A73E64"/>
    <w:rsid w:val="00A8226F"/>
    <w:rsid w:val="00A82C8A"/>
    <w:rsid w:val="00A93712"/>
    <w:rsid w:val="00A949C0"/>
    <w:rsid w:val="00A97F80"/>
    <w:rsid w:val="00AA0FA3"/>
    <w:rsid w:val="00AB146D"/>
    <w:rsid w:val="00AB1AF7"/>
    <w:rsid w:val="00AB24ED"/>
    <w:rsid w:val="00AB678C"/>
    <w:rsid w:val="00AB7A3D"/>
    <w:rsid w:val="00AC1D3F"/>
    <w:rsid w:val="00AC3037"/>
    <w:rsid w:val="00AD34A0"/>
    <w:rsid w:val="00AD641B"/>
    <w:rsid w:val="00AE6358"/>
    <w:rsid w:val="00AF095B"/>
    <w:rsid w:val="00AF5A72"/>
    <w:rsid w:val="00AF62A0"/>
    <w:rsid w:val="00AF73E7"/>
    <w:rsid w:val="00B13FF8"/>
    <w:rsid w:val="00B14CDD"/>
    <w:rsid w:val="00B1677D"/>
    <w:rsid w:val="00B22A16"/>
    <w:rsid w:val="00B31D97"/>
    <w:rsid w:val="00B50E53"/>
    <w:rsid w:val="00B54B10"/>
    <w:rsid w:val="00B574F4"/>
    <w:rsid w:val="00B624CA"/>
    <w:rsid w:val="00B71B58"/>
    <w:rsid w:val="00B72584"/>
    <w:rsid w:val="00B74010"/>
    <w:rsid w:val="00B75BF1"/>
    <w:rsid w:val="00B83F31"/>
    <w:rsid w:val="00B8524E"/>
    <w:rsid w:val="00B86500"/>
    <w:rsid w:val="00B92168"/>
    <w:rsid w:val="00B943F2"/>
    <w:rsid w:val="00B94E10"/>
    <w:rsid w:val="00B97915"/>
    <w:rsid w:val="00B97FD5"/>
    <w:rsid w:val="00BA0BA6"/>
    <w:rsid w:val="00BA1510"/>
    <w:rsid w:val="00BB180A"/>
    <w:rsid w:val="00BB6E26"/>
    <w:rsid w:val="00BC34FA"/>
    <w:rsid w:val="00BC5A49"/>
    <w:rsid w:val="00BC7183"/>
    <w:rsid w:val="00BD4B87"/>
    <w:rsid w:val="00BE3AC3"/>
    <w:rsid w:val="00BE3CCD"/>
    <w:rsid w:val="00BF0C1B"/>
    <w:rsid w:val="00BF5D2A"/>
    <w:rsid w:val="00BF77AC"/>
    <w:rsid w:val="00C033A1"/>
    <w:rsid w:val="00C07AE8"/>
    <w:rsid w:val="00C10411"/>
    <w:rsid w:val="00C112E8"/>
    <w:rsid w:val="00C21B99"/>
    <w:rsid w:val="00C21BBE"/>
    <w:rsid w:val="00C31214"/>
    <w:rsid w:val="00C31797"/>
    <w:rsid w:val="00C34E32"/>
    <w:rsid w:val="00C4030D"/>
    <w:rsid w:val="00C45245"/>
    <w:rsid w:val="00C46164"/>
    <w:rsid w:val="00C46238"/>
    <w:rsid w:val="00C70BF1"/>
    <w:rsid w:val="00C76ADD"/>
    <w:rsid w:val="00C84A4C"/>
    <w:rsid w:val="00C9612A"/>
    <w:rsid w:val="00CA7C1B"/>
    <w:rsid w:val="00CB0F97"/>
    <w:rsid w:val="00CB3D5C"/>
    <w:rsid w:val="00CC4A35"/>
    <w:rsid w:val="00CC4C38"/>
    <w:rsid w:val="00CC4D19"/>
    <w:rsid w:val="00CC74B0"/>
    <w:rsid w:val="00CD283D"/>
    <w:rsid w:val="00CD611C"/>
    <w:rsid w:val="00CD7A06"/>
    <w:rsid w:val="00CE5BE5"/>
    <w:rsid w:val="00CF0208"/>
    <w:rsid w:val="00CF247D"/>
    <w:rsid w:val="00CF2BB3"/>
    <w:rsid w:val="00CF2D03"/>
    <w:rsid w:val="00D002F5"/>
    <w:rsid w:val="00D02A88"/>
    <w:rsid w:val="00D10867"/>
    <w:rsid w:val="00D12706"/>
    <w:rsid w:val="00D160C4"/>
    <w:rsid w:val="00D22FE2"/>
    <w:rsid w:val="00D23829"/>
    <w:rsid w:val="00D24AB5"/>
    <w:rsid w:val="00D25384"/>
    <w:rsid w:val="00D301E5"/>
    <w:rsid w:val="00D30DEE"/>
    <w:rsid w:val="00D31B03"/>
    <w:rsid w:val="00D35B3A"/>
    <w:rsid w:val="00D425C5"/>
    <w:rsid w:val="00D4317D"/>
    <w:rsid w:val="00D50809"/>
    <w:rsid w:val="00D508B7"/>
    <w:rsid w:val="00D5536C"/>
    <w:rsid w:val="00D55B5E"/>
    <w:rsid w:val="00D570D4"/>
    <w:rsid w:val="00D571AB"/>
    <w:rsid w:val="00D60B24"/>
    <w:rsid w:val="00D612C4"/>
    <w:rsid w:val="00D7050D"/>
    <w:rsid w:val="00D9185A"/>
    <w:rsid w:val="00DA6108"/>
    <w:rsid w:val="00DA76E9"/>
    <w:rsid w:val="00DB3096"/>
    <w:rsid w:val="00DB7C09"/>
    <w:rsid w:val="00DC18C9"/>
    <w:rsid w:val="00DC1CE4"/>
    <w:rsid w:val="00DD6BAD"/>
    <w:rsid w:val="00DD6C27"/>
    <w:rsid w:val="00DD7017"/>
    <w:rsid w:val="00DF1926"/>
    <w:rsid w:val="00DF3D6D"/>
    <w:rsid w:val="00DF4DDA"/>
    <w:rsid w:val="00E012F2"/>
    <w:rsid w:val="00E10361"/>
    <w:rsid w:val="00E10A28"/>
    <w:rsid w:val="00E149DC"/>
    <w:rsid w:val="00E24321"/>
    <w:rsid w:val="00E3294D"/>
    <w:rsid w:val="00E32D0B"/>
    <w:rsid w:val="00E41A93"/>
    <w:rsid w:val="00E47FF6"/>
    <w:rsid w:val="00E5155E"/>
    <w:rsid w:val="00E53D51"/>
    <w:rsid w:val="00E66D98"/>
    <w:rsid w:val="00E67B88"/>
    <w:rsid w:val="00E702D5"/>
    <w:rsid w:val="00E75092"/>
    <w:rsid w:val="00E90624"/>
    <w:rsid w:val="00E91873"/>
    <w:rsid w:val="00E923A6"/>
    <w:rsid w:val="00EA28E4"/>
    <w:rsid w:val="00EA4345"/>
    <w:rsid w:val="00EA7583"/>
    <w:rsid w:val="00EB22DC"/>
    <w:rsid w:val="00EB4E25"/>
    <w:rsid w:val="00EC3A09"/>
    <w:rsid w:val="00EC5423"/>
    <w:rsid w:val="00ED2BE0"/>
    <w:rsid w:val="00ED39CF"/>
    <w:rsid w:val="00ED3C6C"/>
    <w:rsid w:val="00ED7BEF"/>
    <w:rsid w:val="00EE38C8"/>
    <w:rsid w:val="00EF129A"/>
    <w:rsid w:val="00EF56A6"/>
    <w:rsid w:val="00EF5ED0"/>
    <w:rsid w:val="00EF69E4"/>
    <w:rsid w:val="00F24D9D"/>
    <w:rsid w:val="00F26671"/>
    <w:rsid w:val="00F26B62"/>
    <w:rsid w:val="00F27737"/>
    <w:rsid w:val="00F30585"/>
    <w:rsid w:val="00F3277C"/>
    <w:rsid w:val="00F33B69"/>
    <w:rsid w:val="00F50296"/>
    <w:rsid w:val="00F510A5"/>
    <w:rsid w:val="00F53F95"/>
    <w:rsid w:val="00F652AE"/>
    <w:rsid w:val="00F653A3"/>
    <w:rsid w:val="00F7228B"/>
    <w:rsid w:val="00F8483C"/>
    <w:rsid w:val="00F869AE"/>
    <w:rsid w:val="00F93FB5"/>
    <w:rsid w:val="00FA1870"/>
    <w:rsid w:val="00FB2C4B"/>
    <w:rsid w:val="00FC3406"/>
    <w:rsid w:val="00FC6FCE"/>
    <w:rsid w:val="00FD42CD"/>
    <w:rsid w:val="00FE02FE"/>
    <w:rsid w:val="00FE12CD"/>
    <w:rsid w:val="00FE2FAF"/>
    <w:rsid w:val="00FE3827"/>
    <w:rsid w:val="00FF0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14:docId w14:val="4133C59B"/>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B13FF8"/>
    <w:pPr>
      <w:ind w:left="720"/>
      <w:contextualSpacing/>
    </w:pPr>
  </w:style>
  <w:style w:type="paragraph" w:styleId="Header">
    <w:name w:val="header"/>
    <w:basedOn w:val="Normal"/>
    <w:link w:val="HeaderChar"/>
    <w:uiPriority w:val="99"/>
    <w:rsid w:val="0053794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7940"/>
    <w:rPr>
      <w:rFonts w:cs="Times New Roman"/>
      <w:lang w:eastAsia="en-US"/>
    </w:rPr>
  </w:style>
  <w:style w:type="paragraph" w:styleId="Footer">
    <w:name w:val="footer"/>
    <w:basedOn w:val="Normal"/>
    <w:link w:val="FooterChar"/>
    <w:uiPriority w:val="99"/>
    <w:rsid w:val="005379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7940"/>
    <w:rPr>
      <w:rFonts w:cs="Times New Roman"/>
      <w:lang w:eastAsia="en-US"/>
    </w:rPr>
  </w:style>
  <w:style w:type="character" w:styleId="Hyperlink">
    <w:name w:val="Hyperlink"/>
    <w:basedOn w:val="DefaultParagraphFont"/>
    <w:uiPriority w:val="99"/>
    <w:rsid w:val="00B72584"/>
    <w:rPr>
      <w:rFonts w:cs="Times New Roman"/>
      <w:color w:val="0563C1"/>
      <w:u w:val="single"/>
    </w:rPr>
  </w:style>
  <w:style w:type="paragraph" w:styleId="NormalWeb">
    <w:name w:val="Normal (Web)"/>
    <w:basedOn w:val="Normal"/>
    <w:uiPriority w:val="99"/>
    <w:semiHidden/>
    <w:rsid w:val="00B72584"/>
    <w:pPr>
      <w:spacing w:before="100" w:beforeAutospacing="1" w:after="100" w:afterAutospacing="1" w:line="240" w:lineRule="auto"/>
    </w:pPr>
    <w:rPr>
      <w:rFonts w:cs="Calibri"/>
      <w:lang w:eastAsia="en-GB"/>
    </w:rPr>
  </w:style>
  <w:style w:type="paragraph" w:styleId="BodyText">
    <w:name w:val="Body Text"/>
    <w:basedOn w:val="Normal"/>
    <w:link w:val="BodyTextChar"/>
    <w:uiPriority w:val="99"/>
    <w:rsid w:val="006539B5"/>
    <w:pPr>
      <w:spacing w:after="120"/>
    </w:pPr>
  </w:style>
  <w:style w:type="character" w:customStyle="1" w:styleId="BodyTextChar">
    <w:name w:val="Body Text Char"/>
    <w:basedOn w:val="DefaultParagraphFont"/>
    <w:link w:val="BodyText"/>
    <w:uiPriority w:val="99"/>
    <w:rsid w:val="006539B5"/>
    <w:rPr>
      <w:lang w:eastAsia="en-US"/>
    </w:rPr>
  </w:style>
  <w:style w:type="character" w:styleId="UnresolvedMention">
    <w:name w:val="Unresolved Mention"/>
    <w:basedOn w:val="DefaultParagraphFont"/>
    <w:uiPriority w:val="99"/>
    <w:semiHidden/>
    <w:unhideWhenUsed/>
    <w:rsid w:val="00702EC0"/>
    <w:rPr>
      <w:color w:val="605E5C"/>
      <w:shd w:val="clear" w:color="auto" w:fill="E1DFDD"/>
    </w:rPr>
  </w:style>
  <w:style w:type="character" w:styleId="FollowedHyperlink">
    <w:name w:val="FollowedHyperlink"/>
    <w:basedOn w:val="DefaultParagraphFont"/>
    <w:uiPriority w:val="99"/>
    <w:semiHidden/>
    <w:unhideWhenUsed/>
    <w:rsid w:val="00702E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29090">
      <w:bodyDiv w:val="1"/>
      <w:marLeft w:val="0"/>
      <w:marRight w:val="0"/>
      <w:marTop w:val="0"/>
      <w:marBottom w:val="0"/>
      <w:divBdr>
        <w:top w:val="none" w:sz="0" w:space="0" w:color="auto"/>
        <w:left w:val="none" w:sz="0" w:space="0" w:color="auto"/>
        <w:bottom w:val="none" w:sz="0" w:space="0" w:color="auto"/>
        <w:right w:val="none" w:sz="0" w:space="0" w:color="auto"/>
      </w:divBdr>
    </w:div>
    <w:div w:id="155303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13A5A350-313A-445B-A55E-4F974B00E7AC}">
  <ds:schemaRefs>
    <ds:schemaRef ds:uri="http://schemas.openxmlformats.org/officeDocument/2006/bibliography"/>
  </ds:schemaRefs>
</ds:datastoreItem>
</file>

<file path=customXml/itemProps2.xml><?xml version="1.0" encoding="utf-8"?>
<ds:datastoreItem xmlns:ds="http://schemas.openxmlformats.org/officeDocument/2006/customXml" ds:itemID="{3A21E12C-6D47-4995-B476-505923A96AA8}"/>
</file>

<file path=customXml/itemProps3.xml><?xml version="1.0" encoding="utf-8"?>
<ds:datastoreItem xmlns:ds="http://schemas.openxmlformats.org/officeDocument/2006/customXml" ds:itemID="{84755FBC-0ACA-4E80-92FB-7A54D5516089}"/>
</file>

<file path=customXml/itemProps4.xml><?xml version="1.0" encoding="utf-8"?>
<ds:datastoreItem xmlns:ds="http://schemas.openxmlformats.org/officeDocument/2006/customXml" ds:itemID="{1F4B7D0B-4EB2-4B96-945A-D7AB338D1CE4}"/>
</file>

<file path=docProps/app.xml><?xml version="1.0" encoding="utf-8"?>
<Properties xmlns="http://schemas.openxmlformats.org/officeDocument/2006/extended-properties" xmlns:vt="http://schemas.openxmlformats.org/officeDocument/2006/docPropsVTypes">
  <Template>Normal</Template>
  <TotalTime>438</TotalTime>
  <Pages>6</Pages>
  <Words>2333</Words>
  <Characters>12547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17</cp:revision>
  <cp:lastPrinted>2023-05-30T14:42:00Z</cp:lastPrinted>
  <dcterms:created xsi:type="dcterms:W3CDTF">2023-06-19T10:17:00Z</dcterms:created>
  <dcterms:modified xsi:type="dcterms:W3CDTF">2023-07-18T13:14:00Z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ies>
</file>