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71DF2" w14:textId="77777777" w:rsidR="00B24C89" w:rsidRDefault="004F0531" w:rsidP="004F0531">
      <w:r>
        <w:t>Citizens Advice case study</w:t>
      </w:r>
    </w:p>
    <w:p w14:paraId="45337041" w14:textId="77777777" w:rsidR="00B24C89" w:rsidRDefault="00B24C89" w:rsidP="004F0531"/>
    <w:p w14:paraId="60C7466E" w14:textId="77777777" w:rsidR="00E11396" w:rsidRDefault="00E11396" w:rsidP="004F0531"/>
    <w:p w14:paraId="29DA0318" w14:textId="194EB633" w:rsidR="00764B1A" w:rsidRDefault="00CB6E2B" w:rsidP="004F0531">
      <w:r>
        <w:t>As the</w:t>
      </w:r>
      <w:r w:rsidR="00561B97">
        <w:t xml:space="preserve"> rising cost of </w:t>
      </w:r>
      <w:r>
        <w:t xml:space="preserve">living </w:t>
      </w:r>
      <w:r w:rsidR="00C342F0">
        <w:t>takes its toll</w:t>
      </w:r>
      <w:r>
        <w:t>,</w:t>
      </w:r>
      <w:r w:rsidR="00561B97">
        <w:t xml:space="preserve"> </w:t>
      </w:r>
      <w:r w:rsidR="00122229">
        <w:t xml:space="preserve">more </w:t>
      </w:r>
      <w:r w:rsidR="006B7BF0">
        <w:t>people in Totnes</w:t>
      </w:r>
      <w:r w:rsidR="00561B97">
        <w:t xml:space="preserve"> </w:t>
      </w:r>
      <w:r>
        <w:t xml:space="preserve">are </w:t>
      </w:r>
      <w:r w:rsidR="00561B97">
        <w:t>struggling</w:t>
      </w:r>
      <w:r w:rsidR="00C342F0">
        <w:t xml:space="preserve"> day-to-day</w:t>
      </w:r>
      <w:r w:rsidR="00795237">
        <w:t>.</w:t>
      </w:r>
      <w:r w:rsidR="00306F4F">
        <w:t xml:space="preserve"> </w:t>
      </w:r>
      <w:r w:rsidR="007177A2">
        <w:t>Last year,</w:t>
      </w:r>
      <w:r w:rsidR="00795237">
        <w:t xml:space="preserve"> </w:t>
      </w:r>
      <w:r w:rsidR="00A940A4">
        <w:t xml:space="preserve">640 </w:t>
      </w:r>
      <w:r w:rsidR="00086EEE">
        <w:t>residents reached out to Citizens Advice South Hams</w:t>
      </w:r>
      <w:r w:rsidR="00EE7289">
        <w:t xml:space="preserve"> in Totnes</w:t>
      </w:r>
      <w:r w:rsidR="00086EEE">
        <w:t xml:space="preserve"> for help</w:t>
      </w:r>
      <w:r w:rsidR="00C1223F">
        <w:t xml:space="preserve"> </w:t>
      </w:r>
      <w:r w:rsidR="00BA26C0">
        <w:t xml:space="preserve">– that’s </w:t>
      </w:r>
      <w:r w:rsidR="004A464B">
        <w:t>around 7</w:t>
      </w:r>
      <w:r w:rsidR="00BA26C0">
        <w:t>% of our town</w:t>
      </w:r>
      <w:r w:rsidR="00086EEE">
        <w:t xml:space="preserve">.  </w:t>
      </w:r>
      <w:r w:rsidR="00CF7956">
        <w:t>And b</w:t>
      </w:r>
      <w:r w:rsidR="00086EEE">
        <w:t xml:space="preserve">y far the largest area of </w:t>
      </w:r>
      <w:r w:rsidR="00507B7C">
        <w:t>assistance</w:t>
      </w:r>
      <w:r w:rsidR="00683603">
        <w:t xml:space="preserve"> needed was managing debt and help getting</w:t>
      </w:r>
      <w:r w:rsidR="00F8047F">
        <w:t xml:space="preserve"> financial or other</w:t>
      </w:r>
      <w:r w:rsidR="00683603">
        <w:t xml:space="preserve"> support</w:t>
      </w:r>
      <w:r w:rsidR="00A86408">
        <w:t xml:space="preserve"> to cope with the rising cost of living</w:t>
      </w:r>
      <w:r w:rsidR="009B045E">
        <w:t>, with over 600 people helped with queries in this area.</w:t>
      </w:r>
      <w:r w:rsidR="00655A53">
        <w:t xml:space="preserve"> </w:t>
      </w:r>
      <w:r w:rsidR="009B045E">
        <w:t>The good news is that a</w:t>
      </w:r>
      <w:r w:rsidR="00655A53">
        <w:t xml:space="preserve">s a result of the guidance from Citizens Advice South </w:t>
      </w:r>
      <w:r w:rsidR="00CF7956">
        <w:t>H</w:t>
      </w:r>
      <w:r w:rsidR="00655A53">
        <w:t>ams,</w:t>
      </w:r>
      <w:r w:rsidR="00B40463">
        <w:t xml:space="preserve"> these</w:t>
      </w:r>
      <w:r w:rsidR="00655A53">
        <w:t xml:space="preserve"> </w:t>
      </w:r>
      <w:r w:rsidR="00B40463">
        <w:t>residents are now better off by</w:t>
      </w:r>
      <w:r w:rsidR="00C636F7">
        <w:t xml:space="preserve"> </w:t>
      </w:r>
      <w:r w:rsidR="004549C8">
        <w:t xml:space="preserve">over </w:t>
      </w:r>
      <w:r w:rsidR="00C636F7">
        <w:t>£</w:t>
      </w:r>
      <w:r w:rsidR="004549C8">
        <w:t>7</w:t>
      </w:r>
      <w:r w:rsidR="00921058">
        <w:t>25</w:t>
      </w:r>
      <w:r w:rsidR="00C636F7">
        <w:t>,000</w:t>
      </w:r>
      <w:r w:rsidR="00B40463">
        <w:t xml:space="preserve"> either through </w:t>
      </w:r>
      <w:r w:rsidR="00EE5F03">
        <w:t>debts being written off</w:t>
      </w:r>
      <w:r w:rsidR="008B1F0A">
        <w:t xml:space="preserve"> or</w:t>
      </w:r>
      <w:r w:rsidR="00EE5744">
        <w:t xml:space="preserve"> because Citizens Advice helped them to</w:t>
      </w:r>
      <w:r w:rsidR="00EE5F03">
        <w:t xml:space="preserve"> increase</w:t>
      </w:r>
      <w:r w:rsidR="00EE5744">
        <w:t xml:space="preserve"> their</w:t>
      </w:r>
      <w:r w:rsidR="00EE5F03">
        <w:t xml:space="preserve"> income.</w:t>
      </w:r>
    </w:p>
    <w:p w14:paraId="0720A01C" w14:textId="77777777" w:rsidR="00AF1DAC" w:rsidRDefault="00AF1DAC" w:rsidP="004F0531"/>
    <w:p w14:paraId="02ED2CFF" w14:textId="1487917F" w:rsidR="00AF1DAC" w:rsidRDefault="00AF1DAC" w:rsidP="004F0531">
      <w:r>
        <w:t>Citizens Advice</w:t>
      </w:r>
      <w:r w:rsidR="00E536AB">
        <w:t xml:space="preserve"> South Hams</w:t>
      </w:r>
      <w:r>
        <w:t xml:space="preserve"> </w:t>
      </w:r>
      <w:r w:rsidR="00FA6DD1">
        <w:t xml:space="preserve">is a charity which </w:t>
      </w:r>
      <w:r>
        <w:t>relies on donat</w:t>
      </w:r>
      <w:r w:rsidR="00B96E1B">
        <w:t xml:space="preserve">ions and </w:t>
      </w:r>
      <w:r w:rsidR="00FA6DD1">
        <w:t xml:space="preserve">a dedicated </w:t>
      </w:r>
      <w:r w:rsidR="008B1F0A">
        <w:t xml:space="preserve">team of </w:t>
      </w:r>
      <w:r w:rsidR="00B96E1B">
        <w:t>volunteers</w:t>
      </w:r>
      <w:r w:rsidR="008B1F0A">
        <w:t xml:space="preserve"> to deliver this essential support</w:t>
      </w:r>
      <w:r w:rsidR="002915D5">
        <w:t xml:space="preserve">. Their work in </w:t>
      </w:r>
      <w:r w:rsidR="006763E6">
        <w:t>T</w:t>
      </w:r>
      <w:r w:rsidR="002915D5">
        <w:t>otnes was supported last year by</w:t>
      </w:r>
      <w:r>
        <w:t xml:space="preserve"> Totnes Town Council</w:t>
      </w:r>
      <w:r w:rsidR="002915D5">
        <w:t xml:space="preserve"> through a Community Grant </w:t>
      </w:r>
      <w:r w:rsidR="00C1223F">
        <w:t>of</w:t>
      </w:r>
      <w:r w:rsidR="002915D5">
        <w:t xml:space="preserve"> £5,969</w:t>
      </w:r>
      <w:r w:rsidR="00E536AB">
        <w:t xml:space="preserve"> specifically to help fund their Totnes outreach programme</w:t>
      </w:r>
      <w:r w:rsidR="006763E6">
        <w:t>.</w:t>
      </w:r>
      <w:r w:rsidR="00362E56">
        <w:t xml:space="preserve"> </w:t>
      </w:r>
      <w:r w:rsidR="00BE3303">
        <w:t xml:space="preserve"> This means Citizens Advice can continue to provide vital, accessible, face-to-face support in the town.</w:t>
      </w:r>
      <w:r w:rsidR="00362E56">
        <w:t xml:space="preserve"> </w:t>
      </w:r>
      <w:r w:rsidR="00E536AB">
        <w:t>Town Council g</w:t>
      </w:r>
      <w:r w:rsidR="00362E56">
        <w:t>rants are funded through a portion of the Council Tax paid by</w:t>
      </w:r>
      <w:r w:rsidR="009F7C75">
        <w:t xml:space="preserve"> Totnes</w:t>
      </w:r>
      <w:r w:rsidR="00362E56">
        <w:t xml:space="preserve"> residents.</w:t>
      </w:r>
    </w:p>
    <w:p w14:paraId="6E734D56" w14:textId="77777777" w:rsidR="006763E6" w:rsidRDefault="006763E6" w:rsidP="004F0531"/>
    <w:p w14:paraId="573B480A" w14:textId="5E15ED8A" w:rsidR="006763E6" w:rsidRDefault="00911C40" w:rsidP="006763E6">
      <w:r>
        <w:t>Janie Moor, of</w:t>
      </w:r>
      <w:r w:rsidR="006763E6">
        <w:t xml:space="preserve"> Citizens Advice South Hams</w:t>
      </w:r>
      <w:r>
        <w:t xml:space="preserve">, </w:t>
      </w:r>
      <w:r w:rsidR="006763E6">
        <w:t>explained: "Our grant from Totnes Town Council has helped us see 640 people in the town about a wide range of issues, including debt, benefits claims, housing and emergency support. This resulted an income gain of £554k for people in the town and £173k worth of debts written-off.</w:t>
      </w:r>
    </w:p>
    <w:p w14:paraId="1009C16B" w14:textId="77777777" w:rsidR="006763E6" w:rsidRDefault="006763E6" w:rsidP="006763E6"/>
    <w:p w14:paraId="184795C8" w14:textId="77777777" w:rsidR="006763E6" w:rsidRDefault="006763E6" w:rsidP="006763E6">
      <w:r>
        <w:t>"All these results are thanks to our fantastic volunteers, who always go above and beyond to help people in their community. If you'd like to find out more about becoming a volunteer with Citizens Advice South Hams, please visit our website </w:t>
      </w:r>
      <w:hyperlink r:id="rId7" w:history="1">
        <w:r>
          <w:rPr>
            <w:rStyle w:val="Hyperlink"/>
          </w:rPr>
          <w:t>https://southhamscab.org.uk/get-involved/</w:t>
        </w:r>
      </w:hyperlink>
      <w:r>
        <w:t> </w:t>
      </w:r>
    </w:p>
    <w:p w14:paraId="05CB3826" w14:textId="77777777" w:rsidR="006763E6" w:rsidRDefault="006763E6" w:rsidP="006763E6"/>
    <w:p w14:paraId="0D49CD96" w14:textId="2C10BE93" w:rsidR="006763E6" w:rsidRDefault="006763E6" w:rsidP="006763E6">
      <w:r>
        <w:t>"No previous experience is needed, full training is provided</w:t>
      </w:r>
      <w:r w:rsidR="00624000">
        <w:t>,</w:t>
      </w:r>
      <w:r>
        <w:t xml:space="preserve"> and we welcome applications from all sections of society."</w:t>
      </w:r>
    </w:p>
    <w:p w14:paraId="1089E079" w14:textId="77777777" w:rsidR="00350955" w:rsidRDefault="00350955" w:rsidP="006763E6"/>
    <w:p w14:paraId="14E8A690" w14:textId="6360A23F" w:rsidR="006763E6" w:rsidRDefault="006763E6" w:rsidP="004F0531"/>
    <w:p w14:paraId="550C785F" w14:textId="1257BF41" w:rsidR="00ED6831" w:rsidRDefault="009B12A0" w:rsidP="004F0531">
      <w:r>
        <w:t xml:space="preserve">Cllr Emily Price, Mayor of Totnes added: “Life in Totnes would be a lot tougher for </w:t>
      </w:r>
      <w:r w:rsidR="00FD5749">
        <w:t xml:space="preserve">many residents </w:t>
      </w:r>
      <w:r>
        <w:t xml:space="preserve">without the support of the </w:t>
      </w:r>
      <w:r w:rsidR="009C5E6F">
        <w:t xml:space="preserve">team </w:t>
      </w:r>
      <w:r>
        <w:t>at Citizens Advice</w:t>
      </w:r>
      <w:r w:rsidR="009C5E6F">
        <w:t xml:space="preserve"> South Hams</w:t>
      </w:r>
      <w:r>
        <w:t xml:space="preserve">. </w:t>
      </w:r>
      <w:r w:rsidR="005E606C">
        <w:t xml:space="preserve"> As </w:t>
      </w:r>
      <w:r w:rsidR="008B1F0A">
        <w:t>M</w:t>
      </w:r>
      <w:r w:rsidR="005E606C">
        <w:t xml:space="preserve">ayor, I extend my thanks to everyone who </w:t>
      </w:r>
      <w:r w:rsidR="008B1F0A">
        <w:t>gives up their time</w:t>
      </w:r>
      <w:r w:rsidR="009C5E6F">
        <w:t xml:space="preserve"> </w:t>
      </w:r>
      <w:r w:rsidR="008B1F0A">
        <w:t>to help others</w:t>
      </w:r>
      <w:r w:rsidR="000532F8">
        <w:t>. I</w:t>
      </w:r>
      <w:r w:rsidR="005E606C">
        <w:t xml:space="preserve"> hope that more local people will </w:t>
      </w:r>
      <w:r w:rsidR="000532F8">
        <w:t xml:space="preserve">now </w:t>
      </w:r>
      <w:r w:rsidR="005E606C">
        <w:t>step forward to volunteer</w:t>
      </w:r>
      <w:r w:rsidR="009C5E6F">
        <w:t xml:space="preserve"> for Citizens Advice</w:t>
      </w:r>
      <w:r w:rsidR="005E606C">
        <w:t xml:space="preserve"> as </w:t>
      </w:r>
      <w:r w:rsidR="00F45081">
        <w:t xml:space="preserve">this </w:t>
      </w:r>
      <w:r w:rsidR="00BA7B9E">
        <w:t>support</w:t>
      </w:r>
      <w:r w:rsidR="00F45081">
        <w:t xml:space="preserve"> is </w:t>
      </w:r>
      <w:r w:rsidR="00BA7B9E">
        <w:t xml:space="preserve">sadly </w:t>
      </w:r>
      <w:r w:rsidR="00F45081">
        <w:t xml:space="preserve">needed more now than ever. </w:t>
      </w:r>
      <w:r>
        <w:t xml:space="preserve"> </w:t>
      </w:r>
    </w:p>
    <w:p w14:paraId="7D3E3CDD" w14:textId="77777777" w:rsidR="00ED6831" w:rsidRDefault="00ED6831" w:rsidP="004F0531"/>
    <w:p w14:paraId="6FC9EB91" w14:textId="439EF902" w:rsidR="009B12A0" w:rsidRDefault="00ED6831" w:rsidP="004F0531">
      <w:r>
        <w:t>“</w:t>
      </w:r>
      <w:r w:rsidR="009B12A0">
        <w:t xml:space="preserve">I’m </w:t>
      </w:r>
      <w:r w:rsidR="00F45081">
        <w:t xml:space="preserve">also </w:t>
      </w:r>
      <w:r w:rsidR="009B12A0">
        <w:t xml:space="preserve">proud that Totnes Town Council was able to </w:t>
      </w:r>
      <w:r w:rsidR="000532F8">
        <w:t xml:space="preserve">financially </w:t>
      </w:r>
      <w:r w:rsidR="009B12A0">
        <w:t>support the</w:t>
      </w:r>
      <w:r w:rsidR="00F45081">
        <w:t xml:space="preserve"> </w:t>
      </w:r>
      <w:r w:rsidR="009B12A0">
        <w:t xml:space="preserve">work </w:t>
      </w:r>
      <w:r w:rsidR="00F45081">
        <w:t xml:space="preserve">of </w:t>
      </w:r>
      <w:r w:rsidR="00FD5749">
        <w:t>Citizens Advice South Hams</w:t>
      </w:r>
      <w:r w:rsidR="00F45081">
        <w:t xml:space="preserve"> </w:t>
      </w:r>
      <w:r w:rsidR="009B12A0">
        <w:t xml:space="preserve">with a </w:t>
      </w:r>
      <w:r w:rsidR="000532F8">
        <w:t>C</w:t>
      </w:r>
      <w:r w:rsidR="009B12A0">
        <w:t xml:space="preserve">ommunity </w:t>
      </w:r>
      <w:r w:rsidR="000532F8">
        <w:t>G</w:t>
      </w:r>
      <w:r w:rsidR="009B12A0">
        <w:t>rant</w:t>
      </w:r>
      <w:r w:rsidR="00F47203">
        <w:t>, which</w:t>
      </w:r>
      <w:r w:rsidR="00015953">
        <w:t xml:space="preserve"> has </w:t>
      </w:r>
      <w:r w:rsidR="00BA7B9E">
        <w:t xml:space="preserve">helped to keep this lifeline </w:t>
      </w:r>
      <w:r w:rsidR="000A7039">
        <w:t xml:space="preserve">face-to-face </w:t>
      </w:r>
      <w:r w:rsidR="00BA7B9E">
        <w:t>service available</w:t>
      </w:r>
      <w:r w:rsidR="000A7039">
        <w:t xml:space="preserve"> in Totnes</w:t>
      </w:r>
      <w:r w:rsidR="00BA7B9E">
        <w:t xml:space="preserve"> for local people in need.</w:t>
      </w:r>
      <w:r w:rsidR="00E377A9">
        <w:t xml:space="preserve">  </w:t>
      </w:r>
      <w:r w:rsidR="006D6ED6">
        <w:t xml:space="preserve">£700,000 in financial help for local people is huge – and represents great value for money </w:t>
      </w:r>
      <w:r w:rsidR="00323C0F">
        <w:t>in terms of</w:t>
      </w:r>
      <w:r w:rsidR="006D6ED6">
        <w:t xml:space="preserve"> our £5,969 grant. </w:t>
      </w:r>
      <w:r w:rsidR="00E377A9">
        <w:t xml:space="preserve">It’s proof that </w:t>
      </w:r>
      <w:r w:rsidR="00015953">
        <w:t xml:space="preserve">when we support </w:t>
      </w:r>
      <w:r w:rsidR="00E377A9">
        <w:t xml:space="preserve">charities that are helping </w:t>
      </w:r>
      <w:r w:rsidR="00E74932">
        <w:t>people in our community</w:t>
      </w:r>
      <w:r w:rsidR="009C5E6F">
        <w:t>,</w:t>
      </w:r>
      <w:r w:rsidR="00E377A9">
        <w:t xml:space="preserve"> </w:t>
      </w:r>
      <w:r w:rsidR="00015953">
        <w:t xml:space="preserve">we can </w:t>
      </w:r>
      <w:r w:rsidR="00747123">
        <w:t>have</w:t>
      </w:r>
      <w:r w:rsidR="00015953">
        <w:t xml:space="preserve"> a</w:t>
      </w:r>
      <w:r w:rsidR="00E377A9">
        <w:t xml:space="preserve"> </w:t>
      </w:r>
      <w:r w:rsidR="00F47203">
        <w:t>much bigger</w:t>
      </w:r>
      <w:r w:rsidR="00E377A9">
        <w:t xml:space="preserve"> </w:t>
      </w:r>
      <w:r w:rsidR="00015953">
        <w:t>impac</w:t>
      </w:r>
      <w:r w:rsidR="00E377A9">
        <w:t>t</w:t>
      </w:r>
      <w:r w:rsidR="00E74932">
        <w:t xml:space="preserve"> tha</w:t>
      </w:r>
      <w:r w:rsidR="009C5E6F">
        <w:t>t really makes a difference</w:t>
      </w:r>
      <w:r w:rsidR="00E74932">
        <w:t>.</w:t>
      </w:r>
      <w:r w:rsidR="000532F8">
        <w:t>”</w:t>
      </w:r>
      <w:r w:rsidR="00BA7B9E">
        <w:t xml:space="preserve"> </w:t>
      </w:r>
    </w:p>
    <w:p w14:paraId="0740C293" w14:textId="77777777" w:rsidR="00350955" w:rsidRDefault="00350955" w:rsidP="004F0531"/>
    <w:p w14:paraId="71747C6F" w14:textId="77777777" w:rsidR="00350955" w:rsidRPr="00350955" w:rsidRDefault="00350955" w:rsidP="00350955">
      <w:pPr>
        <w:rPr>
          <w:b/>
          <w:bCs/>
        </w:rPr>
      </w:pPr>
      <w:r w:rsidRPr="00350955">
        <w:rPr>
          <w:b/>
          <w:bCs/>
        </w:rPr>
        <w:t>The scale of the problem</w:t>
      </w:r>
    </w:p>
    <w:p w14:paraId="1CD6901C" w14:textId="77777777" w:rsidR="00350955" w:rsidRDefault="00350955" w:rsidP="00350955">
      <w:r>
        <w:lastRenderedPageBreak/>
        <w:t>The Office for National Statistics says 52.5% of Totnes residents are classified as ‘deprived.’ And according to figures from Action for Children, over 30% of children in the South Hams live in poverty.  So, it’s little wonder that more and more local people need extra help to manage day-to-day.</w:t>
      </w:r>
    </w:p>
    <w:p w14:paraId="605D2C2C" w14:textId="77777777" w:rsidR="00350955" w:rsidRDefault="00350955" w:rsidP="004F0531"/>
    <w:p w14:paraId="4CEE8330" w14:textId="54DA14F2" w:rsidR="00561B97" w:rsidRPr="00350955" w:rsidRDefault="00350955" w:rsidP="004F0531">
      <w:pPr>
        <w:rPr>
          <w:b/>
          <w:bCs/>
        </w:rPr>
      </w:pPr>
      <w:r w:rsidRPr="00350955">
        <w:rPr>
          <w:b/>
          <w:bCs/>
        </w:rPr>
        <w:t>How does Citizens Advice help people in Totnes?</w:t>
      </w:r>
    </w:p>
    <w:p w14:paraId="255696F8" w14:textId="49E2D686" w:rsidR="00561B97" w:rsidRDefault="007832D4" w:rsidP="004F0531">
      <w:r w:rsidRPr="00B23D08">
        <w:t>Citizens Advice South Hams provides free, confidential, impartial and independent advice</w:t>
      </w:r>
      <w:r>
        <w:t>. V</w:t>
      </w:r>
      <w:r w:rsidR="00996BAB">
        <w:t xml:space="preserve">olunteer </w:t>
      </w:r>
      <w:r w:rsidR="00561B97">
        <w:t>advisors are available to help</w:t>
      </w:r>
      <w:r w:rsidR="00996BAB">
        <w:t xml:space="preserve"> you</w:t>
      </w:r>
      <w:r w:rsidR="00561B97">
        <w:t xml:space="preserve"> </w:t>
      </w:r>
      <w:r w:rsidR="000C40C8">
        <w:t>every Wednesday from 9.30am-12.30pm at St John</w:t>
      </w:r>
      <w:r w:rsidR="00E77C87">
        <w:t>’s Church Bridgetown</w:t>
      </w:r>
      <w:r w:rsidR="00086BA5">
        <w:t>. Alternatively,</w:t>
      </w:r>
      <w:r>
        <w:t xml:space="preserve"> go to </w:t>
      </w:r>
      <w:hyperlink r:id="rId8" w:history="1">
        <w:r w:rsidR="00B23D08" w:rsidRPr="00570D5F">
          <w:rPr>
            <w:rStyle w:val="Hyperlink"/>
          </w:rPr>
          <w:t>www.southhamscab.org.uk</w:t>
        </w:r>
      </w:hyperlink>
      <w:r w:rsidR="00B23D08">
        <w:t xml:space="preserve"> </w:t>
      </w:r>
      <w:r w:rsidR="004A464B">
        <w:t xml:space="preserve">  </w:t>
      </w:r>
    </w:p>
    <w:p w14:paraId="1F9AF972" w14:textId="77777777" w:rsidR="004F0531" w:rsidRDefault="004F0531" w:rsidP="004F0531"/>
    <w:p w14:paraId="46E97D79" w14:textId="77777777" w:rsidR="00CB4BC9" w:rsidRDefault="00CB4BC9"/>
    <w:p w14:paraId="567A4AAD" w14:textId="597E1D54" w:rsidR="00350955" w:rsidRPr="00C31E64" w:rsidRDefault="00350955">
      <w:pPr>
        <w:rPr>
          <w:b/>
          <w:bCs/>
        </w:rPr>
      </w:pPr>
      <w:r w:rsidRPr="00C31E64">
        <w:rPr>
          <w:b/>
          <w:bCs/>
        </w:rPr>
        <w:t xml:space="preserve">Can you help Citizens Advice and </w:t>
      </w:r>
      <w:r w:rsidR="00C31E64" w:rsidRPr="00C31E64">
        <w:rPr>
          <w:b/>
          <w:bCs/>
        </w:rPr>
        <w:t>others in</w:t>
      </w:r>
      <w:r w:rsidR="00C31E64">
        <w:rPr>
          <w:b/>
          <w:bCs/>
        </w:rPr>
        <w:t xml:space="preserve"> </w:t>
      </w:r>
      <w:r w:rsidR="00C31E64" w:rsidRPr="00C31E64">
        <w:rPr>
          <w:b/>
          <w:bCs/>
        </w:rPr>
        <w:t>their time of need?</w:t>
      </w:r>
    </w:p>
    <w:p w14:paraId="1AB3345A" w14:textId="77777777" w:rsidR="006B1F0B" w:rsidRPr="006B1F0B" w:rsidRDefault="006B1F0B" w:rsidP="006B1F0B">
      <w:pPr>
        <w:pStyle w:val="NormalWeb"/>
        <w:spacing w:after="360" w:afterAutospacing="0"/>
        <w:rPr>
          <w:rFonts w:ascii="Aptos" w:eastAsiaTheme="minorHAnsi" w:hAnsi="Aptos" w:cs="Aptos"/>
        </w:rPr>
      </w:pPr>
      <w:r w:rsidRPr="006B1F0B">
        <w:rPr>
          <w:rFonts w:ascii="Aptos" w:eastAsiaTheme="minorHAnsi" w:hAnsi="Aptos" w:cs="Aptos"/>
        </w:rPr>
        <w:t>Robert, who volunteers in Totnes, said: “Helping others in their time of need is very rewarding.</w:t>
      </w:r>
    </w:p>
    <w:p w14:paraId="67EC1EBC" w14:textId="77777777" w:rsidR="006B1F0B" w:rsidRPr="006B1F0B" w:rsidRDefault="006B1F0B" w:rsidP="006B1F0B">
      <w:pPr>
        <w:pStyle w:val="NormalWeb"/>
        <w:spacing w:after="360" w:afterAutospacing="0"/>
        <w:rPr>
          <w:rFonts w:ascii="Aptos" w:eastAsiaTheme="minorHAnsi" w:hAnsi="Aptos" w:cs="Aptos"/>
        </w:rPr>
      </w:pPr>
      <w:r w:rsidRPr="006B1F0B">
        <w:rPr>
          <w:rFonts w:ascii="Aptos" w:eastAsiaTheme="minorHAnsi" w:hAnsi="Aptos" w:cs="Aptos"/>
        </w:rPr>
        <w:t>“We often see people coming in at the end of their tether but go out of the door with a huge sense of relief.</w:t>
      </w:r>
    </w:p>
    <w:p w14:paraId="6863FB6B" w14:textId="77777777" w:rsidR="006B1F0B" w:rsidRPr="006B1F0B" w:rsidRDefault="006B1F0B" w:rsidP="006B1F0B">
      <w:pPr>
        <w:pStyle w:val="NormalWeb"/>
        <w:spacing w:after="360" w:afterAutospacing="0"/>
        <w:rPr>
          <w:rFonts w:ascii="Aptos" w:eastAsiaTheme="minorHAnsi" w:hAnsi="Aptos" w:cs="Aptos"/>
        </w:rPr>
      </w:pPr>
      <w:r w:rsidRPr="006B1F0B">
        <w:rPr>
          <w:rFonts w:ascii="Aptos" w:eastAsiaTheme="minorHAnsi" w:hAnsi="Aptos" w:cs="Aptos"/>
        </w:rPr>
        <w:t>“It’s also great working as part of a team – you’re never left on your own to cope with issues and you can always rely on professional support from your supervisor and fellow volunteers.</w:t>
      </w:r>
    </w:p>
    <w:p w14:paraId="5EB13201" w14:textId="77777777" w:rsidR="006B1F0B" w:rsidRPr="006B1F0B" w:rsidRDefault="006B1F0B" w:rsidP="006B1F0B">
      <w:pPr>
        <w:pStyle w:val="NormalWeb"/>
        <w:spacing w:after="360" w:afterAutospacing="0"/>
        <w:rPr>
          <w:rFonts w:ascii="Aptos" w:eastAsiaTheme="minorHAnsi" w:hAnsi="Aptos" w:cs="Aptos"/>
        </w:rPr>
      </w:pPr>
      <w:r w:rsidRPr="006B1F0B">
        <w:rPr>
          <w:rFonts w:ascii="Aptos" w:eastAsiaTheme="minorHAnsi" w:hAnsi="Aptos" w:cs="Aptos"/>
        </w:rPr>
        <w:t>“Since joining Citizens Advice, I’ve learnt new skills, met new friends and feel like I’ve made a real difference to someone’s life, no matter how small the issue.”</w:t>
      </w:r>
    </w:p>
    <w:p w14:paraId="4ED96BD2" w14:textId="701A8786" w:rsidR="003E3DBC" w:rsidRDefault="00D14777" w:rsidP="002B675F">
      <w:pPr>
        <w:spacing w:before="100" w:beforeAutospacing="1" w:after="100" w:afterAutospacing="1"/>
      </w:pPr>
      <w:r>
        <w:t xml:space="preserve">As well </w:t>
      </w:r>
      <w:r w:rsidR="00220870">
        <w:t>volunteers to provide frontline advice</w:t>
      </w:r>
      <w:r>
        <w:t>, Citizens Advice is look</w:t>
      </w:r>
      <w:r w:rsidR="00220870">
        <w:t xml:space="preserve">ing for volunteers who can help </w:t>
      </w:r>
      <w:r w:rsidR="00220870" w:rsidRPr="00220870">
        <w:t>in other areas</w:t>
      </w:r>
      <w:r w:rsidR="00220870">
        <w:t>,</w:t>
      </w:r>
      <w:r w:rsidR="00220870" w:rsidRPr="00220870">
        <w:t xml:space="preserve"> including work on research and lobbying, help with administration and support jobs, such as IT and fundraising, or sitting on the boards as trustees.</w:t>
      </w:r>
    </w:p>
    <w:p w14:paraId="3250D6C9" w14:textId="77777777" w:rsidR="00220870" w:rsidRPr="00220870" w:rsidRDefault="00220870" w:rsidP="002B675F">
      <w:pPr>
        <w:spacing w:before="100" w:beforeAutospacing="1" w:after="100" w:afterAutospacing="1"/>
        <w:rPr>
          <w:i/>
          <w:iCs/>
        </w:rPr>
      </w:pPr>
    </w:p>
    <w:p w14:paraId="4FFD314E" w14:textId="6A37C678" w:rsidR="003E3DBC" w:rsidRPr="00220870" w:rsidRDefault="003E3DBC" w:rsidP="002B675F">
      <w:pPr>
        <w:spacing w:before="100" w:beforeAutospacing="1" w:after="100" w:afterAutospacing="1"/>
        <w:rPr>
          <w:i/>
          <w:iCs/>
        </w:rPr>
      </w:pPr>
      <w:r w:rsidRPr="00220870">
        <w:rPr>
          <w:i/>
          <w:iCs/>
        </w:rPr>
        <w:t>Photo</w:t>
      </w:r>
      <w:r w:rsidR="00A874A2" w:rsidRPr="00220870">
        <w:rPr>
          <w:i/>
          <w:iCs/>
        </w:rPr>
        <w:t>:</w:t>
      </w:r>
      <w:r w:rsidRPr="00220870">
        <w:rPr>
          <w:i/>
          <w:iCs/>
        </w:rPr>
        <w:t xml:space="preserve"> Pam Thompson and Owen Box</w:t>
      </w:r>
      <w:r w:rsidR="00A874A2" w:rsidRPr="00220870">
        <w:rPr>
          <w:i/>
          <w:iCs/>
        </w:rPr>
        <w:t xml:space="preserve"> offering support and advice at the </w:t>
      </w:r>
      <w:r w:rsidR="00654CD5">
        <w:rPr>
          <w:i/>
          <w:iCs/>
        </w:rPr>
        <w:t>weekly</w:t>
      </w:r>
      <w:r w:rsidR="00A874A2" w:rsidRPr="00220870">
        <w:rPr>
          <w:i/>
          <w:iCs/>
        </w:rPr>
        <w:t xml:space="preserve"> Community Café at St John’s Church</w:t>
      </w:r>
      <w:r w:rsidR="00086BA5">
        <w:rPr>
          <w:i/>
          <w:iCs/>
        </w:rPr>
        <w:t>, Bridgetown</w:t>
      </w:r>
    </w:p>
    <w:p w14:paraId="51F6190C" w14:textId="06308DC2" w:rsidR="002B675F" w:rsidRDefault="002B675F"/>
    <w:sectPr w:rsidR="002B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31"/>
    <w:rsid w:val="00015953"/>
    <w:rsid w:val="000532F8"/>
    <w:rsid w:val="00086BA5"/>
    <w:rsid w:val="00086EEE"/>
    <w:rsid w:val="000A7039"/>
    <w:rsid w:val="000C40C8"/>
    <w:rsid w:val="000E3C43"/>
    <w:rsid w:val="000E772B"/>
    <w:rsid w:val="00122229"/>
    <w:rsid w:val="00135B9C"/>
    <w:rsid w:val="00204177"/>
    <w:rsid w:val="00220870"/>
    <w:rsid w:val="00251152"/>
    <w:rsid w:val="002804FB"/>
    <w:rsid w:val="002915D5"/>
    <w:rsid w:val="002B675F"/>
    <w:rsid w:val="00306F4F"/>
    <w:rsid w:val="00323C0F"/>
    <w:rsid w:val="0034228C"/>
    <w:rsid w:val="00350955"/>
    <w:rsid w:val="00362E56"/>
    <w:rsid w:val="003D47C0"/>
    <w:rsid w:val="003E3DBC"/>
    <w:rsid w:val="004549C8"/>
    <w:rsid w:val="00483BF8"/>
    <w:rsid w:val="004A464B"/>
    <w:rsid w:val="004F0531"/>
    <w:rsid w:val="00502CFA"/>
    <w:rsid w:val="00507B7C"/>
    <w:rsid w:val="00561B97"/>
    <w:rsid w:val="00592D4A"/>
    <w:rsid w:val="005E4773"/>
    <w:rsid w:val="005E606C"/>
    <w:rsid w:val="0061752E"/>
    <w:rsid w:val="00624000"/>
    <w:rsid w:val="00653667"/>
    <w:rsid w:val="00654CD5"/>
    <w:rsid w:val="00655A53"/>
    <w:rsid w:val="006763E6"/>
    <w:rsid w:val="00683603"/>
    <w:rsid w:val="006B1F0B"/>
    <w:rsid w:val="006B7BF0"/>
    <w:rsid w:val="006D2D08"/>
    <w:rsid w:val="006D6ED6"/>
    <w:rsid w:val="006D791D"/>
    <w:rsid w:val="007177A2"/>
    <w:rsid w:val="00747123"/>
    <w:rsid w:val="007513FB"/>
    <w:rsid w:val="00764B1A"/>
    <w:rsid w:val="007832D4"/>
    <w:rsid w:val="00795237"/>
    <w:rsid w:val="008211A0"/>
    <w:rsid w:val="008B1F0A"/>
    <w:rsid w:val="00911C40"/>
    <w:rsid w:val="00921058"/>
    <w:rsid w:val="009443BA"/>
    <w:rsid w:val="00962998"/>
    <w:rsid w:val="00996BAB"/>
    <w:rsid w:val="009B045E"/>
    <w:rsid w:val="009B12A0"/>
    <w:rsid w:val="009C5E6F"/>
    <w:rsid w:val="009F7C75"/>
    <w:rsid w:val="00A04B9D"/>
    <w:rsid w:val="00A86408"/>
    <w:rsid w:val="00A874A2"/>
    <w:rsid w:val="00A940A4"/>
    <w:rsid w:val="00AC7E3F"/>
    <w:rsid w:val="00AF1DAC"/>
    <w:rsid w:val="00AF253D"/>
    <w:rsid w:val="00B23D08"/>
    <w:rsid w:val="00B24C89"/>
    <w:rsid w:val="00B40463"/>
    <w:rsid w:val="00B844AB"/>
    <w:rsid w:val="00B96E1B"/>
    <w:rsid w:val="00BA26C0"/>
    <w:rsid w:val="00BA7B9E"/>
    <w:rsid w:val="00BE3303"/>
    <w:rsid w:val="00C1223F"/>
    <w:rsid w:val="00C31E64"/>
    <w:rsid w:val="00C342F0"/>
    <w:rsid w:val="00C636F7"/>
    <w:rsid w:val="00CB4BC9"/>
    <w:rsid w:val="00CB6E2B"/>
    <w:rsid w:val="00CF7956"/>
    <w:rsid w:val="00D14777"/>
    <w:rsid w:val="00D21EC2"/>
    <w:rsid w:val="00D6329C"/>
    <w:rsid w:val="00E11396"/>
    <w:rsid w:val="00E35D09"/>
    <w:rsid w:val="00E377A9"/>
    <w:rsid w:val="00E536AB"/>
    <w:rsid w:val="00E74932"/>
    <w:rsid w:val="00E77C87"/>
    <w:rsid w:val="00EA6D6E"/>
    <w:rsid w:val="00ED6831"/>
    <w:rsid w:val="00EE5744"/>
    <w:rsid w:val="00EE5F03"/>
    <w:rsid w:val="00EE7289"/>
    <w:rsid w:val="00F45081"/>
    <w:rsid w:val="00F47203"/>
    <w:rsid w:val="00F8047F"/>
    <w:rsid w:val="00FA6DD1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AFF7"/>
  <w15:chartTrackingRefBased/>
  <w15:docId w15:val="{E031CE0A-1A99-495F-8FBE-6233CF9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31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53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53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53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53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53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53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53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53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53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5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5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5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5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5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5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5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5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5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05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F0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53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F05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053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F05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053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F05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5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5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053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F05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F0B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F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3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amscab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outhhamscab.org.uk/get-involve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  <SharedWithUsers xmlns="5078ea1e-726b-4ce9-b6a9-ce0da4b18bb9">
      <UserInfo>
        <DisplayName>Visit Totnes</DisplayName>
        <AccountId>16</AccountId>
        <AccountType/>
      </UserInfo>
      <UserInfo>
        <DisplayName>Catherine M</DisplayName>
        <AccountId>21</AccountId>
        <AccountType/>
      </UserInfo>
      <UserInfo>
        <DisplayName>Emily Price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531AF8-1D92-4263-AC77-1F5CD4DCC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F293E-9F97-43C9-859E-BD61C4668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99874-3A09-40D9-BCFF-D347BEFCBE0C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docMetadata/LabelInfo.xml><?xml version="1.0" encoding="utf-8"?>
<clbl:labelList xmlns:clbl="http://schemas.microsoft.com/office/2020/mipLabelMetadata">
  <clbl:label id="{a01e1f92-7ab7-43e4-91ce-c3d47d926477}" enabled="0" method="" siteId="{a01e1f92-7ab7-43e4-91ce-c3d47d9264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4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 Totnes</dc:creator>
  <cp:keywords/>
  <dc:description/>
  <cp:lastModifiedBy>Visit Totnes</cp:lastModifiedBy>
  <cp:revision>2</cp:revision>
  <dcterms:created xsi:type="dcterms:W3CDTF">2024-05-02T08:48:00Z</dcterms:created>
  <dcterms:modified xsi:type="dcterms:W3CDTF">2024-05-02T08:48:00Z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